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f4886" w14:textId="7cf48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Борышкер тұлғаның өзі туралы және борышкер тұлғаның өтініші бойынша банк, Қазақстан Республикасы бейрезидент-банкінің филиалы шығарған кепілдіктер немесе кепілгерліктер туралы мәліметтерді банктің, Қазақстан Республикасының бейрезидент-банкі филиалының кредиттік бюроға беруіне келісім нысанын және Банк кепілдігі мен кепілгерлігі туралы кредиттік есепті беру қағидаларын бекіту туралы</w:t>
      </w:r>
    </w:p>
    <w:p>
      <w:pPr>
        <w:spacing w:after="0"/>
        <w:ind w:left="0"/>
        <w:jc w:val="both"/>
      </w:pPr>
      <w:r>
        <w:rPr>
          <w:rFonts w:ascii="Times New Roman"/>
          <w:b w:val="false"/>
          <w:i w:val="false"/>
          <w:color w:val="000000"/>
          <w:sz w:val="28"/>
        </w:rPr>
        <w:t>Қазақстан Республикасы Ұлттық Банкі Басқармасының 2016 жылғы 26 желтоқсандағы № 310 қаулысы. Қазақстан Республикасының Әділет министрлігінде 2017 жылғы 8 ақпанда № 14776 болып тіркелді.</w:t>
      </w:r>
    </w:p>
    <w:p>
      <w:pPr>
        <w:spacing w:after="0"/>
        <w:ind w:left="0"/>
        <w:jc w:val="both"/>
      </w:pPr>
      <w:r>
        <w:rPr>
          <w:rFonts w:ascii="Times New Roman"/>
          <w:b w:val="false"/>
          <w:i w:val="false"/>
          <w:color w:val="ff0000"/>
          <w:sz w:val="28"/>
        </w:rPr>
        <w:t xml:space="preserve">
      Ескерту. Тақырыбы жаңа редакцияда – ҚР Қаржы нарығын реттеу және дамыту агенттігі Басқармасының 17.02.2021 </w:t>
      </w:r>
      <w:r>
        <w:rPr>
          <w:rFonts w:ascii="Times New Roman"/>
          <w:b w:val="false"/>
          <w:i w:val="false"/>
          <w:color w:val="ff0000"/>
          <w:sz w:val="28"/>
        </w:rPr>
        <w:t>№ 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0" w:id="0"/>
    <w:p>
      <w:pPr>
        <w:spacing w:after="0"/>
        <w:ind w:left="0"/>
        <w:jc w:val="both"/>
      </w:pPr>
      <w:r>
        <w:rPr>
          <w:rFonts w:ascii="Times New Roman"/>
          <w:b w:val="false"/>
          <w:i w:val="false"/>
          <w:color w:val="000000"/>
          <w:sz w:val="28"/>
        </w:rPr>
        <w:t xml:space="preserve">
      "Қазақстан Республикасындағы кредиттік бюролар және кредиттік тарихты қалыптастыру туралы" 2004 жылғы 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p>
    <w:bookmarkEnd w:id="0"/>
    <w:bookmarkStart w:name="z1" w:id="1"/>
    <w:p>
      <w:pPr>
        <w:spacing w:after="0"/>
        <w:ind w:left="0"/>
        <w:jc w:val="both"/>
      </w:pPr>
      <w:r>
        <w:rPr>
          <w:rFonts w:ascii="Times New Roman"/>
          <w:b w:val="false"/>
          <w:i w:val="false"/>
          <w:color w:val="000000"/>
          <w:sz w:val="28"/>
        </w:rPr>
        <w:t>
      1. Мыналар:</w:t>
      </w:r>
    </w:p>
    <w:bookmarkEnd w:id="1"/>
    <w:bookmarkStart w:name="z2" w:id="2"/>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борышкер тұлғаның өзі туралы және борышкер тұлғаның өтініші бойынша банк, Қазақстан Республикасы бейрезидент-банкінің филиалы шығарған кепілдіктер немесе кепілгерліктер туралы мәліметтерді банктің, Қазақстан Республикасының бейрезидент-банкі филиалының кредиттік бюроға беруіне келісім нысаны;</w:t>
      </w:r>
    </w:p>
    <w:bookmarkEnd w:id="2"/>
    <w:bookmarkStart w:name="z3" w:id="3"/>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Банк кепілдігі мен кепілгерлігі туралы кредиттік есепті беру қағидалары бекітілсін.</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Қаржы нарығын реттеу және дамыту агенттігі Басқармасының 17.02.2021 </w:t>
      </w:r>
      <w:r>
        <w:rPr>
          <w:rFonts w:ascii="Times New Roman"/>
          <w:b w:val="false"/>
          <w:i w:val="false"/>
          <w:color w:val="000000"/>
          <w:sz w:val="28"/>
        </w:rPr>
        <w:t>№ 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 w:id="4"/>
    <w:p>
      <w:pPr>
        <w:spacing w:after="0"/>
        <w:ind w:left="0"/>
        <w:jc w:val="both"/>
      </w:pPr>
      <w:r>
        <w:rPr>
          <w:rFonts w:ascii="Times New Roman"/>
          <w:b w:val="false"/>
          <w:i w:val="false"/>
          <w:color w:val="000000"/>
          <w:sz w:val="28"/>
        </w:rPr>
        <w:t>
      2. Мыналардың:</w:t>
      </w:r>
    </w:p>
    <w:bookmarkEnd w:id="4"/>
    <w:bookmarkStart w:name="z5" w:id="5"/>
    <w:p>
      <w:pPr>
        <w:spacing w:after="0"/>
        <w:ind w:left="0"/>
        <w:jc w:val="both"/>
      </w:pPr>
      <w:r>
        <w:rPr>
          <w:rFonts w:ascii="Times New Roman"/>
          <w:b w:val="false"/>
          <w:i w:val="false"/>
          <w:color w:val="000000"/>
          <w:sz w:val="28"/>
        </w:rPr>
        <w:t xml:space="preserve">
      1) "Банк кепілдігі және кепілдеме туралы кредиттік есепті беру, борышкер-тұлғаның өзі туралы және оның пайдасына банк шығарған кепілдіктер немесе кепілдемелер туралы мәліметтерді банктің кредиттік бюроға беруіне келісімін ресімдеу қағидаларын бекіту туралы" Қазақстан Республикасы Ұлттық Банкі Басқармасының 2012 жылғы 13 ақпандағы № 36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7498 тіркелген, 2012 жылғы 23 маусымда "Егемен Қазақстан" газетінде № 339-345 (27419) жарияланған);</w:t>
      </w:r>
    </w:p>
    <w:bookmarkEnd w:id="5"/>
    <w:bookmarkStart w:name="z6" w:id="6"/>
    <w:p>
      <w:pPr>
        <w:spacing w:after="0"/>
        <w:ind w:left="0"/>
        <w:jc w:val="both"/>
      </w:pPr>
      <w:r>
        <w:rPr>
          <w:rFonts w:ascii="Times New Roman"/>
          <w:b w:val="false"/>
          <w:i w:val="false"/>
          <w:color w:val="000000"/>
          <w:sz w:val="28"/>
        </w:rPr>
        <w:t xml:space="preserve">
      2) "Қазақстан Республикасының кейбір нормативтік құқықтық актілеріне өзгерістер енгізу туралы" Қазақстан Республикасы Ұлттық Банкі Басқармасының 2013 жылғы 26 сәуірдегі № 110 қаулысымен (Нормативтік құқықтық актілерді мемлекеттік тіркеу тізілімінде № 8505 тіркелген, 2013 жылғы 6 тамызда "Заң газеті" газетінде № 115 (2316) жарияланған) бекітілген өзгерістер енгізілетін Қазақстан Республикасының нормативтік құқықтық актілері тізбесінің </w:t>
      </w:r>
      <w:r>
        <w:rPr>
          <w:rFonts w:ascii="Times New Roman"/>
          <w:b w:val="false"/>
          <w:i w:val="false"/>
          <w:color w:val="000000"/>
          <w:sz w:val="28"/>
        </w:rPr>
        <w:t>29-тармағының</w:t>
      </w:r>
      <w:r>
        <w:rPr>
          <w:rFonts w:ascii="Times New Roman"/>
          <w:b w:val="false"/>
          <w:i w:val="false"/>
          <w:color w:val="000000"/>
          <w:sz w:val="28"/>
        </w:rPr>
        <w:t xml:space="preserve"> күші жойылды деп танылсын.</w:t>
      </w:r>
    </w:p>
    <w:bookmarkEnd w:id="6"/>
    <w:bookmarkStart w:name="z7" w:id="7"/>
    <w:p>
      <w:pPr>
        <w:spacing w:after="0"/>
        <w:ind w:left="0"/>
        <w:jc w:val="both"/>
      </w:pPr>
      <w:r>
        <w:rPr>
          <w:rFonts w:ascii="Times New Roman"/>
          <w:b w:val="false"/>
          <w:i w:val="false"/>
          <w:color w:val="000000"/>
          <w:sz w:val="28"/>
        </w:rPr>
        <w:t>
      3. Қаржы нарығының әдіснамасы департаменті (Әбдірахманов Н.А.) Қазақстан Республикасының заңнамасында белгіленген тәртіппен:</w:t>
      </w:r>
    </w:p>
    <w:bookmarkEnd w:id="7"/>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қаулыны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Қазақстан Республикасының Әділет министрлігінде мемлекеттік тіркелген күнінен бастап күнтізбелік он күн ішінде Қазақстан Республикасы нормативтік құқықтық актілерінің мемлекеттік тізіліміне, Қазақстан Республикасы нормативтік құқықтық актілерінің эталондық бақылау банкіне енгізуге жіберуді;</w:t>
      </w:r>
    </w:p>
    <w:p>
      <w:pPr>
        <w:spacing w:after="0"/>
        <w:ind w:left="0"/>
        <w:jc w:val="both"/>
      </w:pPr>
      <w:r>
        <w:rPr>
          <w:rFonts w:ascii="Times New Roman"/>
          <w:b w:val="false"/>
          <w:i w:val="false"/>
          <w:color w:val="000000"/>
          <w:sz w:val="28"/>
        </w:rPr>
        <w:t>
      3) осы қаулы ресми жарияланғаннан кейін оны Қазақстан Республикасы Ұлттық Банкінің ресми интернет-ресурсына орналастыруды қамтамасыз етсін.</w:t>
      </w:r>
    </w:p>
    <w:bookmarkStart w:name="z8" w:id="8"/>
    <w:p>
      <w:pPr>
        <w:spacing w:after="0"/>
        <w:ind w:left="0"/>
        <w:jc w:val="both"/>
      </w:pPr>
      <w:r>
        <w:rPr>
          <w:rFonts w:ascii="Times New Roman"/>
          <w:b w:val="false"/>
          <w:i w:val="false"/>
          <w:color w:val="000000"/>
          <w:sz w:val="28"/>
        </w:rPr>
        <w:t>
      4. Қаржылық қызметтерді тұтынушылардың құқықтарын қорғау және сыртқы коммуникациялар басқармасы (Терентьев А.Л.) осы қаулыны Қазақстан Республикасының Әділет министрлігінде мемлекеттік тіркелгеннен кейін күнтізбелік он күн ішінде мерзімді баспасөз басылымдарында ресми жариялауға жіберуді қамтамасыз етсін.</w:t>
      </w:r>
    </w:p>
    <w:bookmarkEnd w:id="8"/>
    <w:bookmarkStart w:name="z9" w:id="9"/>
    <w:p>
      <w:pPr>
        <w:spacing w:after="0"/>
        <w:ind w:left="0"/>
        <w:jc w:val="both"/>
      </w:pPr>
      <w:r>
        <w:rPr>
          <w:rFonts w:ascii="Times New Roman"/>
          <w:b w:val="false"/>
          <w:i w:val="false"/>
          <w:color w:val="000000"/>
          <w:sz w:val="28"/>
        </w:rPr>
        <w:t xml:space="preserve">
      5. Осы қаулының орындалуын бақылау Қазақстан Республикасының Ұлттық Банкі Төрағасының орынбасары О.А. Смоляковқа жүктелсін. </w:t>
      </w:r>
    </w:p>
    <w:bookmarkEnd w:id="9"/>
    <w:bookmarkStart w:name="z10" w:id="10"/>
    <w:p>
      <w:pPr>
        <w:spacing w:after="0"/>
        <w:ind w:left="0"/>
        <w:jc w:val="both"/>
      </w:pPr>
      <w:r>
        <w:rPr>
          <w:rFonts w:ascii="Times New Roman"/>
          <w:b w:val="false"/>
          <w:i w:val="false"/>
          <w:color w:val="000000"/>
          <w:sz w:val="28"/>
        </w:rPr>
        <w:t>
      6. Осы қаулы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p>
          <w:p>
            <w:pPr>
              <w:spacing w:after="20"/>
              <w:ind w:left="20"/>
              <w:jc w:val="both"/>
            </w:pPr>
          </w:p>
          <w:p>
            <w:pPr>
              <w:spacing w:after="20"/>
              <w:ind w:left="20"/>
              <w:jc w:val="both"/>
            </w:pPr>
            <w:r>
              <w:rPr>
                <w:rFonts w:ascii="Times New Roman"/>
                <w:b w:val="false"/>
                <w:i/>
                <w:color w:val="000000"/>
                <w:sz w:val="20"/>
              </w:rPr>
              <w:t>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Ақышев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Банкі Басқармасының </w:t>
            </w:r>
            <w:r>
              <w:br/>
            </w:r>
            <w:r>
              <w:rPr>
                <w:rFonts w:ascii="Times New Roman"/>
                <w:b w:val="false"/>
                <w:i w:val="false"/>
                <w:color w:val="000000"/>
                <w:sz w:val="20"/>
              </w:rPr>
              <w:t xml:space="preserve">2016 жылғы 26 желтоқсандағы </w:t>
            </w:r>
            <w:r>
              <w:br/>
            </w:r>
            <w:r>
              <w:rPr>
                <w:rFonts w:ascii="Times New Roman"/>
                <w:b w:val="false"/>
                <w:i w:val="false"/>
                <w:color w:val="000000"/>
                <w:sz w:val="20"/>
              </w:rPr>
              <w:t>№ 310 қаулысына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 w:id="11"/>
    <w:p>
      <w:pPr>
        <w:spacing w:after="0"/>
        <w:ind w:left="0"/>
        <w:jc w:val="left"/>
      </w:pPr>
      <w:r>
        <w:rPr>
          <w:rFonts w:ascii="Times New Roman"/>
          <w:b/>
          <w:i w:val="false"/>
          <w:color w:val="000000"/>
        </w:rPr>
        <w:t xml:space="preserve"> Борышкер тұлғаның өзі туралы және борышкер тұлғаның өтініші бойынша банк, Қазақстан Республикасы бейрезидент-банкінің филиалы шығарған кепілдіктер немесе кепілгерліктер туралы мәліметтерді банктің кредиттік бюроға беруіне келісімі</w:t>
      </w:r>
    </w:p>
    <w:bookmarkEnd w:id="11"/>
    <w:p>
      <w:pPr>
        <w:spacing w:after="0"/>
        <w:ind w:left="0"/>
        <w:jc w:val="both"/>
      </w:pPr>
      <w:r>
        <w:rPr>
          <w:rFonts w:ascii="Times New Roman"/>
          <w:b w:val="false"/>
          <w:i w:val="false"/>
          <w:color w:val="ff0000"/>
          <w:sz w:val="28"/>
        </w:rPr>
        <w:t xml:space="preserve">
      Ескерту. 1-қосымша жаңа редакцияда – ҚР Қаржы нарығын реттеу және дамыту агенттігі Басқармасының 17.02.2021 </w:t>
      </w:r>
      <w:r>
        <w:rPr>
          <w:rFonts w:ascii="Times New Roman"/>
          <w:b w:val="false"/>
          <w:i w:val="false"/>
          <w:color w:val="ff0000"/>
          <w:sz w:val="28"/>
        </w:rPr>
        <w:t>№ 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20 __ жылғы "___" _____________ </w:t>
      </w:r>
    </w:p>
    <w:p>
      <w:pPr>
        <w:spacing w:after="0"/>
        <w:ind w:left="0"/>
        <w:jc w:val="both"/>
      </w:pPr>
      <w:r>
        <w:rPr>
          <w:rFonts w:ascii="Times New Roman"/>
          <w:b w:val="false"/>
          <w:i w:val="false"/>
          <w:color w:val="000000"/>
          <w:sz w:val="28"/>
        </w:rPr>
        <w:t xml:space="preserve">
      Жеке тұлға үшін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(ол бар болса), жеке сәйкестендіру нөмірі, туылған </w:t>
      </w:r>
    </w:p>
    <w:p>
      <w:pPr>
        <w:spacing w:after="0"/>
        <w:ind w:left="0"/>
        <w:jc w:val="both"/>
      </w:pPr>
      <w:r>
        <w:rPr>
          <w:rFonts w:ascii="Times New Roman"/>
          <w:b w:val="false"/>
          <w:i w:val="false"/>
          <w:color w:val="000000"/>
          <w:sz w:val="28"/>
        </w:rPr>
        <w:t xml:space="preserve">
      күні мен жері, тұрғылықты жері, жеке басын куәландыратын құжаттың нөмірі </w:t>
      </w:r>
    </w:p>
    <w:p>
      <w:pPr>
        <w:spacing w:after="0"/>
        <w:ind w:left="0"/>
        <w:jc w:val="both"/>
      </w:pPr>
      <w:r>
        <w:rPr>
          <w:rFonts w:ascii="Times New Roman"/>
          <w:b w:val="false"/>
          <w:i w:val="false"/>
          <w:color w:val="000000"/>
          <w:sz w:val="28"/>
        </w:rPr>
        <w:t xml:space="preserve">
      мен күні (немесе Қазақстан Республикасының бейрезиденті тіркелген мемлекеттің </w:t>
      </w:r>
    </w:p>
    <w:p>
      <w:pPr>
        <w:spacing w:after="0"/>
        <w:ind w:left="0"/>
        <w:jc w:val="both"/>
      </w:pPr>
      <w:r>
        <w:rPr>
          <w:rFonts w:ascii="Times New Roman"/>
          <w:b w:val="false"/>
          <w:i w:val="false"/>
          <w:color w:val="000000"/>
          <w:sz w:val="28"/>
        </w:rPr>
        <w:t xml:space="preserve">
      заңнамасында көзделген өзге дербес деректер) Заңды тұлға үшін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(мемлекеттік тіркеу (қайта тіркеу) туралы анықтамаға немесе куәлікке </w:t>
      </w:r>
    </w:p>
    <w:p>
      <w:pPr>
        <w:spacing w:after="0"/>
        <w:ind w:left="0"/>
        <w:jc w:val="both"/>
      </w:pPr>
      <w:r>
        <w:rPr>
          <w:rFonts w:ascii="Times New Roman"/>
          <w:b w:val="false"/>
          <w:i w:val="false"/>
          <w:color w:val="000000"/>
          <w:sz w:val="28"/>
        </w:rPr>
        <w:t xml:space="preserve">
      сәйкес толық атауы, орналасқан жері, тіркеу нөмірі, бизнес-сәйкестендіру нөмірі </w:t>
      </w:r>
    </w:p>
    <w:p>
      <w:pPr>
        <w:spacing w:after="0"/>
        <w:ind w:left="0"/>
        <w:jc w:val="both"/>
      </w:pPr>
      <w:r>
        <w:rPr>
          <w:rFonts w:ascii="Times New Roman"/>
          <w:b w:val="false"/>
          <w:i w:val="false"/>
          <w:color w:val="000000"/>
          <w:sz w:val="28"/>
        </w:rPr>
        <w:t xml:space="preserve">
      (немесе Қазақстан Республикасының бейрезиденті тіркелген мемлекеттің </w:t>
      </w:r>
    </w:p>
    <w:p>
      <w:pPr>
        <w:spacing w:after="0"/>
        <w:ind w:left="0"/>
        <w:jc w:val="both"/>
      </w:pPr>
      <w:r>
        <w:rPr>
          <w:rFonts w:ascii="Times New Roman"/>
          <w:b w:val="false"/>
          <w:i w:val="false"/>
          <w:color w:val="000000"/>
          <w:sz w:val="28"/>
        </w:rPr>
        <w:t xml:space="preserve">
      заңнамасында көзделген, оны заңды тұлға ретінде сәйкестендіретін өзге ақпарат) </w:t>
      </w:r>
    </w:p>
    <w:p>
      <w:pPr>
        <w:spacing w:after="0"/>
        <w:ind w:left="0"/>
        <w:jc w:val="both"/>
      </w:pPr>
      <w:r>
        <w:rPr>
          <w:rFonts w:ascii="Times New Roman"/>
          <w:b w:val="false"/>
          <w:i w:val="false"/>
          <w:color w:val="000000"/>
          <w:sz w:val="28"/>
        </w:rPr>
        <w:t xml:space="preserve">
      Осы өзі туралы және борышкер тұлғаның өтініші бойынша банк, </w:t>
      </w:r>
    </w:p>
    <w:p>
      <w:pPr>
        <w:spacing w:after="0"/>
        <w:ind w:left="0"/>
        <w:jc w:val="both"/>
      </w:pPr>
      <w:r>
        <w:rPr>
          <w:rFonts w:ascii="Times New Roman"/>
          <w:b w:val="false"/>
          <w:i w:val="false"/>
          <w:color w:val="000000"/>
          <w:sz w:val="28"/>
        </w:rPr>
        <w:t xml:space="preserve">
      Қазақстан Республикасы бейрезидент-банкінің филиалы шығарған кепілдіктер немесе </w:t>
      </w:r>
    </w:p>
    <w:p>
      <w:pPr>
        <w:spacing w:after="0"/>
        <w:ind w:left="0"/>
        <w:jc w:val="both"/>
      </w:pPr>
      <w:r>
        <w:rPr>
          <w:rFonts w:ascii="Times New Roman"/>
          <w:b w:val="false"/>
          <w:i w:val="false"/>
          <w:color w:val="000000"/>
          <w:sz w:val="28"/>
        </w:rPr>
        <w:t xml:space="preserve">
      кепілгерліктер туралы мәліметтерді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(банктің, Қазақстан Республикасының бейрезидент-банкі </w:t>
      </w:r>
    </w:p>
    <w:p>
      <w:pPr>
        <w:spacing w:after="0"/>
        <w:ind w:left="0"/>
        <w:jc w:val="both"/>
      </w:pPr>
      <w:r>
        <w:rPr>
          <w:rFonts w:ascii="Times New Roman"/>
          <w:b w:val="false"/>
          <w:i w:val="false"/>
          <w:color w:val="000000"/>
          <w:sz w:val="28"/>
        </w:rPr>
        <w:t xml:space="preserve">
      филиалының атауы көрсетіледі) </w:t>
      </w:r>
    </w:p>
    <w:p>
      <w:pPr>
        <w:spacing w:after="0"/>
        <w:ind w:left="0"/>
        <w:jc w:val="both"/>
      </w:pPr>
      <w:r>
        <w:rPr>
          <w:rFonts w:ascii="Times New Roman"/>
          <w:b w:val="false"/>
          <w:i w:val="false"/>
          <w:color w:val="000000"/>
          <w:sz w:val="28"/>
        </w:rPr>
        <w:t xml:space="preserve">
      банкпен, Қазақстан Республикасы бейрезидент-банкінің филиалымен жасалған </w:t>
      </w:r>
    </w:p>
    <w:p>
      <w:pPr>
        <w:spacing w:after="0"/>
        <w:ind w:left="0"/>
        <w:jc w:val="both"/>
      </w:pPr>
      <w:r>
        <w:rPr>
          <w:rFonts w:ascii="Times New Roman"/>
          <w:b w:val="false"/>
          <w:i w:val="false"/>
          <w:color w:val="000000"/>
          <w:sz w:val="28"/>
        </w:rPr>
        <w:t xml:space="preserve">
      ақпарат беру туралы шарттың негізінде 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(кредиттік бюроның атауы көрсетіледі) </w:t>
      </w:r>
    </w:p>
    <w:p>
      <w:pPr>
        <w:spacing w:after="0"/>
        <w:ind w:left="0"/>
        <w:jc w:val="both"/>
      </w:pPr>
      <w:r>
        <w:rPr>
          <w:rFonts w:ascii="Times New Roman"/>
          <w:b w:val="false"/>
          <w:i w:val="false"/>
          <w:color w:val="000000"/>
          <w:sz w:val="28"/>
        </w:rPr>
        <w:t xml:space="preserve">
      _______________________ кредиттік бюроға беруіне келісімін береді.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(жеке тұлға үшін: өз қолымен тегі, аты және әкесінің аты (ол бар болса), </w:t>
      </w:r>
    </w:p>
    <w:p>
      <w:pPr>
        <w:spacing w:after="0"/>
        <w:ind w:left="0"/>
        <w:jc w:val="both"/>
      </w:pPr>
      <w:r>
        <w:rPr>
          <w:rFonts w:ascii="Times New Roman"/>
          <w:b w:val="false"/>
          <w:i w:val="false"/>
          <w:color w:val="000000"/>
          <w:sz w:val="28"/>
        </w:rPr>
        <w:t xml:space="preserve">
      жеке қолы қойылады)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(заңды тұлға үшін: заңды тұлғаның атауы көрсетіледі, заңды тұлға осы келісімге </w:t>
      </w:r>
    </w:p>
    <w:p>
      <w:pPr>
        <w:spacing w:after="0"/>
        <w:ind w:left="0"/>
        <w:jc w:val="both"/>
      </w:pPr>
      <w:r>
        <w:rPr>
          <w:rFonts w:ascii="Times New Roman"/>
          <w:b w:val="false"/>
          <w:i w:val="false"/>
          <w:color w:val="000000"/>
          <w:sz w:val="28"/>
        </w:rPr>
        <w:t xml:space="preserve">
      қол қоюға өкілеттіктер берген адамның қолы, егер адам заңды тұлғаның атынан </w:t>
      </w:r>
    </w:p>
    <w:p>
      <w:pPr>
        <w:spacing w:after="0"/>
        <w:ind w:left="0"/>
        <w:jc w:val="both"/>
      </w:pPr>
      <w:r>
        <w:rPr>
          <w:rFonts w:ascii="Times New Roman"/>
          <w:b w:val="false"/>
          <w:i w:val="false"/>
          <w:color w:val="000000"/>
          <w:sz w:val="28"/>
        </w:rPr>
        <w:t xml:space="preserve">
      сенімхат негізінде іс-әрекет жасайтын болса, сенімхаттың деректемелерін көрсете </w:t>
      </w:r>
    </w:p>
    <w:p>
      <w:pPr>
        <w:spacing w:after="0"/>
        <w:ind w:left="0"/>
        <w:jc w:val="both"/>
      </w:pPr>
      <w:r>
        <w:rPr>
          <w:rFonts w:ascii="Times New Roman"/>
          <w:b w:val="false"/>
          <w:i w:val="false"/>
          <w:color w:val="000000"/>
          <w:sz w:val="28"/>
        </w:rPr>
        <w:t xml:space="preserve">
      отырып, сенімхаттың түпнұсқасы қоса беріле отырып қойылады)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(осы келісімді қабылдаған банктің, Қазақстан Республикасының бейрезидент-банкі </w:t>
      </w:r>
    </w:p>
    <w:p>
      <w:pPr>
        <w:spacing w:after="0"/>
        <w:ind w:left="0"/>
        <w:jc w:val="both"/>
      </w:pPr>
      <w:r>
        <w:rPr>
          <w:rFonts w:ascii="Times New Roman"/>
          <w:b w:val="false"/>
          <w:i w:val="false"/>
          <w:color w:val="000000"/>
          <w:sz w:val="28"/>
        </w:rPr>
        <w:t>
      филиалының атауы, осы келісімді қабылдауға өкілеттіктер берілген адамның тегі,</w:t>
      </w:r>
    </w:p>
    <w:p>
      <w:pPr>
        <w:spacing w:after="0"/>
        <w:ind w:left="0"/>
        <w:jc w:val="both"/>
      </w:pPr>
      <w:r>
        <w:rPr>
          <w:rFonts w:ascii="Times New Roman"/>
          <w:b w:val="false"/>
          <w:i w:val="false"/>
          <w:color w:val="000000"/>
          <w:sz w:val="28"/>
        </w:rPr>
        <w:t>
      аты-жөні және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26 желтоқсандағы</w:t>
            </w:r>
            <w:r>
              <w:br/>
            </w:r>
            <w:r>
              <w:rPr>
                <w:rFonts w:ascii="Times New Roman"/>
                <w:b w:val="false"/>
                <w:i w:val="false"/>
                <w:color w:val="000000"/>
                <w:sz w:val="20"/>
              </w:rPr>
              <w:t>№ 310 қаулысына</w:t>
            </w:r>
            <w:r>
              <w:br/>
            </w:r>
            <w:r>
              <w:rPr>
                <w:rFonts w:ascii="Times New Roman"/>
                <w:b w:val="false"/>
                <w:i w:val="false"/>
                <w:color w:val="000000"/>
                <w:sz w:val="20"/>
              </w:rPr>
              <w:t>2-қосымша</w:t>
            </w:r>
          </w:p>
        </w:tc>
      </w:tr>
    </w:tbl>
    <w:bookmarkStart w:name="z14" w:id="12"/>
    <w:p>
      <w:pPr>
        <w:spacing w:after="0"/>
        <w:ind w:left="0"/>
        <w:jc w:val="left"/>
      </w:pPr>
      <w:r>
        <w:rPr>
          <w:rFonts w:ascii="Times New Roman"/>
          <w:b/>
          <w:i w:val="false"/>
          <w:color w:val="000000"/>
        </w:rPr>
        <w:t xml:space="preserve"> Банк кепілдігі мен кепілгерлігі туралы кредиттік есепті беру қағидалары</w:t>
      </w:r>
    </w:p>
    <w:bookmarkEnd w:id="12"/>
    <w:bookmarkStart w:name="z15" w:id="13"/>
    <w:p>
      <w:pPr>
        <w:spacing w:after="0"/>
        <w:ind w:left="0"/>
        <w:jc w:val="both"/>
      </w:pPr>
      <w:r>
        <w:rPr>
          <w:rFonts w:ascii="Times New Roman"/>
          <w:b w:val="false"/>
          <w:i w:val="false"/>
          <w:color w:val="000000"/>
          <w:sz w:val="28"/>
        </w:rPr>
        <w:t xml:space="preserve">
      1. Осы Банк кепілдігі мен кепілгерлігі туралы кредиттік есепті беру қағидалары (бұдан әрі – Қағидалар) "Қазақстан Республикасындағы кредиттік бюролар және кредиттік тарихты қалыптастыру туралы" 2004 жылғы 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 және кредиттік бюроның банк кепілдігі мен кепілгерлігі туралы кредиттік есепті беру тәртібін белгілейді.</w:t>
      </w:r>
    </w:p>
    <w:bookmarkEnd w:id="13"/>
    <w:bookmarkStart w:name="z16" w:id="14"/>
    <w:p>
      <w:pPr>
        <w:spacing w:after="0"/>
        <w:ind w:left="0"/>
        <w:jc w:val="both"/>
      </w:pPr>
      <w:r>
        <w:rPr>
          <w:rFonts w:ascii="Times New Roman"/>
          <w:b w:val="false"/>
          <w:i w:val="false"/>
          <w:color w:val="000000"/>
          <w:sz w:val="28"/>
        </w:rPr>
        <w:t xml:space="preserve">
      2. Кредиттік бюро банк кепілдігі мен кепілгерлігі туралы кредиттік есепті Заңның </w:t>
      </w:r>
      <w:r>
        <w:rPr>
          <w:rFonts w:ascii="Times New Roman"/>
          <w:b w:val="false"/>
          <w:i w:val="false"/>
          <w:color w:val="000000"/>
          <w:sz w:val="28"/>
        </w:rPr>
        <w:t>29-бабының</w:t>
      </w:r>
      <w:r>
        <w:rPr>
          <w:rFonts w:ascii="Times New Roman"/>
          <w:b w:val="false"/>
          <w:i w:val="false"/>
          <w:color w:val="000000"/>
          <w:sz w:val="28"/>
        </w:rPr>
        <w:t xml:space="preserve"> 1-тармағында және 30-3-бабының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негіздер бойынша оны алуға құқығы бар, банк, Қазақстан Республикасы бейрезидент-банкінің филиалы пайдасына банк кепілдігі мен кепілгерлігін шығарған тұлғаның (бұдан әрі – кредиттік есепті алушы) сұратуы бойынша береді.</w:t>
      </w:r>
    </w:p>
    <w:bookmarkEnd w:id="14"/>
    <w:p>
      <w:pPr>
        <w:spacing w:after="0"/>
        <w:ind w:left="0"/>
        <w:jc w:val="both"/>
      </w:pPr>
      <w:r>
        <w:rPr>
          <w:rFonts w:ascii="Times New Roman"/>
          <w:b w:val="false"/>
          <w:i w:val="false"/>
          <w:color w:val="000000"/>
          <w:sz w:val="28"/>
        </w:rPr>
        <w:t>
      Бұл ретте кредиттік есепті алушы банк кепілдігі мен кепілгерлігі туралы кредиттік есепті алу үшін кредитор борышкердің пайдасына шығарылған банк кепілдігі немесе кепілгерлігі туралы кредиттік есепті алу туралы жазбаша немесе жазбашаға теңестірілген электрондық цифрлық қолтаңбамен куәландырылған сұратуды (бұдан әрі – сұрату)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Қаржы нарығын реттеу және дамыту агенттігі Басқармасының 17.02.2021 </w:t>
      </w:r>
      <w:r>
        <w:rPr>
          <w:rFonts w:ascii="Times New Roman"/>
          <w:b w:val="false"/>
          <w:i w:val="false"/>
          <w:color w:val="000000"/>
          <w:sz w:val="28"/>
        </w:rPr>
        <w:t>№ 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7" w:id="15"/>
    <w:p>
      <w:pPr>
        <w:spacing w:after="0"/>
        <w:ind w:left="0"/>
        <w:jc w:val="both"/>
      </w:pPr>
      <w:r>
        <w:rPr>
          <w:rFonts w:ascii="Times New Roman"/>
          <w:b w:val="false"/>
          <w:i w:val="false"/>
          <w:color w:val="000000"/>
          <w:sz w:val="28"/>
        </w:rPr>
        <w:t xml:space="preserve">
      3. Сұратуда Заңның 30-1-бабы 3-тармағының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және </w:t>
      </w:r>
      <w:r>
        <w:rPr>
          <w:rFonts w:ascii="Times New Roman"/>
          <w:b w:val="false"/>
          <w:i w:val="false"/>
          <w:color w:val="000000"/>
          <w:sz w:val="28"/>
        </w:rPr>
        <w:t>4-4) тармақшаларында</w:t>
      </w:r>
      <w:r>
        <w:rPr>
          <w:rFonts w:ascii="Times New Roman"/>
          <w:b w:val="false"/>
          <w:i w:val="false"/>
          <w:color w:val="000000"/>
          <w:sz w:val="28"/>
        </w:rPr>
        <w:t xml:space="preserve"> көрсетілген банк шығарған кепілдіктер мен кепілгерліктер бойынша ақпарат қамтылады.</w:t>
      </w:r>
    </w:p>
    <w:bookmarkEnd w:id="15"/>
    <w:bookmarkStart w:name="z18" w:id="16"/>
    <w:p>
      <w:pPr>
        <w:spacing w:after="0"/>
        <w:ind w:left="0"/>
        <w:jc w:val="both"/>
      </w:pPr>
      <w:r>
        <w:rPr>
          <w:rFonts w:ascii="Times New Roman"/>
          <w:b w:val="false"/>
          <w:i w:val="false"/>
          <w:color w:val="000000"/>
          <w:sz w:val="28"/>
        </w:rPr>
        <w:t xml:space="preserve">
      4. Кредиттік бюро сұрату кредиттік бюроға келіп түскен күннен бастап 1 (бір) жұмыс күні ішінде банк кепілдігі мен кепілгерлігі туралы кредиттік есепті алушыға борышкер кредитор тұлғаның пайдасына шығарылған банк кепілдігі мен кепілгерлігі туралы есепті береді, онда Заңның 30-1 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ақпараттан басқа банк, Қазақстан Республикасы бейрезидент-банкінің филиалы кредиттік бюроға олардың арасында ақпарат беру туралы жасалған шарттың негізінде ұсынатын ақпарат қамтылады.</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Қаржы нарығын реттеу және дамыту агенттігі Басқармасының 17.02.2021 </w:t>
      </w:r>
      <w:r>
        <w:rPr>
          <w:rFonts w:ascii="Times New Roman"/>
          <w:b w:val="false"/>
          <w:i w:val="false"/>
          <w:color w:val="000000"/>
          <w:sz w:val="28"/>
        </w:rPr>
        <w:t>№ 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9" w:id="17"/>
    <w:p>
      <w:pPr>
        <w:spacing w:after="0"/>
        <w:ind w:left="0"/>
        <w:jc w:val="both"/>
      </w:pPr>
      <w:r>
        <w:rPr>
          <w:rFonts w:ascii="Times New Roman"/>
          <w:b w:val="false"/>
          <w:i w:val="false"/>
          <w:color w:val="000000"/>
          <w:sz w:val="28"/>
        </w:rPr>
        <w:t>
      5. Кредиттік бюро кредиттік есепті алушыға банк кепілдігі мен кепілгерлігі туралы есепті қолына береді не электрондық нысанда электрондық цифрлық қолтаңбаны қолдану арқылы жібереді.</w:t>
      </w:r>
    </w:p>
    <w:bookmarkEnd w:id="17"/>
    <w:bookmarkStart w:name="z20" w:id="18"/>
    <w:p>
      <w:pPr>
        <w:spacing w:after="0"/>
        <w:ind w:left="0"/>
        <w:jc w:val="both"/>
      </w:pPr>
      <w:r>
        <w:rPr>
          <w:rFonts w:ascii="Times New Roman"/>
          <w:b w:val="false"/>
          <w:i w:val="false"/>
          <w:color w:val="000000"/>
          <w:sz w:val="28"/>
        </w:rPr>
        <w:t xml:space="preserve">
      6. Борышкер тұлғаның кредиттік бюроның кредиттік есепті алушыға банк кепілдігі мен кепілгерлігі туралы кредиттік есепті беруіне келісімінде мынадай мәліметтер қамтылады: </w:t>
      </w:r>
    </w:p>
    <w:bookmarkEnd w:id="18"/>
    <w:bookmarkStart w:name="z21" w:id="19"/>
    <w:p>
      <w:pPr>
        <w:spacing w:after="0"/>
        <w:ind w:left="0"/>
        <w:jc w:val="both"/>
      </w:pPr>
      <w:r>
        <w:rPr>
          <w:rFonts w:ascii="Times New Roman"/>
          <w:b w:val="false"/>
          <w:i w:val="false"/>
          <w:color w:val="000000"/>
          <w:sz w:val="28"/>
        </w:rPr>
        <w:t>
      1) келісім ресімделген күн;</w:t>
      </w:r>
    </w:p>
    <w:bookmarkEnd w:id="19"/>
    <w:bookmarkStart w:name="z22" w:id="20"/>
    <w:p>
      <w:pPr>
        <w:spacing w:after="0"/>
        <w:ind w:left="0"/>
        <w:jc w:val="both"/>
      </w:pPr>
      <w:r>
        <w:rPr>
          <w:rFonts w:ascii="Times New Roman"/>
          <w:b w:val="false"/>
          <w:i w:val="false"/>
          <w:color w:val="000000"/>
          <w:sz w:val="28"/>
        </w:rPr>
        <w:t>
      2) кредиттік тарих субъектісі (борышкер тұлға) туралы мәліметтер:</w:t>
      </w:r>
    </w:p>
    <w:bookmarkEnd w:id="20"/>
    <w:p>
      <w:pPr>
        <w:spacing w:after="0"/>
        <w:ind w:left="0"/>
        <w:jc w:val="both"/>
      </w:pPr>
      <w:r>
        <w:rPr>
          <w:rFonts w:ascii="Times New Roman"/>
          <w:b w:val="false"/>
          <w:i w:val="false"/>
          <w:color w:val="000000"/>
          <w:sz w:val="28"/>
        </w:rPr>
        <w:t>
      жеке тұлға бойынша – тегі, аты, әкесінің аты (ол бар болса), жеке сәйкестендіру нөмірі, туылған күні және орны, тұрғылықты жері, жеке басын куәландыратын құжаттың нөмірі және күні (немесе Қазақстан Республикасының бейрезиденті тіркелген мемлекеттің заңнамасында көзделген өзге дербес деректер);</w:t>
      </w:r>
    </w:p>
    <w:p>
      <w:pPr>
        <w:spacing w:after="0"/>
        <w:ind w:left="0"/>
        <w:jc w:val="both"/>
      </w:pPr>
      <w:r>
        <w:rPr>
          <w:rFonts w:ascii="Times New Roman"/>
          <w:b w:val="false"/>
          <w:i w:val="false"/>
          <w:color w:val="000000"/>
          <w:sz w:val="28"/>
        </w:rPr>
        <w:t>
      заңды тұлға бойынша – мемлекеттік тіркеу (қайта тіркеу) туралы анықтамаға немесе куәлікке сәйкес толық атауы, орналасқан жері, тіркеу нөмірі, бизнес-сәйкестендіру нөмірі (немесе Қазақстан Республикасының бейрезиденті тіркелген мемлекеттің заңнамасында көзделген, оны заңды тұлға ретінде сәйкестендіретін өзге ақпарат);</w:t>
      </w:r>
    </w:p>
    <w:bookmarkStart w:name="z23" w:id="21"/>
    <w:p>
      <w:pPr>
        <w:spacing w:after="0"/>
        <w:ind w:left="0"/>
        <w:jc w:val="both"/>
      </w:pPr>
      <w:r>
        <w:rPr>
          <w:rFonts w:ascii="Times New Roman"/>
          <w:b w:val="false"/>
          <w:i w:val="false"/>
          <w:color w:val="000000"/>
          <w:sz w:val="28"/>
        </w:rPr>
        <w:t>
      3) кредиттік бюроның кредиттік есепті алушыға банк кепілдігі мен кепілгерлігі туралы кредиттік есепті беруіне борышкер тұлғаның келісімі туралы белгі;</w:t>
      </w:r>
    </w:p>
    <w:bookmarkEnd w:id="21"/>
    <w:bookmarkStart w:name="z24" w:id="22"/>
    <w:p>
      <w:pPr>
        <w:spacing w:after="0"/>
        <w:ind w:left="0"/>
        <w:jc w:val="both"/>
      </w:pPr>
      <w:r>
        <w:rPr>
          <w:rFonts w:ascii="Times New Roman"/>
          <w:b w:val="false"/>
          <w:i w:val="false"/>
          <w:color w:val="000000"/>
          <w:sz w:val="28"/>
        </w:rPr>
        <w:t>
      4) кредиттік тарих субъектісі (борышкер тұлға) жеке тұлғаның тегін, атын, әкесінің атын (ол бар болса) көрсете отырып қойылған қолы немесе кредиттік тарих субъектісі заңды тұлға келісімге қол қоюға өкілеттіктер берген адамның, егер адам заңды тұлғаның атынан сенімхаттың негізінде іс-әрекеттер жасаса, заңды тұлғаның атауын, сенімхаттың деректемелерін көрсете отырып қойылған қолы, оған сенімхаттың түпнұсқасы қоса беріледі;</w:t>
      </w:r>
    </w:p>
    <w:bookmarkEnd w:id="22"/>
    <w:bookmarkStart w:name="z25" w:id="23"/>
    <w:p>
      <w:pPr>
        <w:spacing w:after="0"/>
        <w:ind w:left="0"/>
        <w:jc w:val="both"/>
      </w:pPr>
      <w:r>
        <w:rPr>
          <w:rFonts w:ascii="Times New Roman"/>
          <w:b w:val="false"/>
          <w:i w:val="false"/>
          <w:color w:val="000000"/>
          <w:sz w:val="28"/>
        </w:rPr>
        <w:t xml:space="preserve">
      5) осы келісімді қабылдаған ұйымның атауы, келісімді қабылдаған адамның тегі, аты, әкесінің аты (ол бар болса), лауазымы және қолы. </w:t>
      </w:r>
    </w:p>
    <w:bookmarkEnd w:id="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