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8195" w14:textId="e788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"Қамқоршылық кеңес қызметінің және оны сайлау тәртібінің үлгілік ережелерін бекіту туралы" Қазақстан Республикасы Білім және ғылым министрі міндетін атқарушының 2007 жылғы 22 қазандағы № 501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2016 жылғы 22 желтоқсандағы № 715 бұйрығы. Қазақстан Республикасының Әділет министрлігінде 2017 жылғы 27 қаңтарда № 14751 болып тіркелді. Күші жойылды - Қазақстан Республикасы Білім және ғылым министрінің 2017 жылғы 27 шілдедегі № 355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27.07.2017 </w:t>
      </w:r>
      <w:r>
        <w:rPr>
          <w:rFonts w:ascii="Times New Roman"/>
          <w:b w:val="false"/>
          <w:i w:val="false"/>
          <w:color w:val="ff0000"/>
          <w:sz w:val="28"/>
        </w:rPr>
        <w:t>№ 355</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"Қамқоршылық кеңес қызметінің және оны сайлау тәртібінің үлгілік ережелерін бекіту туралы" Қазақстан Республикасы </w:t>
      </w:r>
      <w:r>
        <w:rPr>
          <w:rFonts w:ascii="Times New Roman"/>
          <w:b/>
          <w:i w:val="false"/>
          <w:color w:val="000000"/>
          <w:sz w:val="28"/>
        </w:rPr>
        <w:t>Білім және ғылым министрі міндетін атқарушының 2007 жылғы</w:t>
      </w:r>
      <w:r>
        <w:rPr>
          <w:rFonts w:ascii="Times New Roman"/>
          <w:b w:val="false"/>
          <w:i w:val="false"/>
          <w:color w:val="000000"/>
          <w:sz w:val="28"/>
        </w:rPr>
        <w:t xml:space="preserve"> </w:t>
      </w:r>
      <w:r>
        <w:rPr>
          <w:rFonts w:ascii="Times New Roman"/>
          <w:b/>
          <w:i w:val="false"/>
          <w:color w:val="000000"/>
          <w:sz w:val="28"/>
        </w:rPr>
        <w:t xml:space="preserve">22 қазандағы № 501 </w:t>
      </w:r>
      <w:r>
        <w:rPr>
          <w:rFonts w:ascii="Times New Roman"/>
          <w:b w:val="false"/>
          <w:i w:val="false"/>
          <w:color w:val="000000"/>
          <w:sz w:val="28"/>
        </w:rPr>
        <w:t>бұйрығына</w:t>
      </w:r>
      <w:r>
        <w:rPr>
          <w:rFonts w:ascii="Times New Roman"/>
          <w:b/>
          <w:i w:val="false"/>
          <w:color w:val="000000"/>
          <w:sz w:val="28"/>
        </w:rPr>
        <w:t xml:space="preserve"> (</w:t>
      </w:r>
      <w:r>
        <w:rPr>
          <w:rFonts w:ascii="Times New Roman"/>
          <w:b w:val="false"/>
          <w:i w:val="false"/>
          <w:color w:val="000000"/>
          <w:sz w:val="28"/>
        </w:rPr>
        <w:t xml:space="preserve">Қазақстан Республикасының Нормативтік құқықтық актілерді мемлекеттік тіркеу тізілімінде № 4995 болып тіркелген, "Заң газеті" газетінің 2007 жылғы 30 қарашадағы № 184 (1213) санында жарияланған) </w:t>
      </w:r>
      <w:r>
        <w:rPr>
          <w:rFonts w:ascii="Times New Roman"/>
          <w:b/>
          <w:i w:val="false"/>
          <w:color w:val="000000"/>
          <w:sz w:val="28"/>
        </w:rPr>
        <w:t>мынадай өзгерістер енгізілсін</w:t>
      </w:r>
      <w:r>
        <w:rPr>
          <w:rFonts w:ascii="Times New Roman"/>
          <w:b w:val="false"/>
          <w:i w:val="false"/>
          <w:color w:val="000000"/>
          <w:sz w:val="28"/>
        </w:rPr>
        <w:t xml:space="preserve">: </w:t>
      </w:r>
    </w:p>
    <w:bookmarkEnd w:id="1"/>
    <w:bookmarkStart w:name="z2" w:id="2"/>
    <w:p>
      <w:pPr>
        <w:spacing w:after="0"/>
        <w:ind w:left="0"/>
        <w:jc w:val="both"/>
      </w:pPr>
      <w:r>
        <w:rPr>
          <w:rFonts w:ascii="Times New Roman"/>
          <w:b w:val="false"/>
          <w:i w:val="false"/>
          <w:color w:val="000000"/>
          <w:sz w:val="28"/>
        </w:rPr>
        <w:t xml:space="preserve">
      тақырыбы мынадай редакцияда жазылсын: </w:t>
      </w:r>
    </w:p>
    <w:bookmarkEnd w:id="2"/>
    <w:bookmarkStart w:name="z3" w:id="3"/>
    <w:p>
      <w:pPr>
        <w:spacing w:after="0"/>
        <w:ind w:left="0"/>
        <w:jc w:val="both"/>
      </w:pPr>
      <w:r>
        <w:rPr>
          <w:rFonts w:ascii="Times New Roman"/>
          <w:b w:val="false"/>
          <w:i w:val="false"/>
          <w:color w:val="000000"/>
          <w:sz w:val="28"/>
        </w:rPr>
        <w:t>
      "Қамқоршылық кеңестің жұмысын ұйымдастырудың және білім беру ұйымдарында оны сайлау тәртібінің үлгілік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5" w:id="4"/>
    <w:p>
      <w:pPr>
        <w:spacing w:after="0"/>
        <w:ind w:left="0"/>
        <w:jc w:val="both"/>
      </w:pPr>
      <w:r>
        <w:rPr>
          <w:rFonts w:ascii="Times New Roman"/>
          <w:b w:val="false"/>
          <w:i w:val="false"/>
          <w:color w:val="000000"/>
          <w:sz w:val="28"/>
        </w:rPr>
        <w:t xml:space="preserve">
      "1. Қоса беріліп отырған Қамқоршылық кеңестің жұмысын ұйымдастырудың және білім беру ұйымдарында оны сайлау тәртібінің үлгілік қағидалары бекітілсін."; </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Қамқоршылық кеңес қызметінің және оны сайлау тәртібінің үлгілік </w:t>
      </w:r>
      <w:r>
        <w:rPr>
          <w:rFonts w:ascii="Times New Roman"/>
          <w:b w:val="false"/>
          <w:i w:val="false"/>
          <w:color w:val="000000"/>
          <w:sz w:val="28"/>
        </w:rPr>
        <w:t>ережелерінде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"Қамқоршылық кеңестің жұмысын ұйымдастырудың және білім беру ұйымдарында оны сайлау тәртібінің үлгілік қағидалары";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xml:space="preserve">
      "Қамқоршылық кеңестің жұмысын ұйымдастырудың және білім беру ұйымдарында оны сайлау тәртібінің үлгілік қағидалары (бұдан әрі – Қағида) "Білім туралы" Қазақстан Республикасы Заңының </w:t>
      </w:r>
      <w:r>
        <w:rPr>
          <w:rFonts w:ascii="Times New Roman"/>
          <w:b w:val="false"/>
          <w:i w:val="false"/>
          <w:color w:val="000000"/>
          <w:sz w:val="28"/>
        </w:rPr>
        <w:t>44-бабының</w:t>
      </w:r>
      <w:r>
        <w:rPr>
          <w:rFonts w:ascii="Times New Roman"/>
          <w:b w:val="false"/>
          <w:i w:val="false"/>
          <w:color w:val="000000"/>
          <w:sz w:val="28"/>
        </w:rPr>
        <w:t xml:space="preserve"> 9-тармағына сәйкес әзірленді.";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"3. Қамқоршылық кеңес өз жұмысында Қазақстан Республикасының заңнамасын, осы қағиданы, сондай-ақ білім беру ұйымының жарғысын басшылыққа 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"7. Қамқоршылық кеңестің құрамына:</w:t>
      </w:r>
    </w:p>
    <w:bookmarkEnd w:id="9"/>
    <w:bookmarkStart w:name="z15" w:id="10"/>
    <w:p>
      <w:pPr>
        <w:spacing w:after="0"/>
        <w:ind w:left="0"/>
        <w:jc w:val="both"/>
      </w:pPr>
      <w:r>
        <w:rPr>
          <w:rFonts w:ascii="Times New Roman"/>
          <w:b w:val="false"/>
          <w:i w:val="false"/>
          <w:color w:val="000000"/>
          <w:sz w:val="28"/>
        </w:rPr>
        <w:t>
      1) басқа да білім беру ұйымдарының, басқару органдарының өкілдері;</w:t>
      </w:r>
    </w:p>
    <w:bookmarkEnd w:id="10"/>
    <w:bookmarkStart w:name="z16" w:id="11"/>
    <w:p>
      <w:pPr>
        <w:spacing w:after="0"/>
        <w:ind w:left="0"/>
        <w:jc w:val="both"/>
      </w:pPr>
      <w:r>
        <w:rPr>
          <w:rFonts w:ascii="Times New Roman"/>
          <w:b w:val="false"/>
          <w:i w:val="false"/>
          <w:color w:val="000000"/>
          <w:sz w:val="28"/>
        </w:rPr>
        <w:t>
      2) жұмыс берушілер мен әлеуметтік серіктестер;</w:t>
      </w:r>
    </w:p>
    <w:bookmarkEnd w:id="11"/>
    <w:bookmarkStart w:name="z17" w:id="12"/>
    <w:p>
      <w:pPr>
        <w:spacing w:after="0"/>
        <w:ind w:left="0"/>
        <w:jc w:val="both"/>
      </w:pPr>
      <w:r>
        <w:rPr>
          <w:rFonts w:ascii="Times New Roman"/>
          <w:b w:val="false"/>
          <w:i w:val="false"/>
          <w:color w:val="000000"/>
          <w:sz w:val="28"/>
        </w:rPr>
        <w:t>
      3) қоғамдық ұйымдардың, қорлардың, қауымдастықтардың өкілдері;</w:t>
      </w:r>
    </w:p>
    <w:bookmarkEnd w:id="12"/>
    <w:bookmarkStart w:name="z18" w:id="13"/>
    <w:p>
      <w:pPr>
        <w:spacing w:after="0"/>
        <w:ind w:left="0"/>
        <w:jc w:val="both"/>
      </w:pPr>
      <w:r>
        <w:rPr>
          <w:rFonts w:ascii="Times New Roman"/>
          <w:b w:val="false"/>
          <w:i w:val="false"/>
          <w:color w:val="000000"/>
          <w:sz w:val="28"/>
        </w:rPr>
        <w:t>
      4) демеушілер кіруі мүмкін.";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"14. Қамқоршылық кеңес жұмысының мақсаттары:</w:t>
      </w:r>
    </w:p>
    <w:bookmarkEnd w:id="14"/>
    <w:bookmarkStart w:name="z21" w:id="15"/>
    <w:p>
      <w:pPr>
        <w:spacing w:after="0"/>
        <w:ind w:left="0"/>
        <w:jc w:val="both"/>
      </w:pPr>
      <w:r>
        <w:rPr>
          <w:rFonts w:ascii="Times New Roman"/>
          <w:b w:val="false"/>
          <w:i w:val="false"/>
          <w:color w:val="000000"/>
          <w:sz w:val="28"/>
        </w:rPr>
        <w:t>
      1) білім беру ұйымына оның жарғылық қызметтерін жүзеге асыруға ықпал ету;</w:t>
      </w:r>
    </w:p>
    <w:bookmarkEnd w:id="15"/>
    <w:p>
      <w:pPr>
        <w:spacing w:after="0"/>
        <w:ind w:left="0"/>
        <w:jc w:val="both"/>
      </w:pPr>
      <w:r>
        <w:rPr>
          <w:rFonts w:ascii="Times New Roman"/>
          <w:b w:val="false"/>
          <w:i w:val="false"/>
          <w:color w:val="000000"/>
          <w:sz w:val="28"/>
        </w:rPr>
        <w:t>
      2) білім беретін оқу бағдарламаларын ойдағыдай іске асыру мақсатында білім беру ұйымының оқушылары мен педагогикалық ұжымы үшін қажетті жағдайлар жасау;</w:t>
      </w:r>
    </w:p>
    <w:bookmarkStart w:name="z22" w:id="16"/>
    <w:p>
      <w:pPr>
        <w:spacing w:after="0"/>
        <w:ind w:left="0"/>
        <w:jc w:val="both"/>
      </w:pPr>
      <w:r>
        <w:rPr>
          <w:rFonts w:ascii="Times New Roman"/>
          <w:b w:val="false"/>
          <w:i w:val="false"/>
          <w:color w:val="000000"/>
          <w:sz w:val="28"/>
        </w:rPr>
        <w:t>
      3) білім беру ұйымына қаржылық қолдауды, материалдық-техникалық базасын күшейтуді қамтамасыз ету;</w:t>
      </w:r>
    </w:p>
    <w:bookmarkEnd w:id="16"/>
    <w:bookmarkStart w:name="z23" w:id="17"/>
    <w:p>
      <w:pPr>
        <w:spacing w:after="0"/>
        <w:ind w:left="0"/>
        <w:jc w:val="both"/>
      </w:pPr>
      <w:r>
        <w:rPr>
          <w:rFonts w:ascii="Times New Roman"/>
          <w:b w:val="false"/>
          <w:i w:val="false"/>
          <w:color w:val="000000"/>
          <w:sz w:val="28"/>
        </w:rPr>
        <w:t xml:space="preserve">
      4) білім беру ұйымының әрі қарай дамуына ықпал ету; </w:t>
      </w:r>
    </w:p>
    <w:bookmarkEnd w:id="17"/>
    <w:bookmarkStart w:name="z24" w:id="18"/>
    <w:p>
      <w:pPr>
        <w:spacing w:after="0"/>
        <w:ind w:left="0"/>
        <w:jc w:val="both"/>
      </w:pPr>
      <w:r>
        <w:rPr>
          <w:rFonts w:ascii="Times New Roman"/>
          <w:b w:val="false"/>
          <w:i w:val="false"/>
          <w:color w:val="000000"/>
          <w:sz w:val="28"/>
        </w:rPr>
        <w:t>
      5) білім беру ұйымы жұмысының, оның ішінде қаржы қаражаттарын бөлу жұмыстары үшін қоғамдық бақылауды жүзеге асыру.";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xml:space="preserve">
      "15. Қамқоршылық кеңес жұмысының негізгі бағыттары:"; </w:t>
      </w:r>
    </w:p>
    <w:bookmarkEnd w:id="19"/>
    <w:bookmarkStart w:name="z27" w:id="20"/>
    <w:p>
      <w:pPr>
        <w:spacing w:after="0"/>
        <w:ind w:left="0"/>
        <w:jc w:val="both"/>
      </w:pPr>
      <w:r>
        <w:rPr>
          <w:rFonts w:ascii="Times New Roman"/>
          <w:b w:val="false"/>
          <w:i w:val="false"/>
          <w:color w:val="000000"/>
          <w:sz w:val="28"/>
        </w:rPr>
        <w:t>
      1) білім беру ұйымына әлеуметтік-мәдени, сауықтыру және дамыту іс-шараларын өткізуге көмек көрсету;</w:t>
      </w:r>
    </w:p>
    <w:bookmarkEnd w:id="20"/>
    <w:bookmarkStart w:name="z28" w:id="21"/>
    <w:p>
      <w:pPr>
        <w:spacing w:after="0"/>
        <w:ind w:left="0"/>
        <w:jc w:val="both"/>
      </w:pPr>
      <w:r>
        <w:rPr>
          <w:rFonts w:ascii="Times New Roman"/>
          <w:b w:val="false"/>
          <w:i w:val="false"/>
          <w:color w:val="000000"/>
          <w:sz w:val="28"/>
        </w:rPr>
        <w:t>
      2) тәрбие мен оқыту саласында халықаралық ынтымақтастықты орнату мен дамытуға ықпал ету;</w:t>
      </w:r>
    </w:p>
    <w:bookmarkEnd w:id="21"/>
    <w:bookmarkStart w:name="z29" w:id="22"/>
    <w:p>
      <w:pPr>
        <w:spacing w:after="0"/>
        <w:ind w:left="0"/>
        <w:jc w:val="both"/>
      </w:pPr>
      <w:r>
        <w:rPr>
          <w:rFonts w:ascii="Times New Roman"/>
          <w:b w:val="false"/>
          <w:i w:val="false"/>
          <w:color w:val="000000"/>
          <w:sz w:val="28"/>
        </w:rPr>
        <w:t>
      3) халықтың әлеуметтік осал жіктерінен шыққан білім алушылардың білім алуына, тұрмыс жағдайларын жақсартуына және еңбекпен қамтылуына ықпал ету;</w:t>
      </w:r>
    </w:p>
    <w:bookmarkEnd w:id="22"/>
    <w:bookmarkStart w:name="z30" w:id="23"/>
    <w:p>
      <w:pPr>
        <w:spacing w:after="0"/>
        <w:ind w:left="0"/>
        <w:jc w:val="both"/>
      </w:pPr>
      <w:r>
        <w:rPr>
          <w:rFonts w:ascii="Times New Roman"/>
          <w:b w:val="false"/>
          <w:i w:val="false"/>
          <w:color w:val="000000"/>
          <w:sz w:val="28"/>
        </w:rPr>
        <w:t>
      4) білім беру ұйымының қызметіндегі кемшіліктерді жоюға бағытталған ұсыныстар енгізу болып табылады;</w:t>
      </w:r>
    </w:p>
    <w:bookmarkEnd w:id="23"/>
    <w:bookmarkStart w:name="z31" w:id="24"/>
    <w:p>
      <w:pPr>
        <w:spacing w:after="0"/>
        <w:ind w:left="0"/>
        <w:jc w:val="both"/>
      </w:pPr>
      <w:r>
        <w:rPr>
          <w:rFonts w:ascii="Times New Roman"/>
          <w:b w:val="false"/>
          <w:i w:val="false"/>
          <w:color w:val="000000"/>
          <w:sz w:val="28"/>
        </w:rPr>
        <w:t>
      5) білім беру ұйымының Қамқоршылық кеңесінің алдында есебін тыңдау болып табылады.";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атауы мынадай редакцияда жазылсын:</w:t>
      </w:r>
    </w:p>
    <w:bookmarkStart w:name="z33" w:id="25"/>
    <w:p>
      <w:pPr>
        <w:spacing w:after="0"/>
        <w:ind w:left="0"/>
        <w:jc w:val="both"/>
      </w:pPr>
      <w:r>
        <w:rPr>
          <w:rFonts w:ascii="Times New Roman"/>
          <w:b w:val="false"/>
          <w:i w:val="false"/>
          <w:color w:val="000000"/>
          <w:sz w:val="28"/>
        </w:rPr>
        <w:t>
      "3. Қамқоршылық кеңестің жұмысын тоқтату";</w:t>
      </w:r>
    </w:p>
    <w:bookmarkEnd w:id="25"/>
    <w:bookmarkStart w:name="z34" w:id="26"/>
    <w:p>
      <w:pPr>
        <w:spacing w:after="0"/>
        <w:ind w:left="0"/>
        <w:jc w:val="both"/>
      </w:pPr>
      <w:r>
        <w:rPr>
          <w:rFonts w:ascii="Times New Roman"/>
          <w:b w:val="false"/>
          <w:i w:val="false"/>
          <w:color w:val="000000"/>
          <w:sz w:val="28"/>
        </w:rPr>
        <w:t>
      16-тармақтың бірінші абзацы мынадай редакцияда жазылсын:</w:t>
      </w:r>
    </w:p>
    <w:bookmarkEnd w:id="26"/>
    <w:bookmarkStart w:name="z35" w:id="27"/>
    <w:p>
      <w:pPr>
        <w:spacing w:after="0"/>
        <w:ind w:left="0"/>
        <w:jc w:val="both"/>
      </w:pPr>
      <w:r>
        <w:rPr>
          <w:rFonts w:ascii="Times New Roman"/>
          <w:b w:val="false"/>
          <w:i w:val="false"/>
          <w:color w:val="000000"/>
          <w:sz w:val="28"/>
        </w:rPr>
        <w:t>
      "16. Қамқоршылық кеңестің жұмысын тоқтату:".</w:t>
      </w:r>
    </w:p>
    <w:bookmarkEnd w:id="27"/>
    <w:bookmarkStart w:name="z36" w:id="28"/>
    <w:p>
      <w:pPr>
        <w:spacing w:after="0"/>
        <w:ind w:left="0"/>
        <w:jc w:val="both"/>
      </w:pPr>
      <w:r>
        <w:rPr>
          <w:rFonts w:ascii="Times New Roman"/>
          <w:b w:val="false"/>
          <w:i w:val="false"/>
          <w:color w:val="000000"/>
          <w:sz w:val="28"/>
        </w:rPr>
        <w:t>
      2. Мектепке дейінгі және орта білім департаменті (Ж.А. Жонтаева) заңнамада белгіленген тәртіппен:</w:t>
      </w:r>
    </w:p>
    <w:bookmarkEnd w:id="28"/>
    <w:bookmarkStart w:name="z37" w:id="2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9"/>
    <w:bookmarkStart w:name="z38" w:id="30"/>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оның көшірмесін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p>
    <w:bookmarkEnd w:id="30"/>
    <w:bookmarkStart w:name="z39" w:id="31"/>
    <w:p>
      <w:pPr>
        <w:spacing w:after="0"/>
        <w:ind w:left="0"/>
        <w:jc w:val="both"/>
      </w:pPr>
      <w:r>
        <w:rPr>
          <w:rFonts w:ascii="Times New Roman"/>
          <w:b w:val="false"/>
          <w:i w:val="false"/>
          <w:color w:val="000000"/>
          <w:sz w:val="28"/>
        </w:rPr>
        <w:t xml:space="preserve">
      3) тіркелген осы бұйрықты алған күннен бастап күнтізбелік он күн ішінде оның Қазақстан Республикасы Білім және ғылым министрлігінің мөрімен расталған және осы бұйрыққа қол қоюға уәкілетті адамның электрондық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Қазақстан Республикасы Әділет </w:t>
      </w:r>
      <w:r>
        <w:rPr>
          <w:rFonts w:ascii="Times New Roman"/>
          <w:b w:val="false"/>
          <w:i w:val="false"/>
          <w:color w:val="000000"/>
          <w:sz w:val="28"/>
        </w:rPr>
        <w:t xml:space="preserve">министрлігінің "Республикалық құқықтық ақпарат орталығы" шаруашылық жүргізу құқығындағы республикалық мемлекеттік кәсіпорнына жолдауды; </w:t>
      </w:r>
    </w:p>
    <w:bookmarkEnd w:id="31"/>
    <w:bookmarkStart w:name="z41" w:id="32"/>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ресми интернет-ресурсында орналастыруды;</w:t>
      </w:r>
    </w:p>
    <w:bookmarkEnd w:id="32"/>
    <w:bookmarkStart w:name="z42" w:id="33"/>
    <w:p>
      <w:pPr>
        <w:spacing w:after="0"/>
        <w:ind w:left="0"/>
        <w:jc w:val="both"/>
      </w:pPr>
      <w:r>
        <w:rPr>
          <w:rFonts w:ascii="Times New Roman"/>
          <w:b w:val="false"/>
          <w:i w:val="false"/>
          <w:color w:val="000000"/>
          <w:sz w:val="28"/>
        </w:rPr>
        <w:t>
      5)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33"/>
    <w:bookmarkStart w:name="z43" w:id="34"/>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34"/>
    <w:bookmarkStart w:name="z44" w:id="35"/>
    <w:p>
      <w:pPr>
        <w:spacing w:after="0"/>
        <w:ind w:left="0"/>
        <w:jc w:val="both"/>
      </w:pPr>
      <w:r>
        <w:rPr>
          <w:rFonts w:ascii="Times New Roman"/>
          <w:b w:val="false"/>
          <w:i w:val="false"/>
          <w:color w:val="000000"/>
          <w:sz w:val="28"/>
        </w:rPr>
        <w:t xml:space="preserve">
      4. Осы бұйрық алғашқы ресми жарияланған күнінен бастап қолданысқа енгізіледі. </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