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3314" w14:textId="74c3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Жиынтық озыңқы индикаторды құру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27 желтоқсандағы № 326 бұйрығы. Қазақстан Республикасының Әділет министрлігінде 2017 жылғы 25 қаңтарда № 14721 болып тіркелді</w:t>
      </w:r>
    </w:p>
    <w:p>
      <w:pPr>
        <w:spacing w:after="0"/>
        <w:ind w:left="0"/>
        <w:jc w:val="both"/>
      </w:pPr>
      <w:bookmarkStart w:name="z0"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258) тармақшасына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Жиынтық озыңқы индикаторды құру </w:t>
      </w:r>
      <w:r>
        <w:rPr>
          <w:rFonts w:ascii="Times New Roman"/>
          <w:b w:val="false"/>
          <w:i w:val="false"/>
          <w:color w:val="000000"/>
          <w:sz w:val="28"/>
        </w:rPr>
        <w:t>әдістемеcі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Ұлттық шоттар басқармасы Заң басқармасымен бірлесіп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 мерзімді баспасөз басылымдарында ресми жариялануға жіберілуін;</w:t>
      </w:r>
    </w:p>
    <w:bookmarkEnd w:id="4"/>
    <w:bookmarkStart w:name="z5"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бұйрықтың көшірмелерін қағаз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6"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7" w:id="7"/>
    <w:p>
      <w:pPr>
        <w:spacing w:after="0"/>
        <w:ind w:left="0"/>
        <w:jc w:val="both"/>
      </w:pPr>
      <w:r>
        <w:rPr>
          <w:rFonts w:ascii="Times New Roman"/>
          <w:b w:val="false"/>
          <w:i w:val="false"/>
          <w:color w:val="000000"/>
          <w:sz w:val="28"/>
        </w:rPr>
        <w:t xml:space="preserve">
      3. Қазақстан Республикасы Ұлттық экономика министрлігі Статистика комитетінің Ұлттық шоттар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 </w:t>
      </w:r>
    </w:p>
    <w:bookmarkEnd w:id="7"/>
    <w:bookmarkStart w:name="z8"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8"/>
    <w:bookmarkStart w:name="z9"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 326 бұйрығымен</w:t>
            </w:r>
            <w:r>
              <w:br/>
            </w:r>
            <w:r>
              <w:rPr>
                <w:rFonts w:ascii="Times New Roman"/>
                <w:b w:val="false"/>
                <w:i w:val="false"/>
                <w:color w:val="000000"/>
                <w:sz w:val="20"/>
              </w:rPr>
              <w:t>бекітілді</w:t>
            </w:r>
          </w:p>
        </w:tc>
      </w:tr>
    </w:tbl>
    <w:bookmarkStart w:name="z11" w:id="10"/>
    <w:p>
      <w:pPr>
        <w:spacing w:after="0"/>
        <w:ind w:left="0"/>
        <w:jc w:val="left"/>
      </w:pPr>
      <w:r>
        <w:rPr>
          <w:rFonts w:ascii="Times New Roman"/>
          <w:b/>
          <w:i w:val="false"/>
          <w:color w:val="000000"/>
        </w:rPr>
        <w:t xml:space="preserve"> </w:t>
      </w:r>
      <w:r>
        <w:rPr>
          <w:rFonts w:ascii="Times New Roman"/>
          <w:b/>
          <w:i w:val="false"/>
          <w:color w:val="000000"/>
        </w:rPr>
        <w:t>Жиынтық озыңқы индикаторды құру әдістемесі</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Жиынтық озыңқы индикаторды құру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2"/>
    <w:bookmarkStart w:name="z14" w:id="13"/>
    <w:p>
      <w:pPr>
        <w:spacing w:after="0"/>
        <w:ind w:left="0"/>
        <w:jc w:val="both"/>
      </w:pPr>
      <w:r>
        <w:rPr>
          <w:rFonts w:ascii="Times New Roman"/>
          <w:b w:val="false"/>
          <w:i w:val="false"/>
          <w:color w:val="000000"/>
          <w:sz w:val="28"/>
        </w:rPr>
        <w:t xml:space="preserve">
      2. Осы Әдістеме халықаралық стандарттарға сәйкес жиынтық озыңқы индикаторды құру үшін Қазақстан Республикасы Ұлттық экономика министрлігі Статистика комитетінің (бұдан әрі - Комитет) пайдалануына арналған. </w:t>
      </w:r>
    </w:p>
    <w:bookmarkEnd w:id="13"/>
    <w:bookmarkStart w:name="z15" w:id="14"/>
    <w:p>
      <w:pPr>
        <w:spacing w:after="0"/>
        <w:ind w:left="0"/>
        <w:jc w:val="both"/>
      </w:pPr>
      <w:r>
        <w:rPr>
          <w:rFonts w:ascii="Times New Roman"/>
          <w:b w:val="false"/>
          <w:i w:val="false"/>
          <w:color w:val="000000"/>
          <w:sz w:val="28"/>
        </w:rPr>
        <w:t xml:space="preserve">
      3. Осы Әдістеменің мақсаты экономиканың іскерлік белсенділігі кезеңдерінің өзгеру бағыты туралы ақпаратты алу үшін ғана қолданылатын жиынтық озыңқы индикаторды құру алгоритмін сипаттау мен экономика дамуының ықтимал траекториясын бірнеше кезеңдерге (жылдар, тоқсандар, айлар) оза отырып бағалау болып табылады. </w:t>
      </w:r>
    </w:p>
    <w:bookmarkEnd w:id="14"/>
    <w:bookmarkStart w:name="z16" w:id="15"/>
    <w:p>
      <w:pPr>
        <w:spacing w:after="0"/>
        <w:ind w:left="0"/>
        <w:jc w:val="both"/>
      </w:pPr>
      <w:r>
        <w:rPr>
          <w:rFonts w:ascii="Times New Roman"/>
          <w:b w:val="false"/>
          <w:i w:val="false"/>
          <w:color w:val="000000"/>
          <w:sz w:val="28"/>
        </w:rPr>
        <w:t xml:space="preserve">
      4. Әдістемеде басқа әдістермен қатар экономиканың іскерлік белсенділігі кезеңдерінің мониторингі мен талдауын жүзеге асыруға, экономикалық дамудың алдағы ықтимал бағытын анықтауға, экономиканың іскерлік белсенділігіндегі ықтимал өзгерістерді алдын ала қысқа мерзімді болжам жүргізуге және қолайсыз экономикалық кезеңдерді білдіретін деңгейлестіру бойынша шешім қабылдау үшін маңызды ақпаратты алуға мүмкіндік беретін жиынтық озыңқы индикаторды құру кезеңдері сипатталады. </w:t>
      </w:r>
    </w:p>
    <w:bookmarkEnd w:id="15"/>
    <w:bookmarkStart w:name="z17" w:id="16"/>
    <w:p>
      <w:pPr>
        <w:spacing w:after="0"/>
        <w:ind w:left="0"/>
        <w:jc w:val="both"/>
      </w:pPr>
      <w:r>
        <w:rPr>
          <w:rFonts w:ascii="Times New Roman"/>
          <w:b w:val="false"/>
          <w:i w:val="false"/>
          <w:color w:val="000000"/>
          <w:sz w:val="28"/>
        </w:rPr>
        <w:t>
      5. Осы Әдістемеде келесі анықтамалар пайдаланылады:</w:t>
      </w:r>
    </w:p>
    <w:bookmarkEnd w:id="16"/>
    <w:bookmarkStart w:name="z18" w:id="17"/>
    <w:p>
      <w:pPr>
        <w:spacing w:after="0"/>
        <w:ind w:left="0"/>
        <w:jc w:val="both"/>
      </w:pPr>
      <w:r>
        <w:rPr>
          <w:rFonts w:ascii="Times New Roman"/>
          <w:b w:val="false"/>
          <w:i w:val="false"/>
          <w:color w:val="000000"/>
          <w:sz w:val="28"/>
        </w:rPr>
        <w:t>
      1) конъюнктуралық зерттеулер–салалар бойынша Комитет өткізетін ірі және орта кәсіпорындарды зерттеу. Зерттеу нәтижелері бойынша кәсіпорынның ағымдағы және алдағы қаржы-экономикалық жағдайын бағалауға мүмкіндік беретін қысқа мерзімді экономикалық индикаторлар қалыптастырылады.</w:t>
      </w:r>
    </w:p>
    <w:bookmarkEnd w:id="17"/>
    <w:bookmarkStart w:name="z19" w:id="18"/>
    <w:p>
      <w:pPr>
        <w:spacing w:after="0"/>
        <w:ind w:left="0"/>
        <w:jc w:val="both"/>
      </w:pPr>
      <w:r>
        <w:rPr>
          <w:rFonts w:ascii="Times New Roman"/>
          <w:b w:val="false"/>
          <w:i w:val="false"/>
          <w:color w:val="000000"/>
          <w:sz w:val="28"/>
        </w:rPr>
        <w:t>
      2) озыңқы индикатор–экономика дамуының ықтимал траекториясын бағалауға және бірнеше кезеңдерге алға озатын экономиканың іскерлік белсенділігіндегі болуы мүмкін өзгерісті болжауға мүмкіндік беретін индикатор. Озыңқы индикатор деңгейінің төмендеуі экономика деңгейі өсімінің тоқтауы немесе төмендеуінің ерте белгісі болуы мүмкін. Жиынтық озыңқы индикатор топта озық сигналдарды құратын бірнеше көрсеткіштерден қалыптастырылады.</w:t>
      </w:r>
    </w:p>
    <w:bookmarkEnd w:id="18"/>
    <w:bookmarkStart w:name="z20" w:id="19"/>
    <w:p>
      <w:pPr>
        <w:spacing w:after="0"/>
        <w:ind w:left="0"/>
        <w:jc w:val="both"/>
      </w:pPr>
      <w:r>
        <w:rPr>
          <w:rFonts w:ascii="Times New Roman"/>
          <w:b w:val="false"/>
          <w:i w:val="false"/>
          <w:color w:val="000000"/>
          <w:sz w:val="28"/>
        </w:rPr>
        <w:t>
      3) "Ходрик-Прескотт" әдісі–уақыт қатарының ұзақ мерзімді үрдістері – маусымдық тербелістер мен трендтерді бөлу үшін қолданылатын уақыт қатарын деңгейлестіру әдісі.</w:t>
      </w:r>
    </w:p>
    <w:bookmarkEnd w:id="19"/>
    <w:bookmarkStart w:name="z21" w:id="20"/>
    <w:p>
      <w:pPr>
        <w:spacing w:after="0"/>
        <w:ind w:left="0"/>
        <w:jc w:val="both"/>
      </w:pPr>
      <w:r>
        <w:rPr>
          <w:rFonts w:ascii="Times New Roman"/>
          <w:b w:val="false"/>
          <w:i w:val="false"/>
          <w:color w:val="000000"/>
          <w:sz w:val="28"/>
        </w:rPr>
        <w:t>
      4) экономикалық кезеңдер–өндірістің немесе экономика бойынша тұтастай алғанда іскерлік белсенділіктің тербелісі. Бұл тербелістер кезеңдік сипатқа ие және өндірістің көлемі, жұмыссыздық, инвестициялар, тұтынулар, бағалар мен басқа да экономикалық көрсеткіштер деңгейімен өлшенеді;</w:t>
      </w:r>
    </w:p>
    <w:bookmarkEnd w:id="20"/>
    <w:bookmarkStart w:name="z22" w:id="21"/>
    <w:p>
      <w:pPr>
        <w:spacing w:after="0"/>
        <w:ind w:left="0"/>
        <w:jc w:val="both"/>
      </w:pPr>
      <w:r>
        <w:rPr>
          <w:rFonts w:ascii="Times New Roman"/>
          <w:b w:val="false"/>
          <w:i w:val="false"/>
          <w:color w:val="000000"/>
          <w:sz w:val="28"/>
        </w:rPr>
        <w:t>
      5) эталондық индикатор–экономикалық белсенділік тербелісін бейнелейтін көрсеткіш және оның шамасы болжау мақсатында озыңқы индикаторларды қолдану үшін эталон болып табылады.</w:t>
      </w:r>
    </w:p>
    <w:bookmarkEnd w:id="21"/>
    <w:bookmarkStart w:name="z23" w:id="22"/>
    <w:p>
      <w:pPr>
        <w:spacing w:after="0"/>
        <w:ind w:left="0"/>
        <w:jc w:val="left"/>
      </w:pPr>
      <w:r>
        <w:rPr>
          <w:rFonts w:ascii="Times New Roman"/>
          <w:b/>
          <w:i w:val="false"/>
          <w:color w:val="000000"/>
        </w:rPr>
        <w:t xml:space="preserve"> 2-тарау. Жиынтық озыңқы индикаторды құру үшін экономикалық көрсеткіштерді таңдау</w:t>
      </w:r>
    </w:p>
    <w:bookmarkEnd w:id="22"/>
    <w:bookmarkStart w:name="z24" w:id="23"/>
    <w:p>
      <w:pPr>
        <w:spacing w:after="0"/>
        <w:ind w:left="0"/>
        <w:jc w:val="both"/>
      </w:pPr>
      <w:r>
        <w:rPr>
          <w:rFonts w:ascii="Times New Roman"/>
          <w:b w:val="false"/>
          <w:i w:val="false"/>
          <w:color w:val="000000"/>
          <w:sz w:val="28"/>
        </w:rPr>
        <w:t>
      6. Жиынтық озыңқы индикаторды құру эталондық индикаторға қатысты белгілі бір сапалық және статистикалық сипаттамаларға ұқсас индикаторларды таңдаудан басталады. Индикаторды таңдау кезінде келесі өлшемшарттар сақталады:</w:t>
      </w:r>
    </w:p>
    <w:bookmarkEnd w:id="23"/>
    <w:bookmarkStart w:name="z25" w:id="24"/>
    <w:p>
      <w:pPr>
        <w:spacing w:after="0"/>
        <w:ind w:left="0"/>
        <w:jc w:val="both"/>
      </w:pPr>
      <w:r>
        <w:rPr>
          <w:rFonts w:ascii="Times New Roman"/>
          <w:b w:val="false"/>
          <w:i w:val="false"/>
          <w:color w:val="000000"/>
          <w:sz w:val="28"/>
        </w:rPr>
        <w:t>
      1) экономикалық сипаттама: индикатордың эталондық индикатордан озуы, сәйкес келуі немесе артта қалуы бойынша экономикалық түсіндірменің болуы, экономикалық қызметтің кең спектрін бейнелеуді көрсетеді және конъюнктуралық зерттеулердің, қаржылық және экономикалық көрсеткіштердің теңгерімделген нәтижелерінен қалыптастырылады;</w:t>
      </w:r>
    </w:p>
    <w:bookmarkEnd w:id="24"/>
    <w:bookmarkStart w:name="z26" w:id="25"/>
    <w:p>
      <w:pPr>
        <w:spacing w:after="0"/>
        <w:ind w:left="0"/>
        <w:jc w:val="both"/>
      </w:pPr>
      <w:r>
        <w:rPr>
          <w:rFonts w:ascii="Times New Roman"/>
          <w:b w:val="false"/>
          <w:i w:val="false"/>
          <w:color w:val="000000"/>
          <w:sz w:val="28"/>
        </w:rPr>
        <w:t>
      2) практикалық сипаттама: жиынтық озыңқы индикаторды құру кезінде таңдап алынған деректер қолжетімді және оның ұзақ тарихи қатарлары бар;</w:t>
      </w:r>
    </w:p>
    <w:bookmarkEnd w:id="25"/>
    <w:bookmarkStart w:name="z27" w:id="26"/>
    <w:p>
      <w:pPr>
        <w:spacing w:after="0"/>
        <w:ind w:left="0"/>
        <w:jc w:val="both"/>
      </w:pPr>
      <w:r>
        <w:rPr>
          <w:rFonts w:ascii="Times New Roman"/>
          <w:b w:val="false"/>
          <w:i w:val="false"/>
          <w:color w:val="000000"/>
          <w:sz w:val="28"/>
        </w:rPr>
        <w:t>
      3) статистикалық сипаттама: эталондық қатарға қатысты индикатордың бұрылу нүктелерінің шамасы мен озу тізбектілігін ескереді. Эталондық қатардың индикатормен кезеңділігінің корреляциясы талданады;</w:t>
      </w:r>
    </w:p>
    <w:bookmarkEnd w:id="26"/>
    <w:bookmarkStart w:name="z28" w:id="27"/>
    <w:p>
      <w:pPr>
        <w:spacing w:after="0"/>
        <w:ind w:left="0"/>
        <w:jc w:val="both"/>
      </w:pPr>
      <w:r>
        <w:rPr>
          <w:rFonts w:ascii="Times New Roman"/>
          <w:b w:val="false"/>
          <w:i w:val="false"/>
          <w:color w:val="000000"/>
          <w:sz w:val="28"/>
        </w:rPr>
        <w:t>
      4) жекелеген экономикалық тербелістерді талдау: жиынтық озыңқы индикаторға енгізу үшін индикаторларды айқындайды. Белгілі бір экономикалық үдерістер макроэкономикалық айнымалы шамалар арасындағы өзара байланыстардың сипатын өзгертеді, соңғы деректерді талдау негізінде эталондық қатармен жақсы корреляция жасалғанда өткен тарихи деректерді талдау кезінде индикатор байланыстырылмайды.</w:t>
      </w:r>
    </w:p>
    <w:bookmarkEnd w:id="27"/>
    <w:bookmarkStart w:name="z29" w:id="28"/>
    <w:p>
      <w:pPr>
        <w:spacing w:after="0"/>
        <w:ind w:left="0"/>
        <w:jc w:val="left"/>
      </w:pPr>
      <w:r>
        <w:rPr>
          <w:rFonts w:ascii="Times New Roman"/>
          <w:b/>
          <w:i w:val="false"/>
          <w:color w:val="000000"/>
        </w:rPr>
        <w:t xml:space="preserve"> 3-тарау. Жиынтық озыңқы индикаторды құру</w:t>
      </w:r>
    </w:p>
    <w:bookmarkEnd w:id="28"/>
    <w:bookmarkStart w:name="z30" w:id="29"/>
    <w:p>
      <w:pPr>
        <w:spacing w:after="0"/>
        <w:ind w:left="0"/>
        <w:jc w:val="both"/>
      </w:pPr>
      <w:r>
        <w:rPr>
          <w:rFonts w:ascii="Times New Roman"/>
          <w:b w:val="false"/>
          <w:i w:val="false"/>
          <w:color w:val="000000"/>
          <w:sz w:val="28"/>
        </w:rPr>
        <w:t>
      7. Жалпы ішкі өнімнің (бұдан әрі – ЖІӨ) серпіні эталондық индикатор болып табылады.</w:t>
      </w:r>
    </w:p>
    <w:bookmarkEnd w:id="29"/>
    <w:bookmarkStart w:name="z31" w:id="30"/>
    <w:p>
      <w:pPr>
        <w:spacing w:after="0"/>
        <w:ind w:left="0"/>
        <w:jc w:val="both"/>
      </w:pPr>
      <w:r>
        <w:rPr>
          <w:rFonts w:ascii="Times New Roman"/>
          <w:b w:val="false"/>
          <w:i w:val="false"/>
          <w:color w:val="000000"/>
          <w:sz w:val="28"/>
        </w:rPr>
        <w:t>
      8. Экономикалық кезеңдер бағыты өзгеруінің ерте белгілерін айқындау мақсатында Комитет экономикалық қызметке қатысушыларға байқауды жүзеге асырады. Жалпы байқау мәселелері ағымдағы экономикалық ахуал мен алдағы күтілетін өзгерістерді бағалауды білдіреді.</w:t>
      </w:r>
    </w:p>
    <w:bookmarkEnd w:id="30"/>
    <w:bookmarkStart w:name="z32" w:id="31"/>
    <w:p>
      <w:pPr>
        <w:spacing w:after="0"/>
        <w:ind w:left="0"/>
        <w:jc w:val="both"/>
      </w:pPr>
      <w:r>
        <w:rPr>
          <w:rFonts w:ascii="Times New Roman"/>
          <w:b w:val="false"/>
          <w:i w:val="false"/>
          <w:color w:val="000000"/>
          <w:sz w:val="28"/>
        </w:rPr>
        <w:t>
      9. Жиынтық озыңқы индикаторды құру үшін келесі көрсеткіштерден тұратын конъюнктуралық зерттеудің жалпымемлекеттік статистикалық байқауларының деректері пайдаланылады:</w:t>
      </w:r>
    </w:p>
    <w:bookmarkEnd w:id="31"/>
    <w:bookmarkStart w:name="z33" w:id="32"/>
    <w:p>
      <w:pPr>
        <w:spacing w:after="0"/>
        <w:ind w:left="0"/>
        <w:jc w:val="both"/>
      </w:pPr>
      <w:r>
        <w:rPr>
          <w:rFonts w:ascii="Times New Roman"/>
          <w:b w:val="false"/>
          <w:i w:val="false"/>
          <w:color w:val="000000"/>
          <w:sz w:val="28"/>
        </w:rPr>
        <w:t>
      1) өнімнің негізгі түрінің күтілетін шығарылымы;</w:t>
      </w:r>
    </w:p>
    <w:bookmarkEnd w:id="32"/>
    <w:bookmarkStart w:name="z34" w:id="33"/>
    <w:p>
      <w:pPr>
        <w:spacing w:after="0"/>
        <w:ind w:left="0"/>
        <w:jc w:val="both"/>
      </w:pPr>
      <w:r>
        <w:rPr>
          <w:rFonts w:ascii="Times New Roman"/>
          <w:b w:val="false"/>
          <w:i w:val="false"/>
          <w:color w:val="000000"/>
          <w:sz w:val="28"/>
        </w:rPr>
        <w:t>
      2) дайын өнімге сұраныс;</w:t>
      </w:r>
    </w:p>
    <w:bookmarkEnd w:id="33"/>
    <w:bookmarkStart w:name="z35" w:id="34"/>
    <w:p>
      <w:pPr>
        <w:spacing w:after="0"/>
        <w:ind w:left="0"/>
        <w:jc w:val="both"/>
      </w:pPr>
      <w:r>
        <w:rPr>
          <w:rFonts w:ascii="Times New Roman"/>
          <w:b w:val="false"/>
          <w:i w:val="false"/>
          <w:color w:val="000000"/>
          <w:sz w:val="28"/>
        </w:rPr>
        <w:t>
      3) жұмыспен қамтылған жұмыскерлер саны;</w:t>
      </w:r>
    </w:p>
    <w:bookmarkEnd w:id="34"/>
    <w:bookmarkStart w:name="z36" w:id="35"/>
    <w:p>
      <w:pPr>
        <w:spacing w:after="0"/>
        <w:ind w:left="0"/>
        <w:jc w:val="both"/>
      </w:pPr>
      <w:r>
        <w:rPr>
          <w:rFonts w:ascii="Times New Roman"/>
          <w:b w:val="false"/>
          <w:i w:val="false"/>
          <w:color w:val="000000"/>
          <w:sz w:val="28"/>
        </w:rPr>
        <w:t>
      4) қаржы-экономикалық жағдай.</w:t>
      </w:r>
    </w:p>
    <w:bookmarkEnd w:id="35"/>
    <w:p>
      <w:pPr>
        <w:spacing w:after="0"/>
        <w:ind w:left="0"/>
        <w:jc w:val="both"/>
      </w:pPr>
      <w:r>
        <w:rPr>
          <w:rFonts w:ascii="Times New Roman"/>
          <w:b w:val="false"/>
          <w:i w:val="false"/>
          <w:color w:val="000000"/>
          <w:sz w:val="28"/>
        </w:rPr>
        <w:t xml:space="preserve">
      Жиынтық озыңқы индикаторды қалыптастыру нәтижелерін жақсарту мақсатында есепке еңбек статистикасының "бос жұмыс орындарының саны" көрсеткіші қосылған. Осы Әдістемеге </w:t>
      </w:r>
      <w:r>
        <w:rPr>
          <w:rFonts w:ascii="Times New Roman"/>
          <w:b w:val="false"/>
          <w:i w:val="false"/>
          <w:color w:val="000000"/>
          <w:sz w:val="28"/>
        </w:rPr>
        <w:t>1-қосымшада</w:t>
      </w:r>
      <w:r>
        <w:rPr>
          <w:rFonts w:ascii="Times New Roman"/>
          <w:b w:val="false"/>
          <w:i w:val="false"/>
          <w:color w:val="000000"/>
          <w:sz w:val="28"/>
        </w:rPr>
        <w:t xml:space="preserve"> жиынтық озыңқы индикаторды қалыптастыратын көрсеткіштер ұсынылған.</w:t>
      </w:r>
    </w:p>
    <w:bookmarkStart w:name="z37" w:id="36"/>
    <w:p>
      <w:pPr>
        <w:spacing w:after="0"/>
        <w:ind w:left="0"/>
        <w:jc w:val="both"/>
      </w:pPr>
      <w:r>
        <w:rPr>
          <w:rFonts w:ascii="Times New Roman"/>
          <w:b w:val="false"/>
          <w:i w:val="false"/>
          <w:color w:val="000000"/>
          <w:sz w:val="28"/>
        </w:rPr>
        <w:t>
      10. Жиынтық озыңқы индикаторды қалыптастыру үшін индикаторларды таңдау кезінде эталондық қатарға қатысты жеке индикатордың кезеңдік сипаттамасы негізгі фактор болды. Көрсеткіштердің кезеңдік сипаттамасы графикалық талдаумен, сондай-ақ өзара байланыстылық талдауы арқылы анықталған.</w:t>
      </w:r>
    </w:p>
    <w:bookmarkEnd w:id="36"/>
    <w:bookmarkStart w:name="z38" w:id="37"/>
    <w:p>
      <w:pPr>
        <w:spacing w:after="0"/>
        <w:ind w:left="0"/>
        <w:jc w:val="both"/>
      </w:pPr>
      <w:r>
        <w:rPr>
          <w:rFonts w:ascii="Times New Roman"/>
          <w:b w:val="false"/>
          <w:i w:val="false"/>
          <w:color w:val="000000"/>
          <w:sz w:val="28"/>
        </w:rPr>
        <w:t>
      11. Корреляциялық талдау үдерісінде эталондық қатарға қатысты озықтық сапасы бар индикаторлар іріктелді.</w:t>
      </w:r>
    </w:p>
    <w:bookmarkEnd w:id="37"/>
    <w:bookmarkStart w:name="z39" w:id="38"/>
    <w:p>
      <w:pPr>
        <w:spacing w:after="0"/>
        <w:ind w:left="0"/>
        <w:jc w:val="both"/>
      </w:pPr>
      <w:r>
        <w:rPr>
          <w:rFonts w:ascii="Times New Roman"/>
          <w:b w:val="false"/>
          <w:i w:val="false"/>
          <w:color w:val="000000"/>
          <w:sz w:val="28"/>
        </w:rPr>
        <w:t>
      12. Жиынтық озыңқы индикаторларды құру үшін көрсеткіштер тізбесін қалыптастыру кезінде деректер өңделеді, маусымдылық, тренд және кездейсоқ (тұрақсыз) тербелістер шығарылады. Уақыт қатарлары компоненттерінің теңдеуі:</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Y=C x T x S x I</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Y – уақыт қатары;</w:t>
      </w:r>
    </w:p>
    <w:p>
      <w:pPr>
        <w:spacing w:after="0"/>
        <w:ind w:left="0"/>
        <w:jc w:val="both"/>
      </w:pPr>
      <w:r>
        <w:rPr>
          <w:rFonts w:ascii="Times New Roman"/>
          <w:b w:val="false"/>
          <w:i w:val="false"/>
          <w:color w:val="000000"/>
          <w:sz w:val="28"/>
        </w:rPr>
        <w:t>
      C – кезең;</w:t>
      </w:r>
    </w:p>
    <w:p>
      <w:pPr>
        <w:spacing w:after="0"/>
        <w:ind w:left="0"/>
        <w:jc w:val="both"/>
      </w:pPr>
      <w:r>
        <w:rPr>
          <w:rFonts w:ascii="Times New Roman"/>
          <w:b w:val="false"/>
          <w:i w:val="false"/>
          <w:color w:val="000000"/>
          <w:sz w:val="28"/>
        </w:rPr>
        <w:t>
      T – тренд;</w:t>
      </w:r>
    </w:p>
    <w:p>
      <w:pPr>
        <w:spacing w:after="0"/>
        <w:ind w:left="0"/>
        <w:jc w:val="both"/>
      </w:pPr>
      <w:r>
        <w:rPr>
          <w:rFonts w:ascii="Times New Roman"/>
          <w:b w:val="false"/>
          <w:i w:val="false"/>
          <w:color w:val="000000"/>
          <w:sz w:val="28"/>
        </w:rPr>
        <w:t>
      S – маусымдылық;</w:t>
      </w:r>
    </w:p>
    <w:p>
      <w:pPr>
        <w:spacing w:after="0"/>
        <w:ind w:left="0"/>
        <w:jc w:val="both"/>
      </w:pPr>
      <w:r>
        <w:rPr>
          <w:rFonts w:ascii="Times New Roman"/>
          <w:b w:val="false"/>
          <w:i w:val="false"/>
          <w:color w:val="000000"/>
          <w:sz w:val="28"/>
        </w:rPr>
        <w:t>
      I – тұрақсыз тербелістер.</w:t>
      </w:r>
    </w:p>
    <w:bookmarkStart w:name="z40" w:id="39"/>
    <w:p>
      <w:pPr>
        <w:spacing w:after="0"/>
        <w:ind w:left="0"/>
        <w:jc w:val="both"/>
      </w:pPr>
      <w:r>
        <w:rPr>
          <w:rFonts w:ascii="Times New Roman"/>
          <w:b w:val="false"/>
          <w:i w:val="false"/>
          <w:color w:val="000000"/>
          <w:sz w:val="28"/>
        </w:rPr>
        <w:t xml:space="preserve">
      13. Деңгейлестіру жиынтық озыңқы индиктордың құрамындағы қатарлардың барлығын біркелкі деңгейге келтіру үшін жүзеге асырылады. Көрсеткіштердің маусымдылығы "Х12 ARIMA" әдісімен деңгейлестірілген. "Х12 ARIMA" әдісі уақыт қатарының маусымдылығын бөлудің күрделі рәсімін білдіреді. Әдіске маусымдылық түрлері, маусымдық іріктеу типтері (құбылмалы орташа шама), мереке күндеріне түзетулер мен маусымдық компоненті бар қатарларды шығару, SP1 және SP2 спектрлік жиілік қатарларын, SP1 және SP2 спектрлік тығыздықтарын шығару сияқты мүмкіндіктер қосылған. Маусымдық деңгейлестірілген серпінділік қатар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9"/>
    <w:bookmarkStart w:name="z41" w:id="40"/>
    <w:p>
      <w:pPr>
        <w:spacing w:after="0"/>
        <w:ind w:left="0"/>
        <w:jc w:val="both"/>
      </w:pPr>
      <w:r>
        <w:rPr>
          <w:rFonts w:ascii="Times New Roman"/>
          <w:b w:val="false"/>
          <w:i w:val="false"/>
          <w:color w:val="000000"/>
          <w:sz w:val="28"/>
        </w:rPr>
        <w:t xml:space="preserve">
      14. "Ходрик-Прескотт" әдісімен алынған серпінділік қатарларының тренді осы Әдістемеге </w:t>
      </w:r>
      <w:r>
        <w:rPr>
          <w:rFonts w:ascii="Times New Roman"/>
          <w:b w:val="false"/>
          <w:i w:val="false"/>
          <w:color w:val="000000"/>
          <w:sz w:val="28"/>
        </w:rPr>
        <w:t>3-қосымшада</w:t>
      </w:r>
      <w:r>
        <w:rPr>
          <w:rFonts w:ascii="Times New Roman"/>
          <w:b w:val="false"/>
          <w:i w:val="false"/>
          <w:color w:val="000000"/>
          <w:sz w:val="28"/>
        </w:rPr>
        <w:t xml:space="preserve"> ұсынылған.</w:t>
      </w:r>
    </w:p>
    <w:bookmarkEnd w:id="40"/>
    <w:bookmarkStart w:name="z42" w:id="41"/>
    <w:p>
      <w:pPr>
        <w:spacing w:after="0"/>
        <w:ind w:left="0"/>
        <w:jc w:val="both"/>
      </w:pPr>
      <w:r>
        <w:rPr>
          <w:rFonts w:ascii="Times New Roman"/>
          <w:b w:val="false"/>
          <w:i w:val="false"/>
          <w:color w:val="000000"/>
          <w:sz w:val="28"/>
        </w:rPr>
        <w:t xml:space="preserve">
      15. Келесі қадам серпінділік қатарын қалыпқа келтіру болып табылады. Уақыт қатарларын қалыпқа келтіру бірдей амплитудалы қатарларды алу мақсатында орындалады. Қалыпқа келтірілген уақыт қатарлары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41"/>
    <w:bookmarkStart w:name="z43" w:id="42"/>
    <w:p>
      <w:pPr>
        <w:spacing w:after="0"/>
        <w:ind w:left="0"/>
        <w:jc w:val="both"/>
      </w:pPr>
      <w:r>
        <w:rPr>
          <w:rFonts w:ascii="Times New Roman"/>
          <w:b w:val="false"/>
          <w:i w:val="false"/>
          <w:color w:val="000000"/>
          <w:sz w:val="28"/>
        </w:rPr>
        <w:t>
      16. Салмақтау құрамалы индикаторға кіретін әрбір компонент үшін салмақтың мақсатына қарай жүзеге асырылады. Құрамалы индикаторды құрастыру кезінде бірдей салмақтар қолданылады немесе жекелеген көрсеткіштерден алға озу сапасына байланысты салмақтар қолданылады.</w:t>
      </w:r>
    </w:p>
    <w:bookmarkEnd w:id="42"/>
    <w:bookmarkStart w:name="z44" w:id="43"/>
    <w:p>
      <w:pPr>
        <w:spacing w:after="0"/>
        <w:ind w:left="0"/>
        <w:jc w:val="both"/>
      </w:pPr>
      <w:r>
        <w:rPr>
          <w:rFonts w:ascii="Times New Roman"/>
          <w:b w:val="false"/>
          <w:i w:val="false"/>
          <w:color w:val="000000"/>
          <w:sz w:val="28"/>
        </w:rPr>
        <w:t>
      17. Жиынтық озыңқы индикаторды алу үшін жекелеген индикторларға жиынтықтау жүргізіледі. Жиынтық көрсеткіштің орташа мәні бірге түзетіледі және салмақтарды біркелкі тарату кезінде құрамалы көрсеткіштің әрбіреуі үшін 0,2 коэффициенті беріледі. Жиынтық озыңқы индикаторды есептеу келесі формула бойынша жүргізіледі:</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CLI=0,2Emp + 0.2Dfg + 0.2Out + 0.2Fin + 0.2Vak</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 жиынтық озыңқы индикатор;</w:t>
      </w:r>
    </w:p>
    <w:p>
      <w:pPr>
        <w:spacing w:after="0"/>
        <w:ind w:left="0"/>
        <w:jc w:val="both"/>
      </w:pPr>
      <w:r>
        <w:rPr>
          <w:rFonts w:ascii="Times New Roman"/>
          <w:b w:val="false"/>
          <w:i w:val="false"/>
          <w:color w:val="000000"/>
          <w:sz w:val="28"/>
        </w:rPr>
        <w:t>
       – жұмыспен қамтылған жұмыскерлер саны;</w:t>
      </w:r>
    </w:p>
    <w:p>
      <w:pPr>
        <w:spacing w:after="0"/>
        <w:ind w:left="0"/>
        <w:jc w:val="both"/>
      </w:pPr>
      <w:r>
        <w:rPr>
          <w:rFonts w:ascii="Times New Roman"/>
          <w:b w:val="false"/>
          <w:i w:val="false"/>
          <w:color w:val="000000"/>
          <w:sz w:val="28"/>
        </w:rPr>
        <w:t>
       – дайын өнімге сұраныс;</w:t>
      </w:r>
    </w:p>
    <w:p>
      <w:pPr>
        <w:spacing w:after="0"/>
        <w:ind w:left="0"/>
        <w:jc w:val="both"/>
      </w:pPr>
      <w:r>
        <w:rPr>
          <w:rFonts w:ascii="Times New Roman"/>
          <w:b w:val="false"/>
          <w:i w:val="false"/>
          <w:color w:val="000000"/>
          <w:sz w:val="28"/>
        </w:rPr>
        <w:t>
       – өнімнің негізгі түрінің күтілетін шығарылымы;</w:t>
      </w:r>
    </w:p>
    <w:p>
      <w:pPr>
        <w:spacing w:after="0"/>
        <w:ind w:left="0"/>
        <w:jc w:val="both"/>
      </w:pPr>
      <w:r>
        <w:rPr>
          <w:rFonts w:ascii="Times New Roman"/>
          <w:b w:val="false"/>
          <w:i w:val="false"/>
          <w:color w:val="000000"/>
          <w:sz w:val="28"/>
        </w:rPr>
        <w:t>
       – қаржы-экономикалық жағдай;</w:t>
      </w:r>
    </w:p>
    <w:p>
      <w:pPr>
        <w:spacing w:after="0"/>
        <w:ind w:left="0"/>
        <w:jc w:val="both"/>
      </w:pPr>
      <w:r>
        <w:rPr>
          <w:rFonts w:ascii="Times New Roman"/>
          <w:b w:val="false"/>
          <w:i w:val="false"/>
          <w:color w:val="000000"/>
          <w:sz w:val="28"/>
        </w:rPr>
        <w:t>
       – бос жұмыс орындарының саны.</w:t>
      </w:r>
    </w:p>
    <w:bookmarkStart w:name="z45" w:id="44"/>
    <w:p>
      <w:pPr>
        <w:spacing w:after="0"/>
        <w:ind w:left="0"/>
        <w:jc w:val="left"/>
      </w:pPr>
      <w:r>
        <w:rPr>
          <w:rFonts w:ascii="Times New Roman"/>
          <w:b/>
          <w:i w:val="false"/>
          <w:color w:val="000000"/>
        </w:rPr>
        <w:t xml:space="preserve"> 4-тарау. Жиынтық озыңқы индикаторды бағалау</w:t>
      </w:r>
    </w:p>
    <w:bookmarkEnd w:id="44"/>
    <w:bookmarkStart w:name="z46" w:id="45"/>
    <w:p>
      <w:pPr>
        <w:spacing w:after="0"/>
        <w:ind w:left="0"/>
        <w:jc w:val="both"/>
      </w:pPr>
      <w:r>
        <w:rPr>
          <w:rFonts w:ascii="Times New Roman"/>
          <w:b w:val="false"/>
          <w:i w:val="false"/>
          <w:color w:val="000000"/>
          <w:sz w:val="28"/>
        </w:rPr>
        <w:t xml:space="preserve">
      18. Жиынтық озыңқы индикаторды алғаннан кейін оның сапасы бағаланады. Сапа эталондық индикатордың бұрылыс нүктелерін болжау мүмкіндігін білдіретін бұрылыс нүктелерін талдау арқылы анықталады. Жиынтық озыңқы индикатор мен эталондық индикатордың серпіні осы Әдістемеге </w:t>
      </w:r>
      <w:r>
        <w:rPr>
          <w:rFonts w:ascii="Times New Roman"/>
          <w:b w:val="false"/>
          <w:i w:val="false"/>
          <w:color w:val="000000"/>
          <w:sz w:val="28"/>
        </w:rPr>
        <w:t>5-қосымшада</w:t>
      </w:r>
      <w:r>
        <w:rPr>
          <w:rFonts w:ascii="Times New Roman"/>
          <w:b w:val="false"/>
          <w:i w:val="false"/>
          <w:color w:val="000000"/>
          <w:sz w:val="28"/>
        </w:rPr>
        <w:t xml:space="preserve"> келтірілген. Жиынтық озыңқы индикатор эталондық индикатордан орташа алғанда бір тоқсанға озық тұрады, жиынтық озыңқы индикатордың бұрылыс нүктелері эталондық индикатордың алдағы өзгерістері туралы белгі береді.</w:t>
      </w:r>
    </w:p>
    <w:bookmarkEnd w:id="45"/>
    <w:bookmarkStart w:name="z47" w:id="46"/>
    <w:p>
      <w:pPr>
        <w:spacing w:after="0"/>
        <w:ind w:left="0"/>
        <w:jc w:val="both"/>
      </w:pPr>
      <w:r>
        <w:rPr>
          <w:rFonts w:ascii="Times New Roman"/>
          <w:b w:val="false"/>
          <w:i w:val="false"/>
          <w:color w:val="000000"/>
          <w:sz w:val="28"/>
        </w:rPr>
        <w:t>
      19. Бұрылыс нүктелерін талдау эталондық индикаторға қатысты жиынтық озыңқы индикатордың орташа мәні мен озу медианасын есептеу арқылы жүзеге асырылады. Талдау кезінде статистикалық маңызы бар нәтижелер алу үшін деректердің ұзақ қатарлары қолданылады.</w:t>
      </w:r>
    </w:p>
    <w:bookmarkEnd w:id="46"/>
    <w:bookmarkStart w:name="z48" w:id="47"/>
    <w:p>
      <w:pPr>
        <w:spacing w:after="0"/>
        <w:ind w:left="0"/>
        <w:jc w:val="both"/>
      </w:pPr>
      <w:r>
        <w:rPr>
          <w:rFonts w:ascii="Times New Roman"/>
          <w:b w:val="false"/>
          <w:i w:val="false"/>
          <w:color w:val="000000"/>
          <w:sz w:val="28"/>
        </w:rPr>
        <w:t>
      20. Корреляциялық және регрессиялық талдаулар жиынтық озыңқы индикатордың сапасын бағалаудың басқа әдісі болып табылады. Корреляциялық талдау бірнеше көрсеткіштер шамаларының өзара тәуелділігін көрсетеді. Регрессиялық талдау тәуелді көрсеткіштер шамаларының арасындағы өзара тәуелділігін сипаттайды және теңдеулердегі байланыстарды сипаттайды. Регрессиялық талдау ең аз шамаға ұмтылуды қабылдамау кезінде ең аз квадраттар әдісімен анықталады.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Жиынтық озыңқы индикаторды</w:t>
            </w:r>
            <w:r>
              <w:br/>
            </w:r>
            <w:r>
              <w:rPr>
                <w:rFonts w:ascii="Times New Roman"/>
                <w:b w:val="false"/>
                <w:i w:val="false"/>
                <w:color w:val="000000"/>
                <w:sz w:val="20"/>
              </w:rPr>
              <w:t>құру әдістемесіне 1-қосымша</w:t>
            </w:r>
          </w:p>
        </w:tc>
      </w:tr>
    </w:tbl>
    <w:bookmarkStart w:name="z50" w:id="48"/>
    <w:p>
      <w:pPr>
        <w:spacing w:after="0"/>
        <w:ind w:left="0"/>
        <w:jc w:val="left"/>
      </w:pPr>
      <w:r>
        <w:rPr>
          <w:rFonts w:ascii="Times New Roman"/>
          <w:b/>
          <w:i w:val="false"/>
          <w:color w:val="000000"/>
        </w:rPr>
        <w:t xml:space="preserve"> Жиынтық озыңқы индикаторды қалыптастыратын көрсеткіштер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1974"/>
        <w:gridCol w:w="1557"/>
        <w:gridCol w:w="1660"/>
        <w:gridCol w:w="1660"/>
        <w:gridCol w:w="1660"/>
        <w:gridCol w:w="1661"/>
      </w:tblGrid>
      <w:tr>
        <w:trPr>
          <w:trHeight w:val="30" w:hRule="atLeast"/>
        </w:trPr>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ЖІӨ</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Конъюнктуралық зерттеулер деректері</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 жұмыс орындарының саны, мың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жұмыскерлер саны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жалпы сұраныс</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негізігі түрінің шығарылымы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2006q1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2006q2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2006q3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2006q4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2007q1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2007q2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2007q3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2007q4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2008q1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2008q2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2008q3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2008q4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2009q1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2009q2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2009q3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2009q4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2010q1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2010q2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2010q3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2010q4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2011q1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2011q2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2011q3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2011q4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2012q1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2012q2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2012q3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2012q4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2013q1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2013q2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2013q3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2013q4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2014q1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2014q2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2014q3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2014q4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2015q1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2015q2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2015q3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2015q4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Жиынтық озыңқы индикаторды</w:t>
            </w:r>
            <w:r>
              <w:br/>
            </w:r>
            <w:r>
              <w:rPr>
                <w:rFonts w:ascii="Times New Roman"/>
                <w:b w:val="false"/>
                <w:i w:val="false"/>
                <w:color w:val="000000"/>
                <w:sz w:val="20"/>
              </w:rPr>
              <w:t>құру әдістемесіне 2-қосымша</w:t>
            </w:r>
          </w:p>
        </w:tc>
      </w:tr>
    </w:tbl>
    <w:bookmarkStart w:name="z52" w:id="49"/>
    <w:p>
      <w:pPr>
        <w:spacing w:after="0"/>
        <w:ind w:left="0"/>
        <w:jc w:val="left"/>
      </w:pPr>
      <w:r>
        <w:rPr>
          <w:rFonts w:ascii="Times New Roman"/>
          <w:b/>
          <w:i w:val="false"/>
          <w:color w:val="000000"/>
        </w:rPr>
        <w:t xml:space="preserve"> Маусымдық деңгейлестірілген серпінділік қатары</w:t>
      </w:r>
    </w:p>
    <w:bookmarkEnd w:id="49"/>
    <w:p>
      <w:pPr>
        <w:spacing w:after="0"/>
        <w:ind w:left="0"/>
        <w:jc w:val="left"/>
      </w:pP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Жиынтық озыңқы индикаторды</w:t>
            </w:r>
            <w:r>
              <w:br/>
            </w:r>
            <w:r>
              <w:rPr>
                <w:rFonts w:ascii="Times New Roman"/>
                <w:b w:val="false"/>
                <w:i w:val="false"/>
                <w:color w:val="000000"/>
                <w:sz w:val="20"/>
              </w:rPr>
              <w:t>құру әдістемесіне 3-қосымша</w:t>
            </w:r>
          </w:p>
        </w:tc>
      </w:tr>
    </w:tbl>
    <w:bookmarkStart w:name="z54" w:id="50"/>
    <w:p>
      <w:pPr>
        <w:spacing w:after="0"/>
        <w:ind w:left="0"/>
        <w:jc w:val="left"/>
      </w:pPr>
      <w:r>
        <w:rPr>
          <w:rFonts w:ascii="Times New Roman"/>
          <w:b/>
          <w:i w:val="false"/>
          <w:color w:val="000000"/>
        </w:rPr>
        <w:t xml:space="preserve"> "Ходрик - Прескотт" әдісімен алынған серпінділік қатарларының тренді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1689"/>
        <w:gridCol w:w="1689"/>
        <w:gridCol w:w="1689"/>
        <w:gridCol w:w="1689"/>
        <w:gridCol w:w="1689"/>
        <w:gridCol w:w="1689"/>
      </w:tblGrid>
      <w:tr>
        <w:trPr>
          <w:trHeight w:val="30" w:hRule="atLeast"/>
        </w:trPr>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ЖІӨ</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Конъюнктуралық зерттеулер деректері</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 жұмыс орындарының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жұмыскерлер саны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жалпы сұраныс</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негізігі түрінің шығарылымы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2006q1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2006q2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2006q3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2006q4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2007q1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2007q2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2007q3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2007q4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2008q1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2008q2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2008q3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2008q4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2009q1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2009q2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2009q3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2009q4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2010q1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2010q2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2010q3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2010q4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2011q1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2011q2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2011q3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2011q4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2012q1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2012q2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2012q3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2012q4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2013q1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2013q2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2013q3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2013q4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2014q1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2014q2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2014q3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2014q4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2015q1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2015q2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2015q3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2015q4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 шама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ауытқу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Жиынтық озыңқы индикаторды</w:t>
            </w:r>
            <w:r>
              <w:br/>
            </w:r>
            <w:r>
              <w:rPr>
                <w:rFonts w:ascii="Times New Roman"/>
                <w:b w:val="false"/>
                <w:i w:val="false"/>
                <w:color w:val="000000"/>
                <w:sz w:val="20"/>
              </w:rPr>
              <w:t>құру әдістемесіне 4-қосымша</w:t>
            </w:r>
          </w:p>
        </w:tc>
      </w:tr>
    </w:tbl>
    <w:bookmarkStart w:name="z56" w:id="51"/>
    <w:p>
      <w:pPr>
        <w:spacing w:after="0"/>
        <w:ind w:left="0"/>
        <w:jc w:val="left"/>
      </w:pPr>
      <w:r>
        <w:rPr>
          <w:rFonts w:ascii="Times New Roman"/>
          <w:b/>
          <w:i w:val="false"/>
          <w:color w:val="000000"/>
        </w:rPr>
        <w:t xml:space="preserve"> Қалыпқа келтірілген уақыт қатарлары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1669"/>
        <w:gridCol w:w="1669"/>
        <w:gridCol w:w="1670"/>
        <w:gridCol w:w="1670"/>
        <w:gridCol w:w="1670"/>
        <w:gridCol w:w="1670"/>
      </w:tblGrid>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Конъюнктуралық зерттеулер деректері</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жұмыс орындарының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жұмыскерлер саны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жалпы сұраныс</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негізігі түрінің шығарылымы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2006q1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2006q2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2006q3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2006q4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2007q1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2007q2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2007q3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2007q4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2008q1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2008q2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2008q3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2008q4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2009q1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2009q2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2009q3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2009q4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2010q1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2010q2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2010q3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2010q4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2011q1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2011q2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2011q3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2011q4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2012q1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2012q2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2012q3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2012q4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2013q1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2013q2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2013q3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2013q4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2014q1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2014q2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2014q3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2014q4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2015q1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2015q2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2015q3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2015q4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 шама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ауытқу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Жиынтық озыңқы индикаторды</w:t>
            </w:r>
            <w:r>
              <w:br/>
            </w:r>
            <w:r>
              <w:rPr>
                <w:rFonts w:ascii="Times New Roman"/>
                <w:b w:val="false"/>
                <w:i w:val="false"/>
                <w:color w:val="000000"/>
                <w:sz w:val="20"/>
              </w:rPr>
              <w:t>құру әдістемесіне 5-қосымша</w:t>
            </w:r>
          </w:p>
        </w:tc>
      </w:tr>
    </w:tbl>
    <w:bookmarkStart w:name="z58" w:id="52"/>
    <w:p>
      <w:pPr>
        <w:spacing w:after="0"/>
        <w:ind w:left="0"/>
        <w:jc w:val="left"/>
      </w:pPr>
      <w:r>
        <w:rPr>
          <w:rFonts w:ascii="Times New Roman"/>
          <w:b/>
          <w:i w:val="false"/>
          <w:color w:val="000000"/>
        </w:rPr>
        <w:t xml:space="preserve"> Жиынтық озыңқы индикатор мен эталондық индикатордың серпіні</w:t>
      </w:r>
    </w:p>
    <w:bookmarkEnd w:id="52"/>
    <w:p>
      <w:pPr>
        <w:spacing w:after="0"/>
        <w:ind w:left="0"/>
        <w:jc w:val="left"/>
      </w:pPr>
      <w:r>
        <w:br/>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