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2e12" w14:textId="65a2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21 желтоқсандағы № 1083 бұйрығы. Қазақстан Республикасының Әділет министрлігінде 2017 жылғы 18 қаңтарда № 14686 болып тіркелді. Күші жойылды - Қазақстан Республикасы Денсаулық сақтау министрінің 2023 жылғы 7 сәуірдегі № 65 бұйрығымен</w:t>
      </w:r>
    </w:p>
    <w:p>
      <w:pPr>
        <w:spacing w:after="0"/>
        <w:ind w:left="0"/>
        <w:jc w:val="left"/>
      </w:pPr>
      <w:r>
        <w:rPr>
          <w:rFonts w:ascii="Times New Roman"/>
          <w:b/>
          <w:i w:val="false"/>
          <w:color w:val="000000"/>
        </w:rPr>
        <w:t xml:space="preserve">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бұйрығына өзгерістер енгізу туралы</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07.04.2023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9108 болып тіркелген, "Егемен Қазақстан" газетінде 2014 жылғы 29 мамырда № 104 (28328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халқына медициналық оңалту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"2) республикалық орталықтардың, көпбейінді стационарлардың (облыстық, қалалық ауруханалар, аудандық орталық ауруханалар (бұдан әрі –АОА), ауданаралық ауруханалар (бұдан әрі – ААА) және ауылдық аурухана (бұдан әрі – АА) МО бөлімшелері (төсектік);";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 тармақтар</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"18. Ересектер мен балаларға барлық кезеңдерде МО көрсету медициналық оңалту бойынша клиникалық хаттамаларға сәйкес пациенттерге ұсынылатын МО көлемінде жүзеге асырылады. </w:t>
      </w:r>
    </w:p>
    <w:bookmarkEnd w:id="5"/>
    <w:bookmarkStart w:name="z7" w:id="6"/>
    <w:p>
      <w:pPr>
        <w:spacing w:after="0"/>
        <w:ind w:left="0"/>
        <w:jc w:val="both"/>
      </w:pPr>
      <w:r>
        <w:rPr>
          <w:rFonts w:ascii="Times New Roman"/>
          <w:b w:val="false"/>
          <w:i w:val="false"/>
          <w:color w:val="000000"/>
          <w:sz w:val="28"/>
        </w:rPr>
        <w:t>
      19. МО-ның көлемі төмендегідей бөлінеді:</w:t>
      </w:r>
    </w:p>
    <w:bookmarkEnd w:id="6"/>
    <w:bookmarkStart w:name="z8" w:id="7"/>
    <w:p>
      <w:pPr>
        <w:spacing w:after="0"/>
        <w:ind w:left="0"/>
        <w:jc w:val="both"/>
      </w:pPr>
      <w:r>
        <w:rPr>
          <w:rFonts w:ascii="Times New Roman"/>
          <w:b w:val="false"/>
          <w:i w:val="false"/>
          <w:color w:val="000000"/>
          <w:sz w:val="28"/>
        </w:rPr>
        <w:t>
      1) І оңалту – бұл медициналық оңалту бойынша клиникалық хаттамаларға сәйкес реанимация және қарқынды терапия немесе мамандандырылған бейінді бөлімшелерде ұсынылатын емдеу-диагностикалау және жекелеген оңалту қызметтерінің көлемі;</w:t>
      </w:r>
    </w:p>
    <w:bookmarkEnd w:id="7"/>
    <w:bookmarkStart w:name="z9" w:id="8"/>
    <w:p>
      <w:pPr>
        <w:spacing w:after="0"/>
        <w:ind w:left="0"/>
        <w:jc w:val="both"/>
      </w:pPr>
      <w:r>
        <w:rPr>
          <w:rFonts w:ascii="Times New Roman"/>
          <w:b w:val="false"/>
          <w:i w:val="false"/>
          <w:color w:val="000000"/>
          <w:sz w:val="28"/>
        </w:rPr>
        <w:t>
      2) ІІ А оңалту – бұл медициналық оңалту бойынша клиникалық хаттамаларға сәйкес халықаралық өлшемдерге сәйкес республикалық орталықтардың, көп бейінді стационарлардың, ОО МО бөлімшелерінде БӘФ бұзылушылығы бар пациенттерге ұсынылатын оңалту қызметтерінің көлемі;</w:t>
      </w:r>
    </w:p>
    <w:bookmarkEnd w:id="8"/>
    <w:bookmarkStart w:name="z10" w:id="9"/>
    <w:p>
      <w:pPr>
        <w:spacing w:after="0"/>
        <w:ind w:left="0"/>
        <w:jc w:val="both"/>
      </w:pPr>
      <w:r>
        <w:rPr>
          <w:rFonts w:ascii="Times New Roman"/>
          <w:b w:val="false"/>
          <w:i w:val="false"/>
          <w:color w:val="000000"/>
          <w:sz w:val="28"/>
        </w:rPr>
        <w:t>
      3) ІІ Б оңалту - бұл медициналық оңалту бойынша клиникалық хаттамаларға сәйкес халықаралық өлшемдерге сәйкес республикалық орталықтардың, көпбейінді стационарлардың, ОО МО бөлімшелерінде БӘФ ауыр бұзылушылығы бар пациенттерге ұсынылатын оңалту қызметтерінің көлемі;</w:t>
      </w:r>
    </w:p>
    <w:bookmarkEnd w:id="9"/>
    <w:bookmarkStart w:name="z11" w:id="10"/>
    <w:p>
      <w:pPr>
        <w:spacing w:after="0"/>
        <w:ind w:left="0"/>
        <w:jc w:val="both"/>
      </w:pPr>
      <w:r>
        <w:rPr>
          <w:rFonts w:ascii="Times New Roman"/>
          <w:b w:val="false"/>
          <w:i w:val="false"/>
          <w:color w:val="000000"/>
          <w:sz w:val="28"/>
        </w:rPr>
        <w:t>
      4) амбулаториялық І оңалту - бұл медициналық оңалту бойынша клиникалық хаттамаларға сәйкес АЕҰ-да, санаторийлерде пациенттерге ұсынылатын емдеу-диагностикалау және жекелеген оңалту қызметтерінің көлемі;</w:t>
      </w:r>
    </w:p>
    <w:bookmarkEnd w:id="10"/>
    <w:bookmarkStart w:name="z12" w:id="11"/>
    <w:p>
      <w:pPr>
        <w:spacing w:after="0"/>
        <w:ind w:left="0"/>
        <w:jc w:val="both"/>
      </w:pPr>
      <w:r>
        <w:rPr>
          <w:rFonts w:ascii="Times New Roman"/>
          <w:b w:val="false"/>
          <w:i w:val="false"/>
          <w:color w:val="000000"/>
          <w:sz w:val="28"/>
        </w:rPr>
        <w:t>
      5) амбулаториялық ІІ оңалту – бұл медициналық оңалту бойынша клиникалық хаттамаларға сәйкес халықаралық өлшемге сәйкес АЕҰ, АОА, ААА, АА, ОО емханаларының күндізгі стационарларында және (немесе) емханалық бөлімшелерінде, санаторийлерде БӘФ бұзушылықтары бар пациенттерге ұсынылатын оңалту қызметтерінің көлемі;</w:t>
      </w:r>
    </w:p>
    <w:bookmarkEnd w:id="11"/>
    <w:bookmarkStart w:name="z13" w:id="12"/>
    <w:p>
      <w:pPr>
        <w:spacing w:after="0"/>
        <w:ind w:left="0"/>
        <w:jc w:val="both"/>
      </w:pPr>
      <w:r>
        <w:rPr>
          <w:rFonts w:ascii="Times New Roman"/>
          <w:b w:val="false"/>
          <w:i w:val="false"/>
          <w:color w:val="000000"/>
          <w:sz w:val="28"/>
        </w:rPr>
        <w:t>
      6) қолдаушы оңалту (мүгедектер мен балалар үшін) – бұл медициналық оңалту бойынша клиникалық хаттамаларға сәйкес халықаралық өлшемдерге сәйкес АЕҰ, АОА, ААА, АА, ОО емханаларының күндізгі стационарларында және (немесе) емханалық бөлімшелерінде, үй стационарында және санаторийлерде БӘФ бұзушылығы бар пациенттерге ұсынылатын оңалту қызметтерінің көлемі;</w:t>
      </w:r>
    </w:p>
    <w:bookmarkEnd w:id="12"/>
    <w:bookmarkStart w:name="z14" w:id="13"/>
    <w:p>
      <w:pPr>
        <w:spacing w:after="0"/>
        <w:ind w:left="0"/>
        <w:jc w:val="both"/>
      </w:pPr>
      <w:r>
        <w:rPr>
          <w:rFonts w:ascii="Times New Roman"/>
          <w:b w:val="false"/>
          <w:i w:val="false"/>
          <w:color w:val="000000"/>
          <w:sz w:val="28"/>
        </w:rPr>
        <w:t>
      7) қайта оңалту (балалар үшін) – бұл медициналық оңалту бойынша клиникалық хаттамаларға сәйкес, халықаралық өлшемдер бойынша ОО, МО-ның бөлімшелерінде, санаториийлерде БӘФ бұзушылығы бар пациенттерге ұсынылатын оңалту қызметтерінің көлемі.";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16" w:id="14"/>
    <w:p>
      <w:pPr>
        <w:spacing w:after="0"/>
        <w:ind w:left="0"/>
        <w:jc w:val="both"/>
      </w:pPr>
      <w:r>
        <w:rPr>
          <w:rFonts w:ascii="Times New Roman"/>
          <w:b w:val="false"/>
          <w:i w:val="false"/>
          <w:color w:val="000000"/>
          <w:sz w:val="28"/>
        </w:rPr>
        <w:t xml:space="preserve">
      екінші бөлімнің </w:t>
      </w:r>
      <w:r>
        <w:rPr>
          <w:rFonts w:ascii="Times New Roman"/>
          <w:b w:val="false"/>
          <w:i w:val="false"/>
          <w:color w:val="000000"/>
          <w:sz w:val="28"/>
        </w:rPr>
        <w:t xml:space="preserve">2) тармақшасы </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"2) екінші кезең (жалғастырушы) - медициналық оңалту бойынша клиникалық хаттамаларға сәйкес, ерте қалпына келтіру кезеңі ішінде немесе жарақаттануда МО көрсетуді нозологияға, пациенттің ауырлық жағдайына, халықаралық өлшемдерге сәйкес БӘФ бұзылушылығына байланысты және "ІІ А оңалту" немесе "ІІ Б оңалту" көлемінде және республикалық орталықтардың, көпбейінді стационарлардың, ОО-ның МО бөлімшелерінде МТК өткізеді.</w:t>
      </w:r>
    </w:p>
    <w:bookmarkEnd w:id="15"/>
    <w:bookmarkStart w:name="z18" w:id="16"/>
    <w:p>
      <w:pPr>
        <w:spacing w:after="0"/>
        <w:ind w:left="0"/>
        <w:jc w:val="both"/>
      </w:pPr>
      <w:r>
        <w:rPr>
          <w:rFonts w:ascii="Times New Roman"/>
          <w:b w:val="false"/>
          <w:i w:val="false"/>
          <w:color w:val="000000"/>
          <w:sz w:val="28"/>
        </w:rPr>
        <w:t xml:space="preserve">
      Медициналық оңалту бойынша клиникалық хаттамаларға сәйкес пациенттер "ІІ А оңалтудың" екінші кезеңіне бастан өткерген аурудан кейінгі (операциялық араласу) алғашқы алты ай ішінде бастан өткерген жарақатынан кейінгі он екі айда жіберіледі. </w:t>
      </w:r>
    </w:p>
    <w:bookmarkEnd w:id="16"/>
    <w:bookmarkStart w:name="z19" w:id="17"/>
    <w:p>
      <w:pPr>
        <w:spacing w:after="0"/>
        <w:ind w:left="0"/>
        <w:jc w:val="both"/>
      </w:pPr>
      <w:r>
        <w:rPr>
          <w:rFonts w:ascii="Times New Roman"/>
          <w:b w:val="false"/>
          <w:i w:val="false"/>
          <w:color w:val="000000"/>
          <w:sz w:val="28"/>
        </w:rPr>
        <w:t>
      Медициналық оңалту бойынша клиникалық хаттамаларға сәйкес пациенттер "ІІ Б оңалтудың" екінші кезеңіне бастан өткерген аурудан кейін (операциялық араласу) алғашқы он екі айдың ішінде бастан өткерген жарақатынан кейін жиырма төрт айда жіберіледі.";</w:t>
      </w:r>
    </w:p>
    <w:bookmarkEnd w:id="17"/>
    <w:bookmarkStart w:name="z20" w:id="18"/>
    <w:p>
      <w:pPr>
        <w:spacing w:after="0"/>
        <w:ind w:left="0"/>
        <w:jc w:val="both"/>
      </w:pPr>
      <w:r>
        <w:rPr>
          <w:rFonts w:ascii="Times New Roman"/>
          <w:b w:val="false"/>
          <w:i w:val="false"/>
          <w:color w:val="000000"/>
          <w:sz w:val="28"/>
        </w:rPr>
        <w:t>
      бесінші бөлімнің 1) тармақшасы мынадай редакцияда жазылсын:</w:t>
      </w:r>
    </w:p>
    <w:bookmarkEnd w:id="18"/>
    <w:bookmarkStart w:name="z21" w:id="19"/>
    <w:p>
      <w:pPr>
        <w:spacing w:after="0"/>
        <w:ind w:left="0"/>
        <w:jc w:val="both"/>
      </w:pPr>
      <w:r>
        <w:rPr>
          <w:rFonts w:ascii="Times New Roman"/>
          <w:b w:val="false"/>
          <w:i w:val="false"/>
          <w:color w:val="000000"/>
          <w:sz w:val="28"/>
        </w:rPr>
        <w:t>
      "1) қолдаушы оңалту – аурудың резуальды кезеңінде МО-ның екінші және үшінші кезеңдерін аяқтаған БӘФ тұрақты бұзылушылығы бар мүгедектерге және балаларға халықаралық критерийге сәйкес жүзеге асырылады.</w:t>
      </w:r>
    </w:p>
    <w:bookmarkEnd w:id="19"/>
    <w:bookmarkStart w:name="z22" w:id="20"/>
    <w:p>
      <w:pPr>
        <w:spacing w:after="0"/>
        <w:ind w:left="0"/>
        <w:jc w:val="both"/>
      </w:pPr>
      <w:r>
        <w:rPr>
          <w:rFonts w:ascii="Times New Roman"/>
          <w:b w:val="false"/>
          <w:i w:val="false"/>
          <w:color w:val="000000"/>
          <w:sz w:val="28"/>
        </w:rPr>
        <w:t>
      Қолдаушы оңалтуды жылына бір рет МТК мамандары "Қолдаушы оңалту" көлемінде МО-ны тағайындаумен амбулаториялық жағдайларда және санаторийлерде медициналық оңалту бойынша клиникалық хаттамаларға сәйкес АОА, ААА, АА-ның күндізгі стационарларында, санаторийлерде АЕҰ жағдайында жүзеге асырылады.</w:t>
      </w:r>
    </w:p>
    <w:bookmarkEnd w:id="20"/>
    <w:bookmarkStart w:name="z23" w:id="21"/>
    <w:p>
      <w:pPr>
        <w:spacing w:after="0"/>
        <w:ind w:left="0"/>
        <w:jc w:val="both"/>
      </w:pPr>
      <w:r>
        <w:rPr>
          <w:rFonts w:ascii="Times New Roman"/>
          <w:b w:val="false"/>
          <w:i w:val="false"/>
          <w:color w:val="000000"/>
          <w:sz w:val="28"/>
        </w:rPr>
        <w:t>
      Өз беттерінше қозғала алмайтын, бірақ қалпына келтіру болашағы бар немесе функциясын компенсациялауға болатын, зерттеудің нақты әдістері расталған пациенттерге, МО-ны үй жағдайында АЕҰ-ның МДК мамандары жүзеге асырады (көшпелі нысаны).</w:t>
      </w:r>
    </w:p>
    <w:bookmarkEnd w:id="21"/>
    <w:bookmarkStart w:name="z24" w:id="22"/>
    <w:p>
      <w:pPr>
        <w:spacing w:after="0"/>
        <w:ind w:left="0"/>
        <w:jc w:val="both"/>
      </w:pPr>
      <w:r>
        <w:rPr>
          <w:rFonts w:ascii="Times New Roman"/>
          <w:b w:val="false"/>
          <w:i w:val="false"/>
          <w:color w:val="000000"/>
          <w:sz w:val="28"/>
        </w:rPr>
        <w:t>
      Медициналық оңалтудың негізгі кезеңдерінде емделуге жатқызу аурудың бүкіл кезеңіне бір рет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"27. Бір медициналық ұйымның ішінде МО-ның екінші кезеңін өткізу үшін пациент порталда тіркелмей МО бөлімшесіне (төсек) ауыстырылады және бір емделген жағдай болып есептеледі. МО бөлімшесі (төсек) болмаған жағдайда пациентті бөлімшеде (төсек) МО бар ұйымға ауыстыру Портал арқылы жүзеге асырылады. Пациентті МО бейінді бөлімшесіне ауыстыру қабылдаушы ұйымның МТК үйлестіруші дәрігерімен алдын ала келісу арқылы бағыттаушы ұйымның үйлестіруші-дәрігері жүзеге асырады.</w:t>
      </w:r>
    </w:p>
    <w:bookmarkEnd w:id="23"/>
    <w:bookmarkStart w:name="z27" w:id="24"/>
    <w:p>
      <w:pPr>
        <w:spacing w:after="0"/>
        <w:ind w:left="0"/>
        <w:jc w:val="both"/>
      </w:pPr>
      <w:r>
        <w:rPr>
          <w:rFonts w:ascii="Times New Roman"/>
          <w:b w:val="false"/>
          <w:i w:val="false"/>
          <w:color w:val="000000"/>
          <w:sz w:val="28"/>
        </w:rPr>
        <w:t>
      МО-ның екінші кезеңі Порталға тіркеу арқылы жүргізіледі.";</w:t>
      </w:r>
    </w:p>
    <w:bookmarkEnd w:id="24"/>
    <w:bookmarkStart w:name="z28" w:id="25"/>
    <w:p>
      <w:pPr>
        <w:spacing w:after="0"/>
        <w:ind w:left="0"/>
        <w:jc w:val="both"/>
      </w:pPr>
      <w:r>
        <w:rPr>
          <w:rFonts w:ascii="Times New Roman"/>
          <w:b w:val="false"/>
          <w:i w:val="false"/>
          <w:color w:val="000000"/>
          <w:sz w:val="28"/>
        </w:rPr>
        <w:t xml:space="preserve">
      29 -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5"/>
    <w:bookmarkStart w:name="z29" w:id="26"/>
    <w:p>
      <w:pPr>
        <w:spacing w:after="0"/>
        <w:ind w:left="0"/>
        <w:jc w:val="both"/>
      </w:pPr>
      <w:r>
        <w:rPr>
          <w:rFonts w:ascii="Times New Roman"/>
          <w:b w:val="false"/>
          <w:i w:val="false"/>
          <w:color w:val="000000"/>
          <w:sz w:val="28"/>
        </w:rPr>
        <w:t>
      "6) ІІІ дәрежеден аса тыныс алу функциясының жетіспеушілігі;";</w:t>
      </w:r>
    </w:p>
    <w:bookmarkEnd w:id="26"/>
    <w:bookmarkStart w:name="z30" w:id="27"/>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7"/>
    <w:bookmarkStart w:name="z31" w:id="2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33" w:id="3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0"/>
    <w:bookmarkStart w:name="z34" w:id="3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1"/>
    <w:bookmarkStart w:name="z35" w:id="3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2"/>
    <w:bookmarkStart w:name="z36" w:id="3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4"/>
    <w:bookmarkStart w:name="z38" w:id="35"/>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5"/>
    <w:bookmarkStart w:name="z39" w:id="36"/>
    <w:p>
      <w:pPr>
        <w:spacing w:after="0"/>
        <w:ind w:left="0"/>
        <w:jc w:val="both"/>
      </w:pPr>
      <w:r>
        <w:rPr>
          <w:rFonts w:ascii="Times New Roman"/>
          <w:b w:val="false"/>
          <w:i w:val="false"/>
          <w:color w:val="000000"/>
          <w:sz w:val="28"/>
        </w:rPr>
        <w:t>
      көрсетілген стандартқа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6"/>
    <w:bookmarkStart w:name="z40" w:id="37"/>
    <w:p>
      <w:pPr>
        <w:spacing w:after="0"/>
        <w:ind w:left="0"/>
        <w:jc w:val="both"/>
      </w:pPr>
      <w:r>
        <w:rPr>
          <w:rFonts w:ascii="Times New Roman"/>
          <w:b w:val="false"/>
          <w:i w:val="false"/>
          <w:color w:val="000000"/>
          <w:sz w:val="28"/>
        </w:rPr>
        <w:t>
      көрсетілген стандартқа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37"/>
    <w:bookmarkStart w:name="z41" w:id="3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8"/>
    <w:bookmarkStart w:name="z42" w:id="3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39"/>
    <w:bookmarkStart w:name="z43" w:id="4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23-қосымша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40"/>
    <w:bookmarkStart w:name="z44" w:id="4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белгіленген заңнамалық тәртіппен:</w:t>
      </w:r>
    </w:p>
    <w:bookmarkEnd w:id="41"/>
    <w:bookmarkStart w:name="z45"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46" w:id="43"/>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 күнінен бастап күнтізбелік он күннің ішінде оның көшірмелерін мерзімдік баспасөз басылымдарында, сондай-ақ Қазақстан Республикасы нормативтік құқықтық актілерінің эталлондық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3"/>
    <w:bookmarkStart w:name="z47" w:id="4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4"/>
    <w:bookmarkStart w:name="z48" w:id="45"/>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45"/>
    <w:bookmarkStart w:name="z49" w:id="4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46"/>
    <w:bookmarkStart w:name="z50"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Екінші кезең " II А оңалту" "Кардиология және кардиохирургия" бейіні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
(АХЖ-Х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инфаркты</w:t>
            </w:r>
          </w:p>
          <w:p>
            <w:pPr>
              <w:spacing w:after="20"/>
              <w:ind w:left="20"/>
              <w:jc w:val="both"/>
            </w:pPr>
            <w:r>
              <w:rPr>
                <w:rFonts w:ascii="Times New Roman"/>
                <w:b w:val="false"/>
                <w:i w:val="false"/>
                <w:color w:val="000000"/>
                <w:sz w:val="20"/>
              </w:rPr>
              <w:t>
(2 айға дейінгі жіті кезеңде):</w:t>
            </w:r>
          </w:p>
          <w:p>
            <w:pPr>
              <w:spacing w:after="20"/>
              <w:ind w:left="20"/>
              <w:jc w:val="both"/>
            </w:pPr>
            <w:r>
              <w:rPr>
                <w:rFonts w:ascii="Times New Roman"/>
                <w:b w:val="false"/>
                <w:i w:val="false"/>
                <w:color w:val="000000"/>
                <w:sz w:val="20"/>
              </w:rPr>
              <w:t>
I 21–I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I–III ФК (NYHA);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I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түсу стенокардиясы III ФК(NYHA);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және сол қарыншаның қанайналымын қолдайтын нақтыланған қосымша құрылғыларды имплантаттау немесе жүрек және қантамыр импланттары мен транспланттарының болуы:</w:t>
            </w:r>
          </w:p>
          <w:p>
            <w:pPr>
              <w:spacing w:after="20"/>
              <w:ind w:left="20"/>
              <w:jc w:val="both"/>
            </w:pPr>
            <w:r>
              <w:rPr>
                <w:rFonts w:ascii="Times New Roman"/>
                <w:b w:val="false"/>
                <w:i w:val="false"/>
                <w:color w:val="000000"/>
                <w:sz w:val="20"/>
              </w:rPr>
              <w:t>
Z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I–III ФК (NYHA);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ревматизмдік ақаулары:</w:t>
            </w:r>
          </w:p>
          <w:p>
            <w:pPr>
              <w:spacing w:after="20"/>
              <w:ind w:left="20"/>
              <w:jc w:val="both"/>
            </w:pPr>
            <w:r>
              <w:rPr>
                <w:rFonts w:ascii="Times New Roman"/>
                <w:b w:val="false"/>
                <w:i w:val="false"/>
                <w:color w:val="000000"/>
                <w:sz w:val="20"/>
              </w:rPr>
              <w:t>
I 05–I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 I II ФК (NYHA);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 42.0–5; I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 ФК (NYHA);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бастапқы гипертензиясы:</w:t>
            </w:r>
          </w:p>
          <w:p>
            <w:pPr>
              <w:spacing w:after="20"/>
              <w:ind w:left="20"/>
              <w:jc w:val="both"/>
            </w:pPr>
            <w:r>
              <w:rPr>
                <w:rFonts w:ascii="Times New Roman"/>
                <w:b w:val="false"/>
                <w:i w:val="false"/>
                <w:color w:val="000000"/>
                <w:sz w:val="20"/>
              </w:rPr>
              <w:t>
I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I–III ФК (NYHA);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Екінші кезең " II А оңалту" "Травматология және ортопедия" бейіні (ересектер)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
(АХЖ-Х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 қол сүйектері сынғаннан кейін: </w:t>
            </w:r>
          </w:p>
          <w:p>
            <w:pPr>
              <w:spacing w:after="20"/>
              <w:ind w:left="20"/>
              <w:jc w:val="both"/>
            </w:pPr>
            <w:r>
              <w:rPr>
                <w:rFonts w:ascii="Times New Roman"/>
                <w:b w:val="false"/>
                <w:i w:val="false"/>
                <w:color w:val="000000"/>
                <w:sz w:val="20"/>
              </w:rPr>
              <w:t xml:space="preserve">
 S 42, S 42.0, S 42.2, S 42.3, </w:t>
            </w:r>
          </w:p>
          <w:p>
            <w:pPr>
              <w:spacing w:after="20"/>
              <w:ind w:left="20"/>
              <w:jc w:val="both"/>
            </w:pPr>
            <w:r>
              <w:rPr>
                <w:rFonts w:ascii="Times New Roman"/>
                <w:b w:val="false"/>
                <w:i w:val="false"/>
                <w:color w:val="000000"/>
                <w:sz w:val="20"/>
              </w:rPr>
              <w:t xml:space="preserve">
 S 42.4, S 42.7, S 42.8, </w:t>
            </w:r>
          </w:p>
          <w:p>
            <w:pPr>
              <w:spacing w:after="20"/>
              <w:ind w:left="20"/>
              <w:jc w:val="both"/>
            </w:pPr>
            <w:r>
              <w:rPr>
                <w:rFonts w:ascii="Times New Roman"/>
                <w:b w:val="false"/>
                <w:i w:val="false"/>
                <w:color w:val="000000"/>
                <w:sz w:val="20"/>
              </w:rPr>
              <w:t xml:space="preserve">
 S 52.0 - 9, S 58, S 62, S 68, </w:t>
            </w:r>
          </w:p>
          <w:p>
            <w:pPr>
              <w:spacing w:after="20"/>
              <w:ind w:left="20"/>
              <w:jc w:val="both"/>
            </w:pPr>
            <w:r>
              <w:rPr>
                <w:rFonts w:ascii="Times New Roman"/>
                <w:b w:val="false"/>
                <w:i w:val="false"/>
                <w:color w:val="000000"/>
                <w:sz w:val="20"/>
              </w:rPr>
              <w:t>
 S 72, S 82.1 – 9;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45 балл;</w:t>
            </w:r>
          </w:p>
          <w:p>
            <w:pPr>
              <w:spacing w:after="20"/>
              <w:ind w:left="20"/>
              <w:jc w:val="both"/>
            </w:pPr>
            <w:r>
              <w:rPr>
                <w:rFonts w:ascii="Times New Roman"/>
                <w:b w:val="false"/>
                <w:i w:val="false"/>
                <w:color w:val="000000"/>
                <w:sz w:val="20"/>
              </w:rPr>
              <w:t>
MRC - scale – 2 - 3 балдан жоғары;</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Буынды ауыстыру операциясынан кейін: </w:t>
            </w:r>
          </w:p>
          <w:p>
            <w:pPr>
              <w:spacing w:after="20"/>
              <w:ind w:left="20"/>
              <w:jc w:val="both"/>
            </w:pPr>
            <w:r>
              <w:rPr>
                <w:rFonts w:ascii="Times New Roman"/>
                <w:b w:val="false"/>
                <w:i w:val="false"/>
                <w:color w:val="000000"/>
                <w:sz w:val="20"/>
              </w:rPr>
              <w:t xml:space="preserve">
 М 15, М 16.0 - 9, М 17.0 - 9, </w:t>
            </w:r>
          </w:p>
          <w:p>
            <w:pPr>
              <w:spacing w:after="20"/>
              <w:ind w:left="20"/>
              <w:jc w:val="both"/>
            </w:pPr>
            <w:r>
              <w:rPr>
                <w:rFonts w:ascii="Times New Roman"/>
                <w:b w:val="false"/>
                <w:i w:val="false"/>
                <w:color w:val="000000"/>
                <w:sz w:val="20"/>
              </w:rPr>
              <w:t>
 М 19, М 24.6;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45 балл;</w:t>
            </w:r>
          </w:p>
          <w:p>
            <w:pPr>
              <w:spacing w:after="20"/>
              <w:ind w:left="20"/>
              <w:jc w:val="both"/>
            </w:pPr>
            <w:r>
              <w:rPr>
                <w:rFonts w:ascii="Times New Roman"/>
                <w:b w:val="false"/>
                <w:i w:val="false"/>
                <w:color w:val="000000"/>
                <w:sz w:val="20"/>
              </w:rPr>
              <w:t>
MRC- scale – 2 - 3 балдан жоғары;</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туа біткен және жүре пайда болған деформациялары мен сынуын операциялық емдеуден кейін: </w:t>
            </w:r>
          </w:p>
          <w:p>
            <w:pPr>
              <w:spacing w:after="20"/>
              <w:ind w:left="20"/>
              <w:jc w:val="both"/>
            </w:pPr>
            <w:r>
              <w:rPr>
                <w:rFonts w:ascii="Times New Roman"/>
                <w:b w:val="false"/>
                <w:i w:val="false"/>
                <w:color w:val="000000"/>
                <w:sz w:val="20"/>
              </w:rPr>
              <w:t xml:space="preserve">
 S 22.0, S 22.1, S 23.0, S 23.1, </w:t>
            </w:r>
          </w:p>
          <w:p>
            <w:pPr>
              <w:spacing w:after="20"/>
              <w:ind w:left="20"/>
              <w:jc w:val="both"/>
            </w:pPr>
            <w:r>
              <w:rPr>
                <w:rFonts w:ascii="Times New Roman"/>
                <w:b w:val="false"/>
                <w:i w:val="false"/>
                <w:color w:val="000000"/>
                <w:sz w:val="20"/>
              </w:rPr>
              <w:t xml:space="preserve">
 S 32.0, S 32.7, S 33.0, </w:t>
            </w:r>
          </w:p>
          <w:p>
            <w:pPr>
              <w:spacing w:after="20"/>
              <w:ind w:left="20"/>
              <w:jc w:val="both"/>
            </w:pPr>
            <w:r>
              <w:rPr>
                <w:rFonts w:ascii="Times New Roman"/>
                <w:b w:val="false"/>
                <w:i w:val="false"/>
                <w:color w:val="000000"/>
                <w:sz w:val="20"/>
              </w:rPr>
              <w:t>
 S 33.1; М 40.0 -5, M 41;</w:t>
            </w:r>
          </w:p>
          <w:p>
            <w:pPr>
              <w:spacing w:after="20"/>
              <w:ind w:left="20"/>
              <w:jc w:val="both"/>
            </w:pPr>
            <w:r>
              <w:rPr>
                <w:rFonts w:ascii="Times New Roman"/>
                <w:b w:val="false"/>
                <w:i w:val="false"/>
                <w:color w:val="000000"/>
                <w:sz w:val="20"/>
              </w:rPr>
              <w:t xml:space="preserve">
 Q 67.5, Q 76.3, Q 77.9; </w:t>
            </w:r>
          </w:p>
          <w:p>
            <w:pPr>
              <w:spacing w:after="20"/>
              <w:ind w:left="20"/>
              <w:jc w:val="both"/>
            </w:pPr>
            <w:r>
              <w:rPr>
                <w:rFonts w:ascii="Times New Roman"/>
                <w:b w:val="false"/>
                <w:i w:val="false"/>
                <w:color w:val="000000"/>
                <w:sz w:val="20"/>
              </w:rPr>
              <w:t>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45 балл;</w:t>
            </w:r>
          </w:p>
          <w:p>
            <w:pPr>
              <w:spacing w:after="20"/>
              <w:ind w:left="20"/>
              <w:jc w:val="both"/>
            </w:pPr>
            <w:r>
              <w:rPr>
                <w:rFonts w:ascii="Times New Roman"/>
                <w:b w:val="false"/>
                <w:i w:val="false"/>
                <w:color w:val="000000"/>
                <w:sz w:val="20"/>
              </w:rPr>
              <w:t>
MRC- scale – 2 - 3 балдан жоғары;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Буындарға артроскопиялық операция жасағаннан кейін: </w:t>
            </w:r>
          </w:p>
          <w:p>
            <w:pPr>
              <w:spacing w:after="20"/>
              <w:ind w:left="20"/>
              <w:jc w:val="both"/>
            </w:pPr>
            <w:r>
              <w:rPr>
                <w:rFonts w:ascii="Times New Roman"/>
                <w:b w:val="false"/>
                <w:i w:val="false"/>
                <w:color w:val="000000"/>
                <w:sz w:val="20"/>
              </w:rPr>
              <w:t xml:space="preserve">
 M 23; S 46.0; S 83.4, S 83.5, </w:t>
            </w:r>
          </w:p>
          <w:p>
            <w:pPr>
              <w:spacing w:after="20"/>
              <w:ind w:left="20"/>
              <w:jc w:val="both"/>
            </w:pPr>
            <w:r>
              <w:rPr>
                <w:rFonts w:ascii="Times New Roman"/>
                <w:b w:val="false"/>
                <w:i w:val="false"/>
                <w:color w:val="000000"/>
                <w:sz w:val="20"/>
              </w:rPr>
              <w:t>
 S 83.7;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MRC- scale – 2 - 3 балдан жоғары;</w:t>
            </w:r>
          </w:p>
          <w:p>
            <w:pPr>
              <w:spacing w:after="20"/>
              <w:ind w:left="20"/>
              <w:jc w:val="both"/>
            </w:pPr>
            <w:r>
              <w:rPr>
                <w:rFonts w:ascii="Times New Roman"/>
                <w:b w:val="false"/>
                <w:i w:val="false"/>
                <w:color w:val="000000"/>
                <w:sz w:val="20"/>
              </w:rPr>
              <w:t>
Гониометрия – қалыпты жағдайда 30%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Екінші кезең "II А оңалту" "Неврология және нейрохирургия" бейіні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зақымдануы:</w:t>
            </w:r>
          </w:p>
          <w:p>
            <w:pPr>
              <w:spacing w:after="20"/>
              <w:ind w:left="20"/>
              <w:jc w:val="both"/>
            </w:pPr>
            <w:r>
              <w:rPr>
                <w:rFonts w:ascii="Times New Roman"/>
                <w:b w:val="false"/>
                <w:i w:val="false"/>
                <w:color w:val="000000"/>
                <w:sz w:val="20"/>
              </w:rPr>
              <w:t xml:space="preserve"> G 04, G 95.0, G 95.1, G 95.8, </w:t>
            </w:r>
          </w:p>
          <w:p>
            <w:pPr>
              <w:spacing w:after="20"/>
              <w:ind w:left="20"/>
              <w:jc w:val="both"/>
            </w:pPr>
            <w:r>
              <w:rPr>
                <w:rFonts w:ascii="Times New Roman"/>
                <w:b w:val="false"/>
                <w:i w:val="false"/>
                <w:color w:val="000000"/>
                <w:sz w:val="20"/>
              </w:rPr>
              <w:t>
 G 99.2;</w:t>
            </w:r>
          </w:p>
          <w:p>
            <w:pPr>
              <w:spacing w:after="20"/>
              <w:ind w:left="20"/>
              <w:jc w:val="both"/>
            </w:pPr>
            <w:r>
              <w:rPr>
                <w:rFonts w:ascii="Times New Roman"/>
                <w:b w:val="false"/>
                <w:i w:val="false"/>
                <w:color w:val="000000"/>
                <w:sz w:val="20"/>
              </w:rPr>
              <w:t xml:space="preserve"> S 14.0, S 24.0, S 34.0, </w:t>
            </w:r>
          </w:p>
          <w:p>
            <w:pPr>
              <w:spacing w:after="20"/>
              <w:ind w:left="20"/>
              <w:jc w:val="both"/>
            </w:pPr>
            <w:r>
              <w:rPr>
                <w:rFonts w:ascii="Times New Roman"/>
                <w:b w:val="false"/>
                <w:i w:val="false"/>
                <w:color w:val="000000"/>
                <w:sz w:val="20"/>
              </w:rPr>
              <w:t>
 B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- 30 - 80 балл немесе функционалдық тәуелсіздік шкаласы, FIM - 25 - 75 %;</w:t>
            </w:r>
          </w:p>
          <w:p>
            <w:pPr>
              <w:spacing w:after="20"/>
              <w:ind w:left="20"/>
              <w:jc w:val="both"/>
            </w:pPr>
            <w:r>
              <w:rPr>
                <w:rFonts w:ascii="Times New Roman"/>
                <w:b w:val="false"/>
                <w:i w:val="false"/>
                <w:color w:val="000000"/>
                <w:sz w:val="20"/>
              </w:rPr>
              <w:t>
ASIA - A, B, C, D немесе 2 бұлшықет топтарындағы күш 4 балдан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араласудан кейін: </w:t>
            </w:r>
          </w:p>
          <w:p>
            <w:pPr>
              <w:spacing w:after="20"/>
              <w:ind w:left="20"/>
              <w:jc w:val="both"/>
            </w:pPr>
            <w:r>
              <w:rPr>
                <w:rFonts w:ascii="Times New Roman"/>
                <w:b w:val="false"/>
                <w:i w:val="false"/>
                <w:color w:val="000000"/>
                <w:sz w:val="20"/>
              </w:rPr>
              <w:t xml:space="preserve">
 B 67.9, B 69.0; </w:t>
            </w:r>
          </w:p>
          <w:p>
            <w:pPr>
              <w:spacing w:after="20"/>
              <w:ind w:left="20"/>
              <w:jc w:val="both"/>
            </w:pPr>
            <w:r>
              <w:rPr>
                <w:rFonts w:ascii="Times New Roman"/>
                <w:b w:val="false"/>
                <w:i w:val="false"/>
                <w:color w:val="000000"/>
                <w:sz w:val="20"/>
              </w:rPr>
              <w:t xml:space="preserve">
 С 41.2, С 70.0, С 70.1, С 71, С 72.0, </w:t>
            </w:r>
          </w:p>
          <w:p>
            <w:pPr>
              <w:spacing w:after="20"/>
              <w:ind w:left="20"/>
              <w:jc w:val="both"/>
            </w:pPr>
            <w:r>
              <w:rPr>
                <w:rFonts w:ascii="Times New Roman"/>
                <w:b w:val="false"/>
                <w:i w:val="false"/>
                <w:color w:val="000000"/>
                <w:sz w:val="20"/>
              </w:rPr>
              <w:t xml:space="preserve">
 С 72.1, С 72.2, С 72.3, С 72.4, </w:t>
            </w:r>
          </w:p>
          <w:p>
            <w:pPr>
              <w:spacing w:after="20"/>
              <w:ind w:left="20"/>
              <w:jc w:val="both"/>
            </w:pPr>
            <w:r>
              <w:rPr>
                <w:rFonts w:ascii="Times New Roman"/>
                <w:b w:val="false"/>
                <w:i w:val="false"/>
                <w:color w:val="000000"/>
                <w:sz w:val="20"/>
              </w:rPr>
              <w:t>
 С 72.5, С 72.8; (G I-II)</w:t>
            </w:r>
          </w:p>
          <w:p>
            <w:pPr>
              <w:spacing w:after="20"/>
              <w:ind w:left="20"/>
              <w:jc w:val="both"/>
            </w:pPr>
            <w:r>
              <w:rPr>
                <w:rFonts w:ascii="Times New Roman"/>
                <w:b w:val="false"/>
                <w:i w:val="false"/>
                <w:color w:val="000000"/>
                <w:sz w:val="20"/>
              </w:rPr>
              <w:t xml:space="preserve">
 D 16.6, D 32.0, D 32.1, D 33.0, </w:t>
            </w:r>
          </w:p>
          <w:p>
            <w:pPr>
              <w:spacing w:after="20"/>
              <w:ind w:left="20"/>
              <w:jc w:val="both"/>
            </w:pPr>
            <w:r>
              <w:rPr>
                <w:rFonts w:ascii="Times New Roman"/>
                <w:b w:val="false"/>
                <w:i w:val="false"/>
                <w:color w:val="000000"/>
                <w:sz w:val="20"/>
              </w:rPr>
              <w:t>
 D 33.1, D 33.3, D 33.4, D 35.2,</w:t>
            </w:r>
          </w:p>
          <w:p>
            <w:pPr>
              <w:spacing w:after="20"/>
              <w:ind w:left="20"/>
              <w:jc w:val="both"/>
            </w:pPr>
            <w:r>
              <w:rPr>
                <w:rFonts w:ascii="Times New Roman"/>
                <w:b w:val="false"/>
                <w:i w:val="false"/>
                <w:color w:val="000000"/>
                <w:sz w:val="20"/>
              </w:rPr>
              <w:t xml:space="preserve">
 D 35.3, D 35.4, D 35.5, D 36.1; </w:t>
            </w:r>
          </w:p>
          <w:p>
            <w:pPr>
              <w:spacing w:after="20"/>
              <w:ind w:left="20"/>
              <w:jc w:val="both"/>
            </w:pPr>
            <w:r>
              <w:rPr>
                <w:rFonts w:ascii="Times New Roman"/>
                <w:b w:val="false"/>
                <w:i w:val="false"/>
                <w:color w:val="000000"/>
                <w:sz w:val="20"/>
              </w:rPr>
              <w:t xml:space="preserve">
 М 43.1, М 47.1, М 47.2, М 48.0, </w:t>
            </w:r>
          </w:p>
          <w:p>
            <w:pPr>
              <w:spacing w:after="20"/>
              <w:ind w:left="20"/>
              <w:jc w:val="both"/>
            </w:pPr>
            <w:r>
              <w:rPr>
                <w:rFonts w:ascii="Times New Roman"/>
                <w:b w:val="false"/>
                <w:i w:val="false"/>
                <w:color w:val="000000"/>
                <w:sz w:val="20"/>
              </w:rPr>
              <w:t xml:space="preserve">
 M 50.0, M 50.1, M 51.0, M 51.1, </w:t>
            </w:r>
          </w:p>
          <w:p>
            <w:pPr>
              <w:spacing w:after="20"/>
              <w:ind w:left="20"/>
              <w:jc w:val="both"/>
            </w:pPr>
            <w:r>
              <w:rPr>
                <w:rFonts w:ascii="Times New Roman"/>
                <w:b w:val="false"/>
                <w:i w:val="false"/>
                <w:color w:val="000000"/>
                <w:sz w:val="20"/>
              </w:rPr>
              <w:t>
 М 51.3, М 53.2;</w:t>
            </w:r>
          </w:p>
          <w:p>
            <w:pPr>
              <w:spacing w:after="20"/>
              <w:ind w:left="20"/>
              <w:jc w:val="both"/>
            </w:pPr>
            <w:r>
              <w:rPr>
                <w:rFonts w:ascii="Times New Roman"/>
                <w:b w:val="false"/>
                <w:i w:val="false"/>
                <w:color w:val="000000"/>
                <w:sz w:val="20"/>
              </w:rPr>
              <w:t xml:space="preserve">
 Q 07.0, Q 07.8, Q 28.2, Q 28.3; </w:t>
            </w:r>
          </w:p>
          <w:p>
            <w:pPr>
              <w:spacing w:after="20"/>
              <w:ind w:left="20"/>
              <w:jc w:val="both"/>
            </w:pPr>
            <w:r>
              <w:rPr>
                <w:rFonts w:ascii="Times New Roman"/>
                <w:b w:val="false"/>
                <w:i w:val="false"/>
                <w:color w:val="000000"/>
                <w:sz w:val="20"/>
              </w:rPr>
              <w:t xml:space="preserve">
 G 06.0, G 06.1, G 06.2, G 20, G 21, </w:t>
            </w:r>
          </w:p>
          <w:p>
            <w:pPr>
              <w:spacing w:after="20"/>
              <w:ind w:left="20"/>
              <w:jc w:val="both"/>
            </w:pPr>
            <w:r>
              <w:rPr>
                <w:rFonts w:ascii="Times New Roman"/>
                <w:b w:val="false"/>
                <w:i w:val="false"/>
                <w:color w:val="000000"/>
                <w:sz w:val="20"/>
              </w:rPr>
              <w:t>
 G 23, G 40.0, G 40.1, G 40.2, G 80.0,</w:t>
            </w:r>
          </w:p>
          <w:p>
            <w:pPr>
              <w:spacing w:after="20"/>
              <w:ind w:left="20"/>
              <w:jc w:val="both"/>
            </w:pPr>
            <w:r>
              <w:rPr>
                <w:rFonts w:ascii="Times New Roman"/>
                <w:b w:val="false"/>
                <w:i w:val="false"/>
                <w:color w:val="000000"/>
                <w:sz w:val="20"/>
              </w:rPr>
              <w:t xml:space="preserve">
 G 91.0, G 91.1, G 91.2, G 91.3, </w:t>
            </w:r>
          </w:p>
          <w:p>
            <w:pPr>
              <w:spacing w:after="20"/>
              <w:ind w:left="20"/>
              <w:jc w:val="both"/>
            </w:pPr>
            <w:r>
              <w:rPr>
                <w:rFonts w:ascii="Times New Roman"/>
                <w:b w:val="false"/>
                <w:i w:val="false"/>
                <w:color w:val="000000"/>
                <w:sz w:val="20"/>
              </w:rPr>
              <w:t xml:space="preserve">
 G 93.0, G 95.0, G 95.8, G 97.2; </w:t>
            </w:r>
          </w:p>
          <w:p>
            <w:pPr>
              <w:spacing w:after="20"/>
              <w:ind w:left="20"/>
              <w:jc w:val="both"/>
            </w:pPr>
            <w:r>
              <w:rPr>
                <w:rFonts w:ascii="Times New Roman"/>
                <w:b w:val="false"/>
                <w:i w:val="false"/>
                <w:color w:val="000000"/>
                <w:sz w:val="20"/>
              </w:rPr>
              <w:t>
 S 06, S 14, S 24, S 34;</w:t>
            </w:r>
          </w:p>
          <w:p>
            <w:pPr>
              <w:spacing w:after="20"/>
              <w:ind w:left="20"/>
              <w:jc w:val="both"/>
            </w:pPr>
            <w:r>
              <w:rPr>
                <w:rFonts w:ascii="Times New Roman"/>
                <w:b w:val="false"/>
                <w:i w:val="false"/>
                <w:color w:val="000000"/>
                <w:sz w:val="20"/>
              </w:rPr>
              <w:t xml:space="preserve">
 Т 90.1, Т 90.2, Т 90.3, Т 90.5, </w:t>
            </w:r>
          </w:p>
          <w:p>
            <w:pPr>
              <w:spacing w:after="20"/>
              <w:ind w:left="20"/>
              <w:jc w:val="both"/>
            </w:pPr>
            <w:r>
              <w:rPr>
                <w:rFonts w:ascii="Times New Roman"/>
                <w:b w:val="false"/>
                <w:i w:val="false"/>
                <w:color w:val="000000"/>
                <w:sz w:val="20"/>
              </w:rPr>
              <w:t xml:space="preserve">
 Т 90.8, Т 91.1, T 91.3, T 92.4, </w:t>
            </w:r>
          </w:p>
          <w:p>
            <w:pPr>
              <w:spacing w:after="20"/>
              <w:ind w:left="20"/>
              <w:jc w:val="both"/>
            </w:pPr>
            <w:r>
              <w:rPr>
                <w:rFonts w:ascii="Times New Roman"/>
                <w:b w:val="false"/>
                <w:i w:val="false"/>
                <w:color w:val="000000"/>
                <w:sz w:val="20"/>
              </w:rPr>
              <w:t>
 T 93.4; Z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- 30 - 80 балл немесе функционалдық тәуелсіздік шкаласы, FIM - 25 - 75 %;</w:t>
            </w:r>
          </w:p>
          <w:p>
            <w:pPr>
              <w:spacing w:after="20"/>
              <w:ind w:left="20"/>
              <w:jc w:val="both"/>
            </w:pPr>
            <w:r>
              <w:rPr>
                <w:rFonts w:ascii="Times New Roman"/>
                <w:b w:val="false"/>
                <w:i w:val="false"/>
                <w:color w:val="000000"/>
                <w:sz w:val="20"/>
              </w:rPr>
              <w:t xml:space="preserve">
Карновский индексі - 40 - 90%; </w:t>
            </w:r>
          </w:p>
          <w:p>
            <w:pPr>
              <w:spacing w:after="20"/>
              <w:ind w:left="20"/>
              <w:jc w:val="both"/>
            </w:pPr>
            <w:r>
              <w:rPr>
                <w:rFonts w:ascii="Times New Roman"/>
                <w:b w:val="false"/>
                <w:i w:val="false"/>
                <w:color w:val="000000"/>
                <w:sz w:val="20"/>
              </w:rPr>
              <w:t>
Mini Mental test (ММТ) - 10 - 25 балл (афазияға байланысты ММТ жүргізу мүмкін болмаса, науқас нұсқауларды орындауы, оңалту үдерісіне белсенді қатысуы тиіс);</w:t>
            </w:r>
          </w:p>
          <w:p>
            <w:pPr>
              <w:spacing w:after="20"/>
              <w:ind w:left="20"/>
              <w:jc w:val="both"/>
            </w:pPr>
            <w:r>
              <w:rPr>
                <w:rFonts w:ascii="Times New Roman"/>
                <w:b w:val="false"/>
                <w:i w:val="false"/>
                <w:color w:val="000000"/>
                <w:sz w:val="20"/>
              </w:rPr>
              <w:t>
ASIA - А, В, C, D немесе 2 бұлшықет топтарындағы күш 4 балдан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Бассүйек-ми жарақатынан, омыртқа-жұлын жарақатынан және перефириялық нервтердің және оның өрімдерінің жарақатынан кейін: </w:t>
            </w:r>
          </w:p>
          <w:p>
            <w:pPr>
              <w:spacing w:after="20"/>
              <w:ind w:left="20"/>
              <w:jc w:val="both"/>
            </w:pPr>
            <w:r>
              <w:rPr>
                <w:rFonts w:ascii="Times New Roman"/>
                <w:b w:val="false"/>
                <w:i w:val="false"/>
                <w:color w:val="000000"/>
                <w:sz w:val="20"/>
              </w:rPr>
              <w:t xml:space="preserve">
 T 90.1, Т 90.2, Т 90.3, Т 90.5, Т 90.8, </w:t>
            </w:r>
          </w:p>
          <w:p>
            <w:pPr>
              <w:spacing w:after="20"/>
              <w:ind w:left="20"/>
              <w:jc w:val="both"/>
            </w:pPr>
            <w:r>
              <w:rPr>
                <w:rFonts w:ascii="Times New Roman"/>
                <w:b w:val="false"/>
                <w:i w:val="false"/>
                <w:color w:val="000000"/>
                <w:sz w:val="20"/>
              </w:rPr>
              <w:t>
 T 91.3, T 92.4, T 93.4, T 98.3; Z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- 30 - 80 балл немесе функционалдық тәуелсіздік шкаласы, FIM - 25 - 75 %;</w:t>
            </w:r>
          </w:p>
          <w:p>
            <w:pPr>
              <w:spacing w:after="20"/>
              <w:ind w:left="20"/>
              <w:jc w:val="both"/>
            </w:pPr>
            <w:r>
              <w:rPr>
                <w:rFonts w:ascii="Times New Roman"/>
                <w:b w:val="false"/>
                <w:i w:val="false"/>
                <w:color w:val="000000"/>
                <w:sz w:val="20"/>
              </w:rPr>
              <w:t>
Mini Mental test (ММТ) - 10 - 25 балл (афазияға байланысты ММТ жүргізу мүмкін болмаса, науқас нұсқауларды орындауы, оңалту үдерісіне белсенді қатысуы тиіс);</w:t>
            </w:r>
          </w:p>
          <w:p>
            <w:pPr>
              <w:spacing w:after="20"/>
              <w:ind w:left="20"/>
              <w:jc w:val="both"/>
            </w:pPr>
            <w:r>
              <w:rPr>
                <w:rFonts w:ascii="Times New Roman"/>
                <w:b w:val="false"/>
                <w:i w:val="false"/>
                <w:color w:val="000000"/>
                <w:sz w:val="20"/>
              </w:rPr>
              <w:t>
ASIA - А, В, C, D немесе 2 бұлшықет топтарындағы күш 4 балдан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зақымдануы:</w:t>
            </w:r>
          </w:p>
          <w:p>
            <w:pPr>
              <w:spacing w:after="20"/>
              <w:ind w:left="20"/>
              <w:jc w:val="both"/>
            </w:pPr>
            <w:r>
              <w:rPr>
                <w:rFonts w:ascii="Times New Roman"/>
                <w:b w:val="false"/>
                <w:i w:val="false"/>
                <w:color w:val="000000"/>
                <w:sz w:val="20"/>
              </w:rPr>
              <w:t>
 A 84 - 85, 87, 89; B 02.1 - 2;</w:t>
            </w:r>
          </w:p>
          <w:p>
            <w:pPr>
              <w:spacing w:after="20"/>
              <w:ind w:left="20"/>
              <w:jc w:val="both"/>
            </w:pPr>
            <w:r>
              <w:rPr>
                <w:rFonts w:ascii="Times New Roman"/>
                <w:b w:val="false"/>
                <w:i w:val="false"/>
                <w:color w:val="000000"/>
                <w:sz w:val="20"/>
              </w:rPr>
              <w:t>
 G 00, 02.0, 03 - 04, G 83, G 93.1,</w:t>
            </w:r>
          </w:p>
          <w:p>
            <w:pPr>
              <w:spacing w:after="20"/>
              <w:ind w:left="20"/>
              <w:jc w:val="both"/>
            </w:pPr>
            <w:r>
              <w:rPr>
                <w:rFonts w:ascii="Times New Roman"/>
                <w:b w:val="false"/>
                <w:i w:val="false"/>
                <w:color w:val="000000"/>
                <w:sz w:val="20"/>
              </w:rPr>
              <w:t>
 G 97.2;</w:t>
            </w:r>
          </w:p>
          <w:p>
            <w:pPr>
              <w:spacing w:after="20"/>
              <w:ind w:left="20"/>
              <w:jc w:val="both"/>
            </w:pPr>
            <w:r>
              <w:rPr>
                <w:rFonts w:ascii="Times New Roman"/>
                <w:b w:val="false"/>
                <w:i w:val="false"/>
                <w:color w:val="000000"/>
                <w:sz w:val="20"/>
              </w:rPr>
              <w:t>
 I 60 - 64; I 69;</w:t>
            </w:r>
          </w:p>
          <w:p>
            <w:pPr>
              <w:spacing w:after="20"/>
              <w:ind w:left="20"/>
              <w:jc w:val="both"/>
            </w:pPr>
            <w:r>
              <w:rPr>
                <w:rFonts w:ascii="Times New Roman"/>
                <w:b w:val="false"/>
                <w:i w:val="false"/>
                <w:color w:val="000000"/>
                <w:sz w:val="20"/>
              </w:rPr>
              <w:t>
 S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- 30 - 80 балл немесе функционалдық тәуелсіздік шкаласы, FIM - 25 - 75 %;</w:t>
            </w:r>
          </w:p>
          <w:p>
            <w:pPr>
              <w:spacing w:after="20"/>
              <w:ind w:left="20"/>
              <w:jc w:val="both"/>
            </w:pPr>
            <w:r>
              <w:rPr>
                <w:rFonts w:ascii="Times New Roman"/>
                <w:b w:val="false"/>
                <w:i w:val="false"/>
                <w:color w:val="000000"/>
                <w:sz w:val="20"/>
              </w:rPr>
              <w:t>
Mini Mental test (ММТ) - 10 - 25 балл (афазияға байланысты ММТ жүргізу мүмкін болмаса, науқас нұсқауларды орындауы, оңалту үдерісіне белсенді қатысуы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Екінші кезең "II Б оңалту" "Неврология және нейрохирургия"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зақымдануы:</w:t>
            </w:r>
          </w:p>
          <w:p>
            <w:pPr>
              <w:spacing w:after="20"/>
              <w:ind w:left="20"/>
              <w:jc w:val="both"/>
            </w:pPr>
            <w:r>
              <w:rPr>
                <w:rFonts w:ascii="Times New Roman"/>
                <w:b w:val="false"/>
                <w:i w:val="false"/>
                <w:color w:val="000000"/>
                <w:sz w:val="20"/>
              </w:rPr>
              <w:t xml:space="preserve"> В 02.2; </w:t>
            </w:r>
          </w:p>
          <w:p>
            <w:pPr>
              <w:spacing w:after="20"/>
              <w:ind w:left="20"/>
              <w:jc w:val="both"/>
            </w:pPr>
            <w:r>
              <w:rPr>
                <w:rFonts w:ascii="Times New Roman"/>
                <w:b w:val="false"/>
                <w:i w:val="false"/>
                <w:color w:val="000000"/>
                <w:sz w:val="20"/>
              </w:rPr>
              <w:t xml:space="preserve">
 G 04, G 95.0, G 95.1, G 95.8, G 99.2; </w:t>
            </w:r>
          </w:p>
          <w:p>
            <w:pPr>
              <w:spacing w:after="20"/>
              <w:ind w:left="20"/>
              <w:jc w:val="both"/>
            </w:pPr>
            <w:r>
              <w:rPr>
                <w:rFonts w:ascii="Times New Roman"/>
                <w:b w:val="false"/>
                <w:i w:val="false"/>
                <w:color w:val="000000"/>
                <w:sz w:val="20"/>
              </w:rPr>
              <w:t>
 S 14.0, S 24.0, S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Barthel индексі - 30 - 60 балл немесе функционалдық тәуелсіздік шкаласы, FIM - 25 - 50 %; </w:t>
            </w:r>
          </w:p>
          <w:p>
            <w:pPr>
              <w:spacing w:after="20"/>
              <w:ind w:left="20"/>
              <w:jc w:val="both"/>
            </w:pPr>
            <w:r>
              <w:rPr>
                <w:rFonts w:ascii="Times New Roman"/>
                <w:b w:val="false"/>
                <w:i w:val="false"/>
                <w:color w:val="000000"/>
                <w:sz w:val="20"/>
              </w:rPr>
              <w:t xml:space="preserve">
ASIA - А, В, C, 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xml:space="preserve">
 B 67.9, B 69.0; </w:t>
            </w:r>
          </w:p>
          <w:p>
            <w:pPr>
              <w:spacing w:after="20"/>
              <w:ind w:left="20"/>
              <w:jc w:val="both"/>
            </w:pPr>
            <w:r>
              <w:rPr>
                <w:rFonts w:ascii="Times New Roman"/>
                <w:b w:val="false"/>
                <w:i w:val="false"/>
                <w:color w:val="000000"/>
                <w:sz w:val="20"/>
              </w:rPr>
              <w:t xml:space="preserve">
 С 41.2, С 70.0, С 70.1, С 71, С 72.0, </w:t>
            </w:r>
          </w:p>
          <w:p>
            <w:pPr>
              <w:spacing w:after="20"/>
              <w:ind w:left="20"/>
              <w:jc w:val="both"/>
            </w:pPr>
            <w:r>
              <w:rPr>
                <w:rFonts w:ascii="Times New Roman"/>
                <w:b w:val="false"/>
                <w:i w:val="false"/>
                <w:color w:val="000000"/>
                <w:sz w:val="20"/>
              </w:rPr>
              <w:t xml:space="preserve">
 С 72.1, С 72.2, С 72.3, С 72.4, </w:t>
            </w:r>
          </w:p>
          <w:p>
            <w:pPr>
              <w:spacing w:after="20"/>
              <w:ind w:left="20"/>
              <w:jc w:val="both"/>
            </w:pPr>
            <w:r>
              <w:rPr>
                <w:rFonts w:ascii="Times New Roman"/>
                <w:b w:val="false"/>
                <w:i w:val="false"/>
                <w:color w:val="000000"/>
                <w:sz w:val="20"/>
              </w:rPr>
              <w:t>
 С 72.5, С 72.8; (G I-II)</w:t>
            </w:r>
          </w:p>
          <w:p>
            <w:pPr>
              <w:spacing w:after="20"/>
              <w:ind w:left="20"/>
              <w:jc w:val="both"/>
            </w:pPr>
            <w:r>
              <w:rPr>
                <w:rFonts w:ascii="Times New Roman"/>
                <w:b w:val="false"/>
                <w:i w:val="false"/>
                <w:color w:val="000000"/>
                <w:sz w:val="20"/>
              </w:rPr>
              <w:t xml:space="preserve">
 D 16.6, D 32.0, D 32.1, D 33.0, </w:t>
            </w:r>
          </w:p>
          <w:p>
            <w:pPr>
              <w:spacing w:after="20"/>
              <w:ind w:left="20"/>
              <w:jc w:val="both"/>
            </w:pPr>
            <w:r>
              <w:rPr>
                <w:rFonts w:ascii="Times New Roman"/>
                <w:b w:val="false"/>
                <w:i w:val="false"/>
                <w:color w:val="000000"/>
                <w:sz w:val="20"/>
              </w:rPr>
              <w:t xml:space="preserve">
 D 33.1, D 33.3, D 33.4, D 35.2, </w:t>
            </w:r>
          </w:p>
          <w:p>
            <w:pPr>
              <w:spacing w:after="20"/>
              <w:ind w:left="20"/>
              <w:jc w:val="both"/>
            </w:pPr>
            <w:r>
              <w:rPr>
                <w:rFonts w:ascii="Times New Roman"/>
                <w:b w:val="false"/>
                <w:i w:val="false"/>
                <w:color w:val="000000"/>
                <w:sz w:val="20"/>
              </w:rPr>
              <w:t xml:space="preserve">
 D 35.3, D 35.4, D 35.5, D 36.1; </w:t>
            </w:r>
          </w:p>
          <w:p>
            <w:pPr>
              <w:spacing w:after="20"/>
              <w:ind w:left="20"/>
              <w:jc w:val="both"/>
            </w:pPr>
            <w:r>
              <w:rPr>
                <w:rFonts w:ascii="Times New Roman"/>
                <w:b w:val="false"/>
                <w:i w:val="false"/>
                <w:color w:val="000000"/>
                <w:sz w:val="20"/>
              </w:rPr>
              <w:t xml:space="preserve">
 М 43.1, М 47.1, М 47.2, М 48.0, </w:t>
            </w:r>
          </w:p>
          <w:p>
            <w:pPr>
              <w:spacing w:after="20"/>
              <w:ind w:left="20"/>
              <w:jc w:val="both"/>
            </w:pPr>
            <w:r>
              <w:rPr>
                <w:rFonts w:ascii="Times New Roman"/>
                <w:b w:val="false"/>
                <w:i w:val="false"/>
                <w:color w:val="000000"/>
                <w:sz w:val="20"/>
              </w:rPr>
              <w:t xml:space="preserve">
 M 50.0, M 50.1, M 51.0, M 51.1, </w:t>
            </w:r>
          </w:p>
          <w:p>
            <w:pPr>
              <w:spacing w:after="20"/>
              <w:ind w:left="20"/>
              <w:jc w:val="both"/>
            </w:pPr>
            <w:r>
              <w:rPr>
                <w:rFonts w:ascii="Times New Roman"/>
                <w:b w:val="false"/>
                <w:i w:val="false"/>
                <w:color w:val="000000"/>
                <w:sz w:val="20"/>
              </w:rPr>
              <w:t>
 М 51.3, М 53.2;</w:t>
            </w:r>
          </w:p>
          <w:p>
            <w:pPr>
              <w:spacing w:after="20"/>
              <w:ind w:left="20"/>
              <w:jc w:val="both"/>
            </w:pPr>
            <w:r>
              <w:rPr>
                <w:rFonts w:ascii="Times New Roman"/>
                <w:b w:val="false"/>
                <w:i w:val="false"/>
                <w:color w:val="000000"/>
                <w:sz w:val="20"/>
              </w:rPr>
              <w:t xml:space="preserve">
 Q 07.0, Q 07.8, Q 28.2, Q 28.3; </w:t>
            </w:r>
          </w:p>
          <w:p>
            <w:pPr>
              <w:spacing w:after="20"/>
              <w:ind w:left="20"/>
              <w:jc w:val="both"/>
            </w:pPr>
            <w:r>
              <w:rPr>
                <w:rFonts w:ascii="Times New Roman"/>
                <w:b w:val="false"/>
                <w:i w:val="false"/>
                <w:color w:val="000000"/>
                <w:sz w:val="20"/>
              </w:rPr>
              <w:t xml:space="preserve">
 G 06.0, G 06.1, G 06.2, G 20, G 21, </w:t>
            </w:r>
          </w:p>
          <w:p>
            <w:pPr>
              <w:spacing w:after="20"/>
              <w:ind w:left="20"/>
              <w:jc w:val="both"/>
            </w:pPr>
            <w:r>
              <w:rPr>
                <w:rFonts w:ascii="Times New Roman"/>
                <w:b w:val="false"/>
                <w:i w:val="false"/>
                <w:color w:val="000000"/>
                <w:sz w:val="20"/>
              </w:rPr>
              <w:t xml:space="preserve">
 G 23, G 40.0, G 40.1, G 40.2, G 80.0, </w:t>
            </w:r>
          </w:p>
          <w:p>
            <w:pPr>
              <w:spacing w:after="20"/>
              <w:ind w:left="20"/>
              <w:jc w:val="both"/>
            </w:pPr>
            <w:r>
              <w:rPr>
                <w:rFonts w:ascii="Times New Roman"/>
                <w:b w:val="false"/>
                <w:i w:val="false"/>
                <w:color w:val="000000"/>
                <w:sz w:val="20"/>
              </w:rPr>
              <w:t xml:space="preserve">
 G 91.0, G 91.1, G 91.2, G 91.3, </w:t>
            </w:r>
          </w:p>
          <w:p>
            <w:pPr>
              <w:spacing w:after="20"/>
              <w:ind w:left="20"/>
              <w:jc w:val="both"/>
            </w:pPr>
            <w:r>
              <w:rPr>
                <w:rFonts w:ascii="Times New Roman"/>
                <w:b w:val="false"/>
                <w:i w:val="false"/>
                <w:color w:val="000000"/>
                <w:sz w:val="20"/>
              </w:rPr>
              <w:t xml:space="preserve">
 G 93.0, G 95.0, G 95.8, G 97.2; </w:t>
            </w:r>
          </w:p>
          <w:p>
            <w:pPr>
              <w:spacing w:after="20"/>
              <w:ind w:left="20"/>
              <w:jc w:val="both"/>
            </w:pPr>
            <w:r>
              <w:rPr>
                <w:rFonts w:ascii="Times New Roman"/>
                <w:b w:val="false"/>
                <w:i w:val="false"/>
                <w:color w:val="000000"/>
                <w:sz w:val="20"/>
              </w:rPr>
              <w:t>
 S 06, S 14, S 24, S 34;</w:t>
            </w:r>
          </w:p>
          <w:p>
            <w:pPr>
              <w:spacing w:after="20"/>
              <w:ind w:left="20"/>
              <w:jc w:val="both"/>
            </w:pPr>
            <w:r>
              <w:rPr>
                <w:rFonts w:ascii="Times New Roman"/>
                <w:b w:val="false"/>
                <w:i w:val="false"/>
                <w:color w:val="000000"/>
                <w:sz w:val="20"/>
              </w:rPr>
              <w:t xml:space="preserve">
 Т 90.1, Т 90.2, Т 90.3, Т 90.5, </w:t>
            </w:r>
          </w:p>
          <w:p>
            <w:pPr>
              <w:spacing w:after="20"/>
              <w:ind w:left="20"/>
              <w:jc w:val="both"/>
            </w:pPr>
            <w:r>
              <w:rPr>
                <w:rFonts w:ascii="Times New Roman"/>
                <w:b w:val="false"/>
                <w:i w:val="false"/>
                <w:color w:val="000000"/>
                <w:sz w:val="20"/>
              </w:rPr>
              <w:t xml:space="preserve">
 Т 90.8, Т 91.1, T 91.3, T 92.4, </w:t>
            </w:r>
          </w:p>
          <w:p>
            <w:pPr>
              <w:spacing w:after="20"/>
              <w:ind w:left="20"/>
              <w:jc w:val="both"/>
            </w:pPr>
            <w:r>
              <w:rPr>
                <w:rFonts w:ascii="Times New Roman"/>
                <w:b w:val="false"/>
                <w:i w:val="false"/>
                <w:color w:val="000000"/>
                <w:sz w:val="20"/>
              </w:rPr>
              <w:t>
 T 93.4; Z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- 30 - 60 балл немесе функционалдық тәуелсіздік шкаласы, FIM - 25 - 50 %;</w:t>
            </w:r>
          </w:p>
          <w:p>
            <w:pPr>
              <w:spacing w:after="20"/>
              <w:ind w:left="20"/>
              <w:jc w:val="both"/>
            </w:pPr>
            <w:r>
              <w:rPr>
                <w:rFonts w:ascii="Times New Roman"/>
                <w:b w:val="false"/>
                <w:i w:val="false"/>
                <w:color w:val="000000"/>
                <w:sz w:val="20"/>
              </w:rPr>
              <w:t xml:space="preserve">
Mini Mental test (ММТ) - 10 - 25 балл (афазияға байланысты ММТ жүргізу мүмкін болмаса, науқас нұсқауларды орындауы, оңалту үдерісіне белсенді қатысуы тиіс); Карновский индексі - 40 - 70%; </w:t>
            </w:r>
          </w:p>
          <w:p>
            <w:pPr>
              <w:spacing w:after="20"/>
              <w:ind w:left="20"/>
              <w:jc w:val="both"/>
            </w:pPr>
            <w:r>
              <w:rPr>
                <w:rFonts w:ascii="Times New Roman"/>
                <w:b w:val="false"/>
                <w:i w:val="false"/>
                <w:color w:val="000000"/>
                <w:sz w:val="20"/>
              </w:rPr>
              <w:t>
ASIA - А, В, C,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бассүйек-ми жарақатынан, омыртқа-жұлын жарақатынан және перефириялық нервтердің және оның өрімдерінің жарақатынан кейін: </w:t>
            </w:r>
          </w:p>
          <w:p>
            <w:pPr>
              <w:spacing w:after="20"/>
              <w:ind w:left="20"/>
              <w:jc w:val="both"/>
            </w:pPr>
            <w:r>
              <w:rPr>
                <w:rFonts w:ascii="Times New Roman"/>
                <w:b w:val="false"/>
                <w:i w:val="false"/>
                <w:color w:val="000000"/>
                <w:sz w:val="20"/>
              </w:rPr>
              <w:t xml:space="preserve">
 T 90.1, Т 90.2, Т 90.3, Т 90.5, Т 90.8, </w:t>
            </w:r>
          </w:p>
          <w:p>
            <w:pPr>
              <w:spacing w:after="20"/>
              <w:ind w:left="20"/>
              <w:jc w:val="both"/>
            </w:pPr>
            <w:r>
              <w:rPr>
                <w:rFonts w:ascii="Times New Roman"/>
                <w:b w:val="false"/>
                <w:i w:val="false"/>
                <w:color w:val="000000"/>
                <w:sz w:val="20"/>
              </w:rPr>
              <w:t>
 T 91.3, T 92.4, T 93.4, T 98.3; Z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- 30 - 60 балл немесе функционалдық тәуелсіздік шкаласы, FIM - 25 - 50 %;</w:t>
            </w:r>
          </w:p>
          <w:p>
            <w:pPr>
              <w:spacing w:after="20"/>
              <w:ind w:left="20"/>
              <w:jc w:val="both"/>
            </w:pPr>
            <w:r>
              <w:rPr>
                <w:rFonts w:ascii="Times New Roman"/>
                <w:b w:val="false"/>
                <w:i w:val="false"/>
                <w:color w:val="000000"/>
                <w:sz w:val="20"/>
              </w:rPr>
              <w:t>
Mini Mental test (ММТ) -10 - 25 балл (афазияға байланысты ММТ жүргізу мүмкін болмаса, науқас нұсқауларды орындауы, оңалту үдерісіне белсенді қатысуы тиіс); ASIA - А, В, C,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зақымдануы:</w:t>
            </w:r>
          </w:p>
          <w:p>
            <w:pPr>
              <w:spacing w:after="20"/>
              <w:ind w:left="20"/>
              <w:jc w:val="both"/>
            </w:pPr>
            <w:r>
              <w:rPr>
                <w:rFonts w:ascii="Times New Roman"/>
                <w:b w:val="false"/>
                <w:i w:val="false"/>
                <w:color w:val="000000"/>
                <w:sz w:val="20"/>
              </w:rPr>
              <w:t xml:space="preserve"> A 84 - 85, 87, 89; B 02.1 - 2;</w:t>
            </w:r>
          </w:p>
          <w:p>
            <w:pPr>
              <w:spacing w:after="20"/>
              <w:ind w:left="20"/>
              <w:jc w:val="both"/>
            </w:pPr>
            <w:r>
              <w:rPr>
                <w:rFonts w:ascii="Times New Roman"/>
                <w:b w:val="false"/>
                <w:i w:val="false"/>
                <w:color w:val="000000"/>
                <w:sz w:val="20"/>
              </w:rPr>
              <w:t xml:space="preserve">
 G 00, 02.0, 03 - 04, G 83, G 93.1, </w:t>
            </w:r>
          </w:p>
          <w:p>
            <w:pPr>
              <w:spacing w:after="20"/>
              <w:ind w:left="20"/>
              <w:jc w:val="both"/>
            </w:pPr>
            <w:r>
              <w:rPr>
                <w:rFonts w:ascii="Times New Roman"/>
                <w:b w:val="false"/>
                <w:i w:val="false"/>
                <w:color w:val="000000"/>
                <w:sz w:val="20"/>
              </w:rPr>
              <w:t>
 G 97.2;</w:t>
            </w:r>
          </w:p>
          <w:p>
            <w:pPr>
              <w:spacing w:after="20"/>
              <w:ind w:left="20"/>
              <w:jc w:val="both"/>
            </w:pPr>
            <w:r>
              <w:rPr>
                <w:rFonts w:ascii="Times New Roman"/>
                <w:b w:val="false"/>
                <w:i w:val="false"/>
                <w:color w:val="000000"/>
                <w:sz w:val="20"/>
              </w:rPr>
              <w:t>
 I 60 - 64, I 69;</w:t>
            </w:r>
          </w:p>
          <w:p>
            <w:pPr>
              <w:spacing w:after="20"/>
              <w:ind w:left="20"/>
              <w:jc w:val="both"/>
            </w:pPr>
            <w:r>
              <w:rPr>
                <w:rFonts w:ascii="Times New Roman"/>
                <w:b w:val="false"/>
                <w:i w:val="false"/>
                <w:color w:val="000000"/>
                <w:sz w:val="20"/>
              </w:rPr>
              <w:t>
 S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- 30 - 60 балл немесе функционалдық тәуелсіздік шкаласы, FIM - 25 - 50 %;</w:t>
            </w:r>
          </w:p>
          <w:p>
            <w:pPr>
              <w:spacing w:after="20"/>
              <w:ind w:left="20"/>
              <w:jc w:val="both"/>
            </w:pPr>
            <w:r>
              <w:rPr>
                <w:rFonts w:ascii="Times New Roman"/>
                <w:b w:val="false"/>
                <w:i w:val="false"/>
                <w:color w:val="000000"/>
                <w:sz w:val="20"/>
              </w:rPr>
              <w:t>
Mini Mental test (ММТ) -10 - 25 балл (афазияға байланысты ММТ жүргізу мүмкін болмаса, науқас нұсқауларды орындауы, оңалту үдерісіне белсенді қатысуы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Үшінші кезең "II Амбулаториялық оңалту" "Травматология және ортопедия" бейіні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
(АХЖ-Х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сынғаннан кейін:</w:t>
            </w:r>
          </w:p>
          <w:p>
            <w:pPr>
              <w:spacing w:after="20"/>
              <w:ind w:left="20"/>
              <w:jc w:val="both"/>
            </w:pPr>
            <w:r>
              <w:rPr>
                <w:rFonts w:ascii="Times New Roman"/>
                <w:b w:val="false"/>
                <w:i w:val="false"/>
                <w:color w:val="000000"/>
                <w:sz w:val="20"/>
              </w:rPr>
              <w:t xml:space="preserve">
 S 42, S 42.0, S 42.2, S 42.3, S 42.4, </w:t>
            </w:r>
          </w:p>
          <w:p>
            <w:pPr>
              <w:spacing w:after="20"/>
              <w:ind w:left="20"/>
              <w:jc w:val="both"/>
            </w:pPr>
            <w:r>
              <w:rPr>
                <w:rFonts w:ascii="Times New Roman"/>
                <w:b w:val="false"/>
                <w:i w:val="false"/>
                <w:color w:val="000000"/>
                <w:sz w:val="20"/>
              </w:rPr>
              <w:t xml:space="preserve">
 S 42.7, S 42.8, S 52.0 - 9, S 58, </w:t>
            </w:r>
          </w:p>
          <w:p>
            <w:pPr>
              <w:spacing w:after="20"/>
              <w:ind w:left="20"/>
              <w:jc w:val="both"/>
            </w:pPr>
            <w:r>
              <w:rPr>
                <w:rFonts w:ascii="Times New Roman"/>
                <w:b w:val="false"/>
                <w:i w:val="false"/>
                <w:color w:val="000000"/>
                <w:sz w:val="20"/>
              </w:rPr>
              <w:t>
 S 62, S 68, S 72, S 82.1 – 9;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Буынды ауыстыру операциясынан кейін: </w:t>
            </w:r>
          </w:p>
          <w:p>
            <w:pPr>
              <w:spacing w:after="20"/>
              <w:ind w:left="20"/>
              <w:jc w:val="both"/>
            </w:pPr>
            <w:r>
              <w:rPr>
                <w:rFonts w:ascii="Times New Roman"/>
                <w:b w:val="false"/>
                <w:i w:val="false"/>
                <w:color w:val="000000"/>
                <w:sz w:val="20"/>
              </w:rPr>
              <w:t xml:space="preserve">
 М 15, М 16.0 - 9, М 17.0 - 9, </w:t>
            </w:r>
          </w:p>
          <w:p>
            <w:pPr>
              <w:spacing w:after="20"/>
              <w:ind w:left="20"/>
              <w:jc w:val="both"/>
            </w:pPr>
            <w:r>
              <w:rPr>
                <w:rFonts w:ascii="Times New Roman"/>
                <w:b w:val="false"/>
                <w:i w:val="false"/>
                <w:color w:val="000000"/>
                <w:sz w:val="20"/>
              </w:rPr>
              <w:t>
 М 19, М 24.6;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туа біткен және жүре пайда болған қисаюларын және сынуларын операциялық емдеуден кейін:</w:t>
            </w:r>
          </w:p>
          <w:p>
            <w:pPr>
              <w:spacing w:after="20"/>
              <w:ind w:left="20"/>
              <w:jc w:val="both"/>
            </w:pPr>
            <w:r>
              <w:rPr>
                <w:rFonts w:ascii="Times New Roman"/>
                <w:b w:val="false"/>
                <w:i w:val="false"/>
                <w:color w:val="000000"/>
                <w:sz w:val="20"/>
              </w:rPr>
              <w:t xml:space="preserve">
 S 22.0, S 22.1, S 23.0, S 23.1, </w:t>
            </w:r>
          </w:p>
          <w:p>
            <w:pPr>
              <w:spacing w:after="20"/>
              <w:ind w:left="20"/>
              <w:jc w:val="both"/>
            </w:pPr>
            <w:r>
              <w:rPr>
                <w:rFonts w:ascii="Times New Roman"/>
                <w:b w:val="false"/>
                <w:i w:val="false"/>
                <w:color w:val="000000"/>
                <w:sz w:val="20"/>
              </w:rPr>
              <w:t xml:space="preserve">
 S 32.0, S 32.7, S 33.0, S 33.1, </w:t>
            </w:r>
          </w:p>
          <w:p>
            <w:pPr>
              <w:spacing w:after="20"/>
              <w:ind w:left="20"/>
              <w:jc w:val="both"/>
            </w:pPr>
            <w:r>
              <w:rPr>
                <w:rFonts w:ascii="Times New Roman"/>
                <w:b w:val="false"/>
                <w:i w:val="false"/>
                <w:color w:val="000000"/>
                <w:sz w:val="20"/>
              </w:rPr>
              <w:t xml:space="preserve">
 М 40.0 - 5, M 41; Q 67.5, Q 76.3, </w:t>
            </w:r>
          </w:p>
          <w:p>
            <w:pPr>
              <w:spacing w:after="20"/>
              <w:ind w:left="20"/>
              <w:jc w:val="both"/>
            </w:pPr>
            <w:r>
              <w:rPr>
                <w:rFonts w:ascii="Times New Roman"/>
                <w:b w:val="false"/>
                <w:i w:val="false"/>
                <w:color w:val="000000"/>
                <w:sz w:val="20"/>
              </w:rPr>
              <w:t>
 Q 77.9;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Буындарға артроскопиялық операция жасағаннан кейін: </w:t>
            </w:r>
          </w:p>
          <w:p>
            <w:pPr>
              <w:spacing w:after="20"/>
              <w:ind w:left="20"/>
              <w:jc w:val="both"/>
            </w:pPr>
            <w:r>
              <w:rPr>
                <w:rFonts w:ascii="Times New Roman"/>
                <w:b w:val="false"/>
                <w:i w:val="false"/>
                <w:color w:val="000000"/>
                <w:sz w:val="20"/>
              </w:rPr>
              <w:t>
 M 23; S 46.0, S 83.4, S 83.5,</w:t>
            </w:r>
          </w:p>
          <w:p>
            <w:pPr>
              <w:spacing w:after="20"/>
              <w:ind w:left="20"/>
              <w:jc w:val="both"/>
            </w:pPr>
            <w:r>
              <w:rPr>
                <w:rFonts w:ascii="Times New Roman"/>
                <w:b w:val="false"/>
                <w:i w:val="false"/>
                <w:color w:val="000000"/>
                <w:sz w:val="20"/>
              </w:rPr>
              <w:t>
 S 83.7;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MRC- scale – 2 - 3 балдан жоғары;</w:t>
            </w:r>
          </w:p>
          <w:p>
            <w:pPr>
              <w:spacing w:after="20"/>
              <w:ind w:left="20"/>
              <w:jc w:val="both"/>
            </w:pPr>
            <w:r>
              <w:rPr>
                <w:rFonts w:ascii="Times New Roman"/>
                <w:b w:val="false"/>
                <w:i w:val="false"/>
                <w:color w:val="000000"/>
                <w:sz w:val="20"/>
              </w:rPr>
              <w:t>
Гониометрия – қалыпты жағдайда 30%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Үшінші кезең "II Амбулаториялық оңалту" "Неврология және нейрохирургия"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 (АХЖ-Х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зақымдалуы:</w:t>
            </w:r>
          </w:p>
          <w:p>
            <w:pPr>
              <w:spacing w:after="20"/>
              <w:ind w:left="20"/>
              <w:jc w:val="both"/>
            </w:pPr>
            <w:r>
              <w:rPr>
                <w:rFonts w:ascii="Times New Roman"/>
                <w:b w:val="false"/>
                <w:i w:val="false"/>
                <w:color w:val="000000"/>
                <w:sz w:val="20"/>
              </w:rPr>
              <w:t xml:space="preserve"> В 02.2; </w:t>
            </w:r>
          </w:p>
          <w:p>
            <w:pPr>
              <w:spacing w:after="20"/>
              <w:ind w:left="20"/>
              <w:jc w:val="both"/>
            </w:pPr>
            <w:r>
              <w:rPr>
                <w:rFonts w:ascii="Times New Roman"/>
                <w:b w:val="false"/>
                <w:i w:val="false"/>
                <w:color w:val="000000"/>
                <w:sz w:val="20"/>
              </w:rPr>
              <w:t xml:space="preserve">
 G 04, G 95.0, G 95.1, G95.8, G 99.2; </w:t>
            </w:r>
          </w:p>
          <w:p>
            <w:pPr>
              <w:spacing w:after="20"/>
              <w:ind w:left="20"/>
              <w:jc w:val="both"/>
            </w:pPr>
            <w:r>
              <w:rPr>
                <w:rFonts w:ascii="Times New Roman"/>
                <w:b w:val="false"/>
                <w:i w:val="false"/>
                <w:color w:val="000000"/>
                <w:sz w:val="20"/>
              </w:rPr>
              <w:t>
 S 14.0, S 24.0, S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Barthel индексі - 30 - 90 балл немесе функционалдық тәуелсіздік шкаласы, FIM - 25 - 90 %; </w:t>
            </w:r>
          </w:p>
          <w:p>
            <w:pPr>
              <w:spacing w:after="20"/>
              <w:ind w:left="20"/>
              <w:jc w:val="both"/>
            </w:pPr>
            <w:r>
              <w:rPr>
                <w:rFonts w:ascii="Times New Roman"/>
                <w:b w:val="false"/>
                <w:i w:val="false"/>
                <w:color w:val="000000"/>
                <w:sz w:val="20"/>
              </w:rPr>
              <w:t>
ASIA - В, C,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xml:space="preserve">
 B 67.9, B 69.0; </w:t>
            </w:r>
          </w:p>
          <w:p>
            <w:pPr>
              <w:spacing w:after="20"/>
              <w:ind w:left="20"/>
              <w:jc w:val="both"/>
            </w:pPr>
            <w:r>
              <w:rPr>
                <w:rFonts w:ascii="Times New Roman"/>
                <w:b w:val="false"/>
                <w:i w:val="false"/>
                <w:color w:val="000000"/>
                <w:sz w:val="20"/>
              </w:rPr>
              <w:t xml:space="preserve">
 С 41.2, С 70.0, С 70.1, С 71, С 72.0, </w:t>
            </w:r>
          </w:p>
          <w:p>
            <w:pPr>
              <w:spacing w:after="20"/>
              <w:ind w:left="20"/>
              <w:jc w:val="both"/>
            </w:pPr>
            <w:r>
              <w:rPr>
                <w:rFonts w:ascii="Times New Roman"/>
                <w:b w:val="false"/>
                <w:i w:val="false"/>
                <w:color w:val="000000"/>
                <w:sz w:val="20"/>
              </w:rPr>
              <w:t xml:space="preserve">
 С 72.1, С 72.2, С 72.3, С 72.4, </w:t>
            </w:r>
          </w:p>
          <w:p>
            <w:pPr>
              <w:spacing w:after="20"/>
              <w:ind w:left="20"/>
              <w:jc w:val="both"/>
            </w:pPr>
            <w:r>
              <w:rPr>
                <w:rFonts w:ascii="Times New Roman"/>
                <w:b w:val="false"/>
                <w:i w:val="false"/>
                <w:color w:val="000000"/>
                <w:sz w:val="20"/>
              </w:rPr>
              <w:t>
 С 72.5, С 72.8; (G I-II)</w:t>
            </w:r>
          </w:p>
          <w:p>
            <w:pPr>
              <w:spacing w:after="20"/>
              <w:ind w:left="20"/>
              <w:jc w:val="both"/>
            </w:pPr>
            <w:r>
              <w:rPr>
                <w:rFonts w:ascii="Times New Roman"/>
                <w:b w:val="false"/>
                <w:i w:val="false"/>
                <w:color w:val="000000"/>
                <w:sz w:val="20"/>
              </w:rPr>
              <w:t xml:space="preserve">
 D 16.6, D 32.0, D 32.1, D 33.0, </w:t>
            </w:r>
          </w:p>
          <w:p>
            <w:pPr>
              <w:spacing w:after="20"/>
              <w:ind w:left="20"/>
              <w:jc w:val="both"/>
            </w:pPr>
            <w:r>
              <w:rPr>
                <w:rFonts w:ascii="Times New Roman"/>
                <w:b w:val="false"/>
                <w:i w:val="false"/>
                <w:color w:val="000000"/>
                <w:sz w:val="20"/>
              </w:rPr>
              <w:t xml:space="preserve">
 D 33.1, D 33.3, D 33.4, D 35.2, </w:t>
            </w:r>
          </w:p>
          <w:p>
            <w:pPr>
              <w:spacing w:after="20"/>
              <w:ind w:left="20"/>
              <w:jc w:val="both"/>
            </w:pPr>
            <w:r>
              <w:rPr>
                <w:rFonts w:ascii="Times New Roman"/>
                <w:b w:val="false"/>
                <w:i w:val="false"/>
                <w:color w:val="000000"/>
                <w:sz w:val="20"/>
              </w:rPr>
              <w:t xml:space="preserve">
 D 35.3, D 35.4, D 35.5, D 36.1; </w:t>
            </w:r>
          </w:p>
          <w:p>
            <w:pPr>
              <w:spacing w:after="20"/>
              <w:ind w:left="20"/>
              <w:jc w:val="both"/>
            </w:pPr>
            <w:r>
              <w:rPr>
                <w:rFonts w:ascii="Times New Roman"/>
                <w:b w:val="false"/>
                <w:i w:val="false"/>
                <w:color w:val="000000"/>
                <w:sz w:val="20"/>
              </w:rPr>
              <w:t xml:space="preserve">
 М 43.1, М 47.1, М 47.2, М 48.0, </w:t>
            </w:r>
          </w:p>
          <w:p>
            <w:pPr>
              <w:spacing w:after="20"/>
              <w:ind w:left="20"/>
              <w:jc w:val="both"/>
            </w:pPr>
            <w:r>
              <w:rPr>
                <w:rFonts w:ascii="Times New Roman"/>
                <w:b w:val="false"/>
                <w:i w:val="false"/>
                <w:color w:val="000000"/>
                <w:sz w:val="20"/>
              </w:rPr>
              <w:t xml:space="preserve">
 M 50.0, M 50.1, M 51.0, M 51.1, </w:t>
            </w:r>
          </w:p>
          <w:p>
            <w:pPr>
              <w:spacing w:after="20"/>
              <w:ind w:left="20"/>
              <w:jc w:val="both"/>
            </w:pPr>
            <w:r>
              <w:rPr>
                <w:rFonts w:ascii="Times New Roman"/>
                <w:b w:val="false"/>
                <w:i w:val="false"/>
                <w:color w:val="000000"/>
                <w:sz w:val="20"/>
              </w:rPr>
              <w:t>
 М 51.3, М 53.2;</w:t>
            </w:r>
          </w:p>
          <w:p>
            <w:pPr>
              <w:spacing w:after="20"/>
              <w:ind w:left="20"/>
              <w:jc w:val="both"/>
            </w:pPr>
            <w:r>
              <w:rPr>
                <w:rFonts w:ascii="Times New Roman"/>
                <w:b w:val="false"/>
                <w:i w:val="false"/>
                <w:color w:val="000000"/>
                <w:sz w:val="20"/>
              </w:rPr>
              <w:t xml:space="preserve">
 Q 07.0, Q 07.8, Q 28.2, Q 28.3; </w:t>
            </w:r>
          </w:p>
          <w:p>
            <w:pPr>
              <w:spacing w:after="20"/>
              <w:ind w:left="20"/>
              <w:jc w:val="both"/>
            </w:pPr>
            <w:r>
              <w:rPr>
                <w:rFonts w:ascii="Times New Roman"/>
                <w:b w:val="false"/>
                <w:i w:val="false"/>
                <w:color w:val="000000"/>
                <w:sz w:val="20"/>
              </w:rPr>
              <w:t xml:space="preserve">
 G 06.0, G 06.1, G 06.2, G 20, G 21, </w:t>
            </w:r>
          </w:p>
          <w:p>
            <w:pPr>
              <w:spacing w:after="20"/>
              <w:ind w:left="20"/>
              <w:jc w:val="both"/>
            </w:pPr>
            <w:r>
              <w:rPr>
                <w:rFonts w:ascii="Times New Roman"/>
                <w:b w:val="false"/>
                <w:i w:val="false"/>
                <w:color w:val="000000"/>
                <w:sz w:val="20"/>
              </w:rPr>
              <w:t xml:space="preserve">
 G 23, G 40.0, G 40.1, G 40.2, G 80.0, </w:t>
            </w:r>
          </w:p>
          <w:p>
            <w:pPr>
              <w:spacing w:after="20"/>
              <w:ind w:left="20"/>
              <w:jc w:val="both"/>
            </w:pPr>
            <w:r>
              <w:rPr>
                <w:rFonts w:ascii="Times New Roman"/>
                <w:b w:val="false"/>
                <w:i w:val="false"/>
                <w:color w:val="000000"/>
                <w:sz w:val="20"/>
              </w:rPr>
              <w:t xml:space="preserve">
 G 91.0, G 91.1, G 91.2, G 91.3, </w:t>
            </w:r>
          </w:p>
          <w:p>
            <w:pPr>
              <w:spacing w:after="20"/>
              <w:ind w:left="20"/>
              <w:jc w:val="both"/>
            </w:pPr>
            <w:r>
              <w:rPr>
                <w:rFonts w:ascii="Times New Roman"/>
                <w:b w:val="false"/>
                <w:i w:val="false"/>
                <w:color w:val="000000"/>
                <w:sz w:val="20"/>
              </w:rPr>
              <w:t xml:space="preserve">
 G 93.0, G 95.0, G 95.8, G 97.2; </w:t>
            </w:r>
          </w:p>
          <w:p>
            <w:pPr>
              <w:spacing w:after="20"/>
              <w:ind w:left="20"/>
              <w:jc w:val="both"/>
            </w:pPr>
            <w:r>
              <w:rPr>
                <w:rFonts w:ascii="Times New Roman"/>
                <w:b w:val="false"/>
                <w:i w:val="false"/>
                <w:color w:val="000000"/>
                <w:sz w:val="20"/>
              </w:rPr>
              <w:t>
 S 06, S 14, S 24, S 34;</w:t>
            </w:r>
          </w:p>
          <w:p>
            <w:pPr>
              <w:spacing w:after="20"/>
              <w:ind w:left="20"/>
              <w:jc w:val="both"/>
            </w:pPr>
            <w:r>
              <w:rPr>
                <w:rFonts w:ascii="Times New Roman"/>
                <w:b w:val="false"/>
                <w:i w:val="false"/>
                <w:color w:val="000000"/>
                <w:sz w:val="20"/>
              </w:rPr>
              <w:t xml:space="preserve">
 Т 90.1, Т 90.2, Т 90.3, Т 90.5, </w:t>
            </w:r>
          </w:p>
          <w:p>
            <w:pPr>
              <w:spacing w:after="20"/>
              <w:ind w:left="20"/>
              <w:jc w:val="both"/>
            </w:pPr>
            <w:r>
              <w:rPr>
                <w:rFonts w:ascii="Times New Roman"/>
                <w:b w:val="false"/>
                <w:i w:val="false"/>
                <w:color w:val="000000"/>
                <w:sz w:val="20"/>
              </w:rPr>
              <w:t xml:space="preserve">
 Т 90.8, Т 91.1, T 91.3, T 92.4, </w:t>
            </w:r>
          </w:p>
          <w:p>
            <w:pPr>
              <w:spacing w:after="20"/>
              <w:ind w:left="20"/>
              <w:jc w:val="both"/>
            </w:pPr>
            <w:r>
              <w:rPr>
                <w:rFonts w:ascii="Times New Roman"/>
                <w:b w:val="false"/>
                <w:i w:val="false"/>
                <w:color w:val="000000"/>
                <w:sz w:val="20"/>
              </w:rPr>
              <w:t>
 T 93.4; Z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- 30 - 90 балл немесе функционалдық тәуелсіздік шкаласы, FIM - 25 - 90 %;</w:t>
            </w:r>
          </w:p>
          <w:p>
            <w:pPr>
              <w:spacing w:after="20"/>
              <w:ind w:left="20"/>
              <w:jc w:val="both"/>
            </w:pPr>
            <w:r>
              <w:rPr>
                <w:rFonts w:ascii="Times New Roman"/>
                <w:b w:val="false"/>
                <w:i w:val="false"/>
                <w:color w:val="000000"/>
                <w:sz w:val="20"/>
              </w:rPr>
              <w:t>
Mini Mental test (ММТ) - 10 -25 балл (афазияға байланысты ММТ жүргізу мүмкін болмаса, науқас нұсқауларды орындауы, оңалту үдерісіне белсенді қатысуы тиіс);</w:t>
            </w:r>
          </w:p>
          <w:p>
            <w:pPr>
              <w:spacing w:after="20"/>
              <w:ind w:left="20"/>
              <w:jc w:val="both"/>
            </w:pPr>
            <w:r>
              <w:rPr>
                <w:rFonts w:ascii="Times New Roman"/>
                <w:b w:val="false"/>
                <w:i w:val="false"/>
                <w:color w:val="000000"/>
                <w:sz w:val="20"/>
              </w:rPr>
              <w:t xml:space="preserve">
Карновский индексі - 70 - 90%; </w:t>
            </w:r>
          </w:p>
          <w:p>
            <w:pPr>
              <w:spacing w:after="20"/>
              <w:ind w:left="20"/>
              <w:jc w:val="both"/>
            </w:pPr>
            <w:r>
              <w:rPr>
                <w:rFonts w:ascii="Times New Roman"/>
                <w:b w:val="false"/>
                <w:i w:val="false"/>
                <w:color w:val="000000"/>
                <w:sz w:val="20"/>
              </w:rPr>
              <w:t xml:space="preserve">
ASIA - В, C, 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бассүйек-ми жарақатынан, омыртқа-жұлын жарақатынан және перефириялық нервтердің және оның өрімдерінің жарақатынан кейін: </w:t>
            </w:r>
          </w:p>
          <w:p>
            <w:pPr>
              <w:spacing w:after="20"/>
              <w:ind w:left="20"/>
              <w:jc w:val="both"/>
            </w:pPr>
            <w:r>
              <w:rPr>
                <w:rFonts w:ascii="Times New Roman"/>
                <w:b w:val="false"/>
                <w:i w:val="false"/>
                <w:color w:val="000000"/>
                <w:sz w:val="20"/>
              </w:rPr>
              <w:t xml:space="preserve">
 T 90.1, Т 90.2, Т 90.3, Т 90.5, Т 90.8, </w:t>
            </w:r>
          </w:p>
          <w:p>
            <w:pPr>
              <w:spacing w:after="20"/>
              <w:ind w:left="20"/>
              <w:jc w:val="both"/>
            </w:pPr>
            <w:r>
              <w:rPr>
                <w:rFonts w:ascii="Times New Roman"/>
                <w:b w:val="false"/>
                <w:i w:val="false"/>
                <w:color w:val="000000"/>
                <w:sz w:val="20"/>
              </w:rPr>
              <w:t>
 T 91.3, T 92.4, T 93.4, T 98.3; Z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- 30 - 90 балл немесе функционалдық тәуелсіздік шкаласы, FIM - 25 - 90 %;</w:t>
            </w:r>
          </w:p>
          <w:p>
            <w:pPr>
              <w:spacing w:after="20"/>
              <w:ind w:left="20"/>
              <w:jc w:val="both"/>
            </w:pPr>
            <w:r>
              <w:rPr>
                <w:rFonts w:ascii="Times New Roman"/>
                <w:b w:val="false"/>
                <w:i w:val="false"/>
                <w:color w:val="000000"/>
                <w:sz w:val="20"/>
              </w:rPr>
              <w:t>
Mini Mental test (ММТ) - 10 - 25 балл (афазияға байланысты ММТ жүргізу мүмкін болмаса, науқас нұсқауларды орындауы, оңалту үдерісіне белсенді қатысуы тиіс);</w:t>
            </w:r>
          </w:p>
          <w:p>
            <w:pPr>
              <w:spacing w:after="20"/>
              <w:ind w:left="20"/>
              <w:jc w:val="both"/>
            </w:pPr>
            <w:r>
              <w:rPr>
                <w:rFonts w:ascii="Times New Roman"/>
                <w:b w:val="false"/>
                <w:i w:val="false"/>
                <w:color w:val="000000"/>
                <w:sz w:val="20"/>
              </w:rPr>
              <w:t>
ASIA - В, C,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зақымдануы:</w:t>
            </w:r>
          </w:p>
          <w:p>
            <w:pPr>
              <w:spacing w:after="20"/>
              <w:ind w:left="20"/>
              <w:jc w:val="both"/>
            </w:pPr>
            <w:r>
              <w:rPr>
                <w:rFonts w:ascii="Times New Roman"/>
                <w:b w:val="false"/>
                <w:i w:val="false"/>
                <w:color w:val="000000"/>
                <w:sz w:val="20"/>
              </w:rPr>
              <w:t xml:space="preserve"> A 84 - 85, 87, 89; </w:t>
            </w:r>
          </w:p>
          <w:p>
            <w:pPr>
              <w:spacing w:after="20"/>
              <w:ind w:left="20"/>
              <w:jc w:val="both"/>
            </w:pPr>
            <w:r>
              <w:rPr>
                <w:rFonts w:ascii="Times New Roman"/>
                <w:b w:val="false"/>
                <w:i w:val="false"/>
                <w:color w:val="000000"/>
                <w:sz w:val="20"/>
              </w:rPr>
              <w:t>
 B 02.1 - 2;</w:t>
            </w:r>
          </w:p>
          <w:p>
            <w:pPr>
              <w:spacing w:after="20"/>
              <w:ind w:left="20"/>
              <w:jc w:val="both"/>
            </w:pPr>
            <w:r>
              <w:rPr>
                <w:rFonts w:ascii="Times New Roman"/>
                <w:b w:val="false"/>
                <w:i w:val="false"/>
                <w:color w:val="000000"/>
                <w:sz w:val="20"/>
              </w:rPr>
              <w:t>
 G 00, G 03 - 04, G 83, G 93.1, G 97.2;</w:t>
            </w:r>
          </w:p>
          <w:p>
            <w:pPr>
              <w:spacing w:after="20"/>
              <w:ind w:left="20"/>
              <w:jc w:val="both"/>
            </w:pPr>
            <w:r>
              <w:rPr>
                <w:rFonts w:ascii="Times New Roman"/>
                <w:b w:val="false"/>
                <w:i w:val="false"/>
                <w:color w:val="000000"/>
                <w:sz w:val="20"/>
              </w:rPr>
              <w:t>
 I 60 - 64, I 69;</w:t>
            </w:r>
          </w:p>
          <w:p>
            <w:pPr>
              <w:spacing w:after="20"/>
              <w:ind w:left="20"/>
              <w:jc w:val="both"/>
            </w:pPr>
            <w:r>
              <w:rPr>
                <w:rFonts w:ascii="Times New Roman"/>
                <w:b w:val="false"/>
                <w:i w:val="false"/>
                <w:color w:val="000000"/>
                <w:sz w:val="20"/>
              </w:rPr>
              <w:t>
 S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- 30 - 90 балл немесе функционалдық тәуелсіздік шкаласы, FIM - 25 - 90 %;</w:t>
            </w:r>
          </w:p>
          <w:p>
            <w:pPr>
              <w:spacing w:after="20"/>
              <w:ind w:left="20"/>
              <w:jc w:val="both"/>
            </w:pPr>
            <w:r>
              <w:rPr>
                <w:rFonts w:ascii="Times New Roman"/>
                <w:b w:val="false"/>
                <w:i w:val="false"/>
                <w:color w:val="000000"/>
                <w:sz w:val="20"/>
              </w:rPr>
              <w:t>
Mini Mental test (ММТ) - 10 -25 балл (афазияға байланысты ММТ жүргізу мүмкін болмаса, науқас нұсқауларды орындауы, оңалту үдерісіне белсенді қатысуы тиіс);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"Қолдаушы оңалту" қолдаушы оңалтуы "Травматология және ортопедия" бейіні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
(АХЖ-Х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сынғаннан кейін:</w:t>
            </w:r>
          </w:p>
          <w:p>
            <w:pPr>
              <w:spacing w:after="20"/>
              <w:ind w:left="20"/>
              <w:jc w:val="both"/>
            </w:pPr>
            <w:r>
              <w:rPr>
                <w:rFonts w:ascii="Times New Roman"/>
                <w:b w:val="false"/>
                <w:i w:val="false"/>
                <w:color w:val="000000"/>
                <w:sz w:val="20"/>
              </w:rPr>
              <w:t xml:space="preserve">
 S 42, S 42.0, S 42.2, S 42.3, S 42.4, </w:t>
            </w:r>
          </w:p>
          <w:p>
            <w:pPr>
              <w:spacing w:after="20"/>
              <w:ind w:left="20"/>
              <w:jc w:val="both"/>
            </w:pPr>
            <w:r>
              <w:rPr>
                <w:rFonts w:ascii="Times New Roman"/>
                <w:b w:val="false"/>
                <w:i w:val="false"/>
                <w:color w:val="000000"/>
                <w:sz w:val="20"/>
              </w:rPr>
              <w:t>
 S 42.7, S 42.8, S 52.0 - 9, S 58, S 62,</w:t>
            </w:r>
          </w:p>
          <w:p>
            <w:pPr>
              <w:spacing w:after="20"/>
              <w:ind w:left="20"/>
              <w:jc w:val="both"/>
            </w:pPr>
            <w:r>
              <w:rPr>
                <w:rFonts w:ascii="Times New Roman"/>
                <w:b w:val="false"/>
                <w:i w:val="false"/>
                <w:color w:val="000000"/>
                <w:sz w:val="20"/>
              </w:rPr>
              <w:t>
 S 68, S 72, S 82.1 – 9;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ауыстыру операциясынан кейін:</w:t>
            </w:r>
          </w:p>
          <w:p>
            <w:pPr>
              <w:spacing w:after="20"/>
              <w:ind w:left="20"/>
              <w:jc w:val="both"/>
            </w:pPr>
            <w:r>
              <w:rPr>
                <w:rFonts w:ascii="Times New Roman"/>
                <w:b w:val="false"/>
                <w:i w:val="false"/>
                <w:color w:val="000000"/>
                <w:sz w:val="20"/>
              </w:rPr>
              <w:t xml:space="preserve">
 М 15, М 16.0 - 9, М 17.0 - 9, М 19, </w:t>
            </w:r>
          </w:p>
          <w:p>
            <w:pPr>
              <w:spacing w:after="20"/>
              <w:ind w:left="20"/>
              <w:jc w:val="both"/>
            </w:pPr>
            <w:r>
              <w:rPr>
                <w:rFonts w:ascii="Times New Roman"/>
                <w:b w:val="false"/>
                <w:i w:val="false"/>
                <w:color w:val="000000"/>
                <w:sz w:val="20"/>
              </w:rPr>
              <w:t>
 М 24.6;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p>
            <w:pPr>
              <w:spacing w:after="20"/>
              <w:ind w:left="20"/>
              <w:jc w:val="both"/>
            </w:pPr>
            <w:r>
              <w:rPr>
                <w:rFonts w:ascii="Times New Roman"/>
                <w:b w:val="false"/>
                <w:i w:val="false"/>
                <w:color w:val="000000"/>
                <w:sz w:val="20"/>
              </w:rPr>
              <w:t>
Гониометрия – қалыпты жағдайда 30%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туа біткен және жүре пайда болған қисаюларын және сынуларын операциялық емдеуден кейін:</w:t>
            </w:r>
          </w:p>
          <w:p>
            <w:pPr>
              <w:spacing w:after="20"/>
              <w:ind w:left="20"/>
              <w:jc w:val="both"/>
            </w:pPr>
            <w:r>
              <w:rPr>
                <w:rFonts w:ascii="Times New Roman"/>
                <w:b w:val="false"/>
                <w:i w:val="false"/>
                <w:color w:val="000000"/>
                <w:sz w:val="20"/>
              </w:rPr>
              <w:t xml:space="preserve">
 S 22.0, S 22.1, S 23.0, S 23.1, </w:t>
            </w:r>
          </w:p>
          <w:p>
            <w:pPr>
              <w:spacing w:after="20"/>
              <w:ind w:left="20"/>
              <w:jc w:val="both"/>
            </w:pPr>
            <w:r>
              <w:rPr>
                <w:rFonts w:ascii="Times New Roman"/>
                <w:b w:val="false"/>
                <w:i w:val="false"/>
                <w:color w:val="000000"/>
                <w:sz w:val="20"/>
              </w:rPr>
              <w:t xml:space="preserve">
 S 32.0, S 32.7, S 33.0, S 33.1; </w:t>
            </w:r>
          </w:p>
          <w:p>
            <w:pPr>
              <w:spacing w:after="20"/>
              <w:ind w:left="20"/>
              <w:jc w:val="both"/>
            </w:pPr>
            <w:r>
              <w:rPr>
                <w:rFonts w:ascii="Times New Roman"/>
                <w:b w:val="false"/>
                <w:i w:val="false"/>
                <w:color w:val="000000"/>
                <w:sz w:val="20"/>
              </w:rPr>
              <w:t xml:space="preserve">
 М 40.0 - 5, M 41; Q 67.5, Q 76.3, </w:t>
            </w:r>
          </w:p>
          <w:p>
            <w:pPr>
              <w:spacing w:after="20"/>
              <w:ind w:left="20"/>
              <w:jc w:val="both"/>
            </w:pPr>
            <w:r>
              <w:rPr>
                <w:rFonts w:ascii="Times New Roman"/>
                <w:b w:val="false"/>
                <w:i w:val="false"/>
                <w:color w:val="000000"/>
                <w:sz w:val="20"/>
              </w:rPr>
              <w:t>
 Q 77.9; Z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&gt; 80 - 95 балдан кем емес;</w:t>
            </w:r>
          </w:p>
          <w:p>
            <w:pPr>
              <w:spacing w:after="20"/>
              <w:ind w:left="20"/>
              <w:jc w:val="both"/>
            </w:pPr>
            <w:r>
              <w:rPr>
                <w:rFonts w:ascii="Times New Roman"/>
                <w:b w:val="false"/>
                <w:i w:val="false"/>
                <w:color w:val="000000"/>
                <w:sz w:val="20"/>
              </w:rPr>
              <w:t>
MRC- scale – 3 балдан артық;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10 - қосымша</w:t>
            </w:r>
          </w:p>
        </w:tc>
      </w:tr>
    </w:tbl>
    <w:p>
      <w:pPr>
        <w:spacing w:after="0"/>
        <w:ind w:left="0"/>
        <w:jc w:val="left"/>
      </w:pPr>
      <w:r>
        <w:rPr>
          <w:rFonts w:ascii="Times New Roman"/>
          <w:b/>
          <w:i w:val="false"/>
          <w:color w:val="000000"/>
        </w:rPr>
        <w:t xml:space="preserve"> "Қолдаушы оңалту" қолдаушы оңалтуы "Неврология және нейрохирургия" бейіні (ересектер)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зақымдануы:</w:t>
            </w:r>
          </w:p>
          <w:p>
            <w:pPr>
              <w:spacing w:after="20"/>
              <w:ind w:left="20"/>
              <w:jc w:val="both"/>
            </w:pPr>
            <w:r>
              <w:rPr>
                <w:rFonts w:ascii="Times New Roman"/>
                <w:b w:val="false"/>
                <w:i w:val="false"/>
                <w:color w:val="000000"/>
                <w:sz w:val="20"/>
              </w:rPr>
              <w:t xml:space="preserve"> С 70.1, С 72.0; D 32.1, D 33.4;</w:t>
            </w:r>
          </w:p>
          <w:p>
            <w:pPr>
              <w:spacing w:after="20"/>
              <w:ind w:left="20"/>
              <w:jc w:val="both"/>
            </w:pPr>
            <w:r>
              <w:rPr>
                <w:rFonts w:ascii="Times New Roman"/>
                <w:b w:val="false"/>
                <w:i w:val="false"/>
                <w:color w:val="000000"/>
                <w:sz w:val="20"/>
              </w:rPr>
              <w:t>
 G 04, G 95.0 - 2, G 99.2;</w:t>
            </w:r>
          </w:p>
          <w:p>
            <w:pPr>
              <w:spacing w:after="20"/>
              <w:ind w:left="20"/>
              <w:jc w:val="both"/>
            </w:pPr>
            <w:r>
              <w:rPr>
                <w:rFonts w:ascii="Times New Roman"/>
                <w:b w:val="false"/>
                <w:i w:val="false"/>
                <w:color w:val="000000"/>
                <w:sz w:val="20"/>
              </w:rPr>
              <w:t>
 M 43.1, М 48.0, М 50 - 51,</w:t>
            </w:r>
          </w:p>
          <w:p>
            <w:pPr>
              <w:spacing w:after="20"/>
              <w:ind w:left="20"/>
              <w:jc w:val="both"/>
            </w:pPr>
            <w:r>
              <w:rPr>
                <w:rFonts w:ascii="Times New Roman"/>
                <w:b w:val="false"/>
                <w:i w:val="false"/>
                <w:color w:val="000000"/>
                <w:sz w:val="20"/>
              </w:rPr>
              <w:t>
 М 47.1; Z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ASIA - B, C, D;</w:t>
            </w:r>
          </w:p>
          <w:p>
            <w:pPr>
              <w:spacing w:after="20"/>
              <w:ind w:left="20"/>
              <w:jc w:val="both"/>
            </w:pPr>
            <w:r>
              <w:rPr>
                <w:rFonts w:ascii="Times New Roman"/>
                <w:b w:val="false"/>
                <w:i w:val="false"/>
                <w:color w:val="000000"/>
                <w:sz w:val="20"/>
              </w:rPr>
              <w:t xml:space="preserve">
Barthel индексі - 30 - 60 балл немесе функционалдық тәуелсіздік шкаласы, FIM - 25 - 70 %; </w:t>
            </w:r>
          </w:p>
          <w:p>
            <w:pPr>
              <w:spacing w:after="20"/>
              <w:ind w:left="20"/>
              <w:jc w:val="both"/>
            </w:pPr>
            <w:r>
              <w:rPr>
                <w:rFonts w:ascii="Times New Roman"/>
                <w:b w:val="false"/>
                <w:i w:val="false"/>
                <w:color w:val="000000"/>
                <w:sz w:val="20"/>
              </w:rPr>
              <w:t xml:space="preserve">
Карновский индексі - 40 - 70%;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зақымдануы:</w:t>
            </w:r>
          </w:p>
          <w:p>
            <w:pPr>
              <w:spacing w:after="20"/>
              <w:ind w:left="20"/>
              <w:jc w:val="both"/>
            </w:pPr>
            <w:r>
              <w:rPr>
                <w:rFonts w:ascii="Times New Roman"/>
                <w:b w:val="false"/>
                <w:i w:val="false"/>
                <w:color w:val="000000"/>
                <w:sz w:val="20"/>
              </w:rPr>
              <w:t xml:space="preserve"> A 84 - 85, 87, 89;</w:t>
            </w:r>
          </w:p>
          <w:p>
            <w:pPr>
              <w:spacing w:after="20"/>
              <w:ind w:left="20"/>
              <w:jc w:val="both"/>
            </w:pPr>
            <w:r>
              <w:rPr>
                <w:rFonts w:ascii="Times New Roman"/>
                <w:b w:val="false"/>
                <w:i w:val="false"/>
                <w:color w:val="000000"/>
                <w:sz w:val="20"/>
              </w:rPr>
              <w:t>
 B 02.1 - 2;</w:t>
            </w:r>
          </w:p>
          <w:p>
            <w:pPr>
              <w:spacing w:after="20"/>
              <w:ind w:left="20"/>
              <w:jc w:val="both"/>
            </w:pPr>
            <w:r>
              <w:rPr>
                <w:rFonts w:ascii="Times New Roman"/>
                <w:b w:val="false"/>
                <w:i w:val="false"/>
                <w:color w:val="000000"/>
                <w:sz w:val="20"/>
              </w:rPr>
              <w:t xml:space="preserve">
 С 70.0, 72.2 - 8; </w:t>
            </w:r>
          </w:p>
          <w:p>
            <w:pPr>
              <w:spacing w:after="20"/>
              <w:ind w:left="20"/>
              <w:jc w:val="both"/>
            </w:pPr>
            <w:r>
              <w:rPr>
                <w:rFonts w:ascii="Times New Roman"/>
                <w:b w:val="false"/>
                <w:i w:val="false"/>
                <w:color w:val="000000"/>
                <w:sz w:val="20"/>
              </w:rPr>
              <w:t>
 D 32.0, 33.0;</w:t>
            </w:r>
          </w:p>
          <w:p>
            <w:pPr>
              <w:spacing w:after="20"/>
              <w:ind w:left="20"/>
              <w:jc w:val="both"/>
            </w:pPr>
            <w:r>
              <w:rPr>
                <w:rFonts w:ascii="Times New Roman"/>
                <w:b w:val="false"/>
                <w:i w:val="false"/>
                <w:color w:val="000000"/>
                <w:sz w:val="20"/>
              </w:rPr>
              <w:t xml:space="preserve">
 G 00, 03; </w:t>
            </w:r>
          </w:p>
          <w:p>
            <w:pPr>
              <w:spacing w:after="20"/>
              <w:ind w:left="20"/>
              <w:jc w:val="both"/>
            </w:pPr>
            <w:r>
              <w:rPr>
                <w:rFonts w:ascii="Times New Roman"/>
                <w:b w:val="false"/>
                <w:i w:val="false"/>
                <w:color w:val="000000"/>
                <w:sz w:val="20"/>
              </w:rPr>
              <w:t>
 I 69;</w:t>
            </w:r>
          </w:p>
          <w:p>
            <w:pPr>
              <w:spacing w:after="20"/>
              <w:ind w:left="20"/>
              <w:jc w:val="both"/>
            </w:pPr>
            <w:r>
              <w:rPr>
                <w:rFonts w:ascii="Times New Roman"/>
                <w:b w:val="false"/>
                <w:i w:val="false"/>
                <w:color w:val="000000"/>
                <w:sz w:val="20"/>
              </w:rPr>
              <w:t>
 Z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 Mental Тест - 10 - 25 балл (афазияға байланысты ММТ жүргізу мүмкін болмаса, науқас нұсқауларды орындауы, оңалту үдерісіне белсенді қатысуы тиіс);</w:t>
            </w:r>
          </w:p>
          <w:p>
            <w:pPr>
              <w:spacing w:after="20"/>
              <w:ind w:left="20"/>
              <w:jc w:val="both"/>
            </w:pPr>
            <w:r>
              <w:rPr>
                <w:rFonts w:ascii="Times New Roman"/>
                <w:b w:val="false"/>
                <w:i w:val="false"/>
                <w:color w:val="000000"/>
                <w:sz w:val="20"/>
              </w:rPr>
              <w:t>
Barthel индексі - 30 - 60 балл немесе функционалдық тәуелсіздік шкаласы, FIM - 25 - 70 %;</w:t>
            </w:r>
          </w:p>
          <w:p>
            <w:pPr>
              <w:spacing w:after="20"/>
              <w:ind w:left="20"/>
              <w:jc w:val="both"/>
            </w:pPr>
            <w:r>
              <w:rPr>
                <w:rFonts w:ascii="Times New Roman"/>
                <w:b w:val="false"/>
                <w:i w:val="false"/>
                <w:color w:val="000000"/>
                <w:sz w:val="20"/>
              </w:rPr>
              <w:t xml:space="preserve">
Карновский индексі - 40 - 70%;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бассүйек-ми жарақатынан, омырқа-жұлын жарақатынан кейін: </w:t>
            </w:r>
          </w:p>
          <w:p>
            <w:pPr>
              <w:spacing w:after="20"/>
              <w:ind w:left="20"/>
              <w:jc w:val="both"/>
            </w:pPr>
            <w:r>
              <w:rPr>
                <w:rFonts w:ascii="Times New Roman"/>
                <w:b w:val="false"/>
                <w:i w:val="false"/>
                <w:color w:val="000000"/>
                <w:sz w:val="20"/>
              </w:rPr>
              <w:t>
 T 91.3, Т 90.5; Z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ASIA - B, C, D; </w:t>
            </w:r>
          </w:p>
          <w:p>
            <w:pPr>
              <w:spacing w:after="20"/>
              <w:ind w:left="20"/>
              <w:jc w:val="both"/>
            </w:pPr>
            <w:r>
              <w:rPr>
                <w:rFonts w:ascii="Times New Roman"/>
                <w:b w:val="false"/>
                <w:i w:val="false"/>
                <w:color w:val="000000"/>
                <w:sz w:val="20"/>
              </w:rPr>
              <w:t>
Barthel индексі - 30 - 60 балл немесе функционалдық тәуелсіздік шкаласы, FIM - 25 - 70 %;</w:t>
            </w:r>
          </w:p>
          <w:p>
            <w:pPr>
              <w:spacing w:after="20"/>
              <w:ind w:left="20"/>
              <w:jc w:val="both"/>
            </w:pPr>
            <w:r>
              <w:rPr>
                <w:rFonts w:ascii="Times New Roman"/>
                <w:b w:val="false"/>
                <w:i w:val="false"/>
                <w:color w:val="000000"/>
                <w:sz w:val="20"/>
              </w:rPr>
              <w:t>
Тест Mini Mental - 10 - 25 балл (афазияға байланысты ММТ жүргізу мүмкін болмаса, науқас нұсқауларды орындауы, оңалту үдерісіне белсенді қатысуы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Екінші кезең "II А оңалту" "Кардиология және кардиохирургия"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өкпе гипертензиясы: </w:t>
            </w:r>
          </w:p>
          <w:p>
            <w:pPr>
              <w:spacing w:after="20"/>
              <w:ind w:left="20"/>
              <w:jc w:val="both"/>
            </w:pPr>
            <w:r>
              <w:rPr>
                <w:rFonts w:ascii="Times New Roman"/>
                <w:b w:val="false"/>
                <w:i w:val="false"/>
                <w:color w:val="000000"/>
                <w:sz w:val="20"/>
              </w:rPr>
              <w:t>
 Q21.0, 21.1, 25.0,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I-III ФК (NYHA)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13 - қосымша</w:t>
            </w:r>
          </w:p>
        </w:tc>
      </w:tr>
    </w:tbl>
    <w:p>
      <w:pPr>
        <w:spacing w:after="0"/>
        <w:ind w:left="0"/>
        <w:jc w:val="left"/>
      </w:pPr>
      <w:r>
        <w:rPr>
          <w:rFonts w:ascii="Times New Roman"/>
          <w:b/>
          <w:i w:val="false"/>
          <w:color w:val="000000"/>
        </w:rPr>
        <w:t xml:space="preserve"> Екінші кезең "II А оңалту" "Неврология және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және омыртқа-жұлын жарақаты, олардың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Бассүйекішілік жарақат салдары: </w:t>
            </w:r>
          </w:p>
          <w:p>
            <w:pPr>
              <w:spacing w:after="20"/>
              <w:ind w:left="20"/>
              <w:jc w:val="both"/>
            </w:pPr>
            <w:r>
              <w:rPr>
                <w:rFonts w:ascii="Times New Roman"/>
                <w:b w:val="false"/>
                <w:i w:val="false"/>
                <w:color w:val="000000"/>
                <w:sz w:val="20"/>
              </w:rPr>
              <w:t xml:space="preserve">
 Т 90.5;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мод. 40 - 125 балл;</w:t>
            </w:r>
          </w:p>
          <w:p>
            <w:pPr>
              <w:spacing w:after="20"/>
              <w:ind w:left="20"/>
              <w:jc w:val="both"/>
            </w:pPr>
            <w:r>
              <w:rPr>
                <w:rFonts w:ascii="Times New Roman"/>
                <w:b w:val="false"/>
                <w:i w:val="false"/>
                <w:color w:val="000000"/>
                <w:sz w:val="20"/>
              </w:rPr>
              <w:t>
Wee Fim шкаласы 30 - 90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жарақаттарының салдары: </w:t>
            </w:r>
          </w:p>
          <w:p>
            <w:pPr>
              <w:spacing w:after="20"/>
              <w:ind w:left="20"/>
              <w:jc w:val="both"/>
            </w:pPr>
            <w:r>
              <w:rPr>
                <w:rFonts w:ascii="Times New Roman"/>
                <w:b w:val="false"/>
                <w:i w:val="false"/>
                <w:color w:val="000000"/>
                <w:sz w:val="20"/>
              </w:rPr>
              <w:t>
 T 91.3, T 93.4, 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Аяқ-қолға жасалған микрохирургиялық операциялардан кейін бұлшықеттің бір тобындағы күш 3 балдан төмен болмаса;</w:t>
            </w:r>
          </w:p>
          <w:p>
            <w:pPr>
              <w:spacing w:after="20"/>
              <w:ind w:left="20"/>
              <w:jc w:val="both"/>
            </w:pPr>
            <w:r>
              <w:rPr>
                <w:rFonts w:ascii="Times New Roman"/>
                <w:b w:val="false"/>
                <w:i w:val="false"/>
                <w:color w:val="000000"/>
                <w:sz w:val="20"/>
              </w:rPr>
              <w:t>
Barthel индексі мод. 40 - 125 балл;</w:t>
            </w:r>
          </w:p>
          <w:p>
            <w:pPr>
              <w:spacing w:after="20"/>
              <w:ind w:left="20"/>
              <w:jc w:val="both"/>
            </w:pPr>
            <w:r>
              <w:rPr>
                <w:rFonts w:ascii="Times New Roman"/>
                <w:b w:val="false"/>
                <w:i w:val="false"/>
                <w:color w:val="000000"/>
                <w:sz w:val="20"/>
              </w:rPr>
              <w:t>
Wee Fim шкаласы 30 - 90 балл; ASIA шкаласы - В, C, 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нервтердің, нерв түбіршіктері мен өрімдерінің зақымдануы: </w:t>
            </w:r>
          </w:p>
          <w:p>
            <w:pPr>
              <w:spacing w:after="20"/>
              <w:ind w:left="20"/>
              <w:jc w:val="both"/>
            </w:pPr>
            <w:r>
              <w:rPr>
                <w:rFonts w:ascii="Times New Roman"/>
                <w:b w:val="false"/>
                <w:i w:val="false"/>
                <w:color w:val="000000"/>
                <w:sz w:val="20"/>
              </w:rPr>
              <w:t xml:space="preserve">
 G 53.0, G 51.8, G 54, G 54.0, G 54.1, </w:t>
            </w:r>
          </w:p>
          <w:p>
            <w:pPr>
              <w:spacing w:after="20"/>
              <w:ind w:left="20"/>
              <w:jc w:val="both"/>
            </w:pPr>
            <w:r>
              <w:rPr>
                <w:rFonts w:ascii="Times New Roman"/>
                <w:b w:val="false"/>
                <w:i w:val="false"/>
                <w:color w:val="000000"/>
                <w:sz w:val="20"/>
              </w:rPr>
              <w:t xml:space="preserve">
 G 54.8, G 56, G 56.0, G 56.1, G 56.2, </w:t>
            </w:r>
          </w:p>
          <w:p>
            <w:pPr>
              <w:spacing w:after="20"/>
              <w:ind w:left="20"/>
              <w:jc w:val="both"/>
            </w:pPr>
            <w:r>
              <w:rPr>
                <w:rFonts w:ascii="Times New Roman"/>
                <w:b w:val="false"/>
                <w:i w:val="false"/>
                <w:color w:val="000000"/>
                <w:sz w:val="20"/>
              </w:rPr>
              <w:t>
 G 56.3, G 56.8, G 57, G 5 7.0, G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нервтердің парездерінде, өзіне-өзі қызмет ету функцияларының бұзылыстары кезінде; </w:t>
            </w:r>
          </w:p>
          <w:p>
            <w:pPr>
              <w:spacing w:after="20"/>
              <w:ind w:left="20"/>
              <w:jc w:val="both"/>
            </w:pPr>
            <w:r>
              <w:rPr>
                <w:rFonts w:ascii="Times New Roman"/>
                <w:b w:val="false"/>
                <w:i w:val="false"/>
                <w:color w:val="000000"/>
                <w:sz w:val="20"/>
              </w:rPr>
              <w:t>
Barthel индексі мод. 40 - 125 балл; Wee Fim шкаласы 30 - 90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Полиневропатиялар мен шеткі нерв жүйесінің басқа зақымданулары: </w:t>
            </w:r>
          </w:p>
          <w:p>
            <w:pPr>
              <w:spacing w:after="20"/>
              <w:ind w:left="20"/>
              <w:jc w:val="both"/>
            </w:pPr>
            <w:r>
              <w:rPr>
                <w:rFonts w:ascii="Times New Roman"/>
                <w:b w:val="false"/>
                <w:i w:val="false"/>
                <w:color w:val="000000"/>
                <w:sz w:val="20"/>
              </w:rPr>
              <w:t>
 G 60, G 60.0, G 60.2, G 60.8, G 61.0,</w:t>
            </w:r>
          </w:p>
          <w:p>
            <w:pPr>
              <w:spacing w:after="20"/>
              <w:ind w:left="20"/>
              <w:jc w:val="both"/>
            </w:pPr>
            <w:r>
              <w:rPr>
                <w:rFonts w:ascii="Times New Roman"/>
                <w:b w:val="false"/>
                <w:i w:val="false"/>
                <w:color w:val="000000"/>
                <w:sz w:val="20"/>
              </w:rPr>
              <w:t>
 G 61, G 62, G 62.0, G 62.2,</w:t>
            </w:r>
          </w:p>
          <w:p>
            <w:pPr>
              <w:spacing w:after="20"/>
              <w:ind w:left="20"/>
              <w:jc w:val="both"/>
            </w:pPr>
            <w:r>
              <w:rPr>
                <w:rFonts w:ascii="Times New Roman"/>
                <w:b w:val="false"/>
                <w:i w:val="false"/>
                <w:color w:val="000000"/>
                <w:sz w:val="20"/>
              </w:rPr>
              <w:t xml:space="preserve">
 G 71, G 71.0, G 71.1, G 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дамуының шкаласы (бұдан әрі-НПДШ) 0 -1,75 балл;</w:t>
            </w:r>
          </w:p>
          <w:p>
            <w:pPr>
              <w:spacing w:after="20"/>
              <w:ind w:left="20"/>
              <w:jc w:val="both"/>
            </w:pPr>
            <w:r>
              <w:rPr>
                <w:rFonts w:ascii="Times New Roman"/>
                <w:b w:val="false"/>
                <w:i w:val="false"/>
                <w:color w:val="000000"/>
                <w:sz w:val="20"/>
              </w:rPr>
              <w:t>
Barthel индексі мод. 40 - 125 балл;</w:t>
            </w:r>
          </w:p>
          <w:p>
            <w:pPr>
              <w:spacing w:after="20"/>
              <w:ind w:left="20"/>
              <w:jc w:val="both"/>
            </w:pPr>
            <w:r>
              <w:rPr>
                <w:rFonts w:ascii="Times New Roman"/>
                <w:b w:val="false"/>
                <w:i w:val="false"/>
                <w:color w:val="000000"/>
                <w:sz w:val="20"/>
              </w:rPr>
              <w:t>
Wee Fim шкаласы 30 - 90 балл және одан төмен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асқынған аурулары және олардың салдары: </w:t>
            </w:r>
          </w:p>
          <w:p>
            <w:pPr>
              <w:spacing w:after="20"/>
              <w:ind w:left="20"/>
              <w:jc w:val="both"/>
            </w:pPr>
            <w:r>
              <w:rPr>
                <w:rFonts w:ascii="Times New Roman"/>
                <w:b w:val="false"/>
                <w:i w:val="false"/>
                <w:color w:val="000000"/>
                <w:sz w:val="20"/>
              </w:rPr>
              <w:t>
G 09;</w:t>
            </w:r>
          </w:p>
          <w:p>
            <w:pPr>
              <w:spacing w:after="20"/>
              <w:ind w:left="20"/>
              <w:jc w:val="both"/>
            </w:pPr>
            <w:r>
              <w:rPr>
                <w:rFonts w:ascii="Times New Roman"/>
                <w:b w:val="false"/>
                <w:i w:val="false"/>
                <w:color w:val="000000"/>
                <w:sz w:val="20"/>
              </w:rPr>
              <w:t>
Нерв жүйесінің басқа бұзылулары:</w:t>
            </w:r>
          </w:p>
          <w:p>
            <w:pPr>
              <w:spacing w:after="20"/>
              <w:ind w:left="20"/>
              <w:jc w:val="both"/>
            </w:pPr>
            <w:r>
              <w:rPr>
                <w:rFonts w:ascii="Times New Roman"/>
                <w:b w:val="false"/>
                <w:i w:val="false"/>
                <w:color w:val="000000"/>
                <w:sz w:val="20"/>
              </w:rPr>
              <w:t>
 G 91, G 91.0, G 93, G 93.0, G 93.1,</w:t>
            </w:r>
          </w:p>
          <w:p>
            <w:pPr>
              <w:spacing w:after="20"/>
              <w:ind w:left="20"/>
              <w:jc w:val="both"/>
            </w:pPr>
            <w:r>
              <w:rPr>
                <w:rFonts w:ascii="Times New Roman"/>
                <w:b w:val="false"/>
                <w:i w:val="false"/>
                <w:color w:val="000000"/>
                <w:sz w:val="20"/>
              </w:rPr>
              <w:t>
 G 95;</w:t>
            </w:r>
          </w:p>
          <w:p>
            <w:pPr>
              <w:spacing w:after="20"/>
              <w:ind w:left="20"/>
              <w:jc w:val="both"/>
            </w:pPr>
            <w:r>
              <w:rPr>
                <w:rFonts w:ascii="Times New Roman"/>
                <w:b w:val="false"/>
                <w:i w:val="false"/>
                <w:color w:val="000000"/>
                <w:sz w:val="20"/>
              </w:rPr>
              <w:t xml:space="preserve">
Цереброваскулярлық аурулардың салдары: </w:t>
            </w:r>
          </w:p>
          <w:p>
            <w:pPr>
              <w:spacing w:after="20"/>
              <w:ind w:left="20"/>
              <w:jc w:val="both"/>
            </w:pPr>
            <w:r>
              <w:rPr>
                <w:rFonts w:ascii="Times New Roman"/>
                <w:b w:val="false"/>
                <w:i w:val="false"/>
                <w:color w:val="000000"/>
                <w:sz w:val="20"/>
              </w:rPr>
              <w:t>
 I 69, I 69.0, I 69.1, I 69.2, I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0 - 1,75 балл;</w:t>
            </w:r>
          </w:p>
          <w:p>
            <w:pPr>
              <w:spacing w:after="20"/>
              <w:ind w:left="20"/>
              <w:jc w:val="both"/>
            </w:pPr>
            <w:r>
              <w:rPr>
                <w:rFonts w:ascii="Times New Roman"/>
                <w:b w:val="false"/>
                <w:i w:val="false"/>
                <w:color w:val="000000"/>
                <w:sz w:val="20"/>
              </w:rPr>
              <w:t>
Barthel индексі мод. 40 - 125 балл; Wee Fim шкаласы 30 - 90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атрофиялар, экстрапирамидалық бұзылыстар, демиелинизирленуші аурулар:</w:t>
            </w:r>
          </w:p>
          <w:p>
            <w:pPr>
              <w:spacing w:after="20"/>
              <w:ind w:left="20"/>
              <w:jc w:val="both"/>
            </w:pPr>
            <w:r>
              <w:rPr>
                <w:rFonts w:ascii="Times New Roman"/>
                <w:b w:val="false"/>
                <w:i w:val="false"/>
                <w:color w:val="000000"/>
                <w:sz w:val="20"/>
              </w:rPr>
              <w:t xml:space="preserve">
 G 11, G 11.0, G 11.1, G 11.2, G 11.3, </w:t>
            </w:r>
          </w:p>
          <w:p>
            <w:pPr>
              <w:spacing w:after="20"/>
              <w:ind w:left="20"/>
              <w:jc w:val="both"/>
            </w:pPr>
            <w:r>
              <w:rPr>
                <w:rFonts w:ascii="Times New Roman"/>
                <w:b w:val="false"/>
                <w:i w:val="false"/>
                <w:color w:val="000000"/>
                <w:sz w:val="20"/>
              </w:rPr>
              <w:t xml:space="preserve">
 G 11.4, G 11.8, G 23, G 24, G 35, </w:t>
            </w:r>
          </w:p>
          <w:p>
            <w:pPr>
              <w:spacing w:after="20"/>
              <w:ind w:left="20"/>
              <w:jc w:val="both"/>
            </w:pPr>
            <w:r>
              <w:rPr>
                <w:rFonts w:ascii="Times New Roman"/>
                <w:b w:val="false"/>
                <w:i w:val="false"/>
                <w:color w:val="000000"/>
                <w:sz w:val="20"/>
              </w:rPr>
              <w:t>
 G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0 - 1,75 балл;</w:t>
            </w:r>
          </w:p>
          <w:p>
            <w:pPr>
              <w:spacing w:after="20"/>
              <w:ind w:left="20"/>
              <w:jc w:val="both"/>
            </w:pPr>
            <w:r>
              <w:rPr>
                <w:rFonts w:ascii="Times New Roman"/>
                <w:b w:val="false"/>
                <w:i w:val="false"/>
                <w:color w:val="000000"/>
                <w:sz w:val="20"/>
              </w:rPr>
              <w:t>
Barthel индексі мод. 40 - 125 балл;</w:t>
            </w:r>
          </w:p>
          <w:p>
            <w:pPr>
              <w:spacing w:after="20"/>
              <w:ind w:left="20"/>
              <w:jc w:val="both"/>
            </w:pPr>
            <w:r>
              <w:rPr>
                <w:rFonts w:ascii="Times New Roman"/>
                <w:b w:val="false"/>
                <w:i w:val="false"/>
                <w:color w:val="000000"/>
                <w:sz w:val="20"/>
              </w:rPr>
              <w:t>
Wee Fim шкаласы 30 - 90 және одан төмен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 дамуының туа біткен ауытқулары: </w:t>
            </w:r>
          </w:p>
          <w:p>
            <w:pPr>
              <w:spacing w:after="20"/>
              <w:ind w:left="20"/>
              <w:jc w:val="both"/>
            </w:pPr>
            <w:r>
              <w:rPr>
                <w:rFonts w:ascii="Times New Roman"/>
                <w:b w:val="false"/>
                <w:i w:val="false"/>
                <w:color w:val="000000"/>
                <w:sz w:val="20"/>
              </w:rPr>
              <w:t xml:space="preserve">
 Q 02, Q 03, Q 03.8, Q 04.0, Q 04.1, </w:t>
            </w:r>
          </w:p>
          <w:p>
            <w:pPr>
              <w:spacing w:after="20"/>
              <w:ind w:left="20"/>
              <w:jc w:val="both"/>
            </w:pPr>
            <w:r>
              <w:rPr>
                <w:rFonts w:ascii="Times New Roman"/>
                <w:b w:val="false"/>
                <w:i w:val="false"/>
                <w:color w:val="000000"/>
                <w:sz w:val="20"/>
              </w:rPr>
              <w:t xml:space="preserve">
 Q 04.2, Q 04.3, Q 04.4, Q 04.5, </w:t>
            </w:r>
          </w:p>
          <w:p>
            <w:pPr>
              <w:spacing w:after="20"/>
              <w:ind w:left="20"/>
              <w:jc w:val="both"/>
            </w:pPr>
            <w:r>
              <w:rPr>
                <w:rFonts w:ascii="Times New Roman"/>
                <w:b w:val="false"/>
                <w:i w:val="false"/>
                <w:color w:val="000000"/>
                <w:sz w:val="20"/>
              </w:rPr>
              <w:t>
 Q 04.6, Q 05, Q 06.1, Q 06.8, Q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0 - 1,75 балл;</w:t>
            </w:r>
          </w:p>
          <w:p>
            <w:pPr>
              <w:spacing w:after="20"/>
              <w:ind w:left="20"/>
              <w:jc w:val="both"/>
            </w:pPr>
            <w:r>
              <w:rPr>
                <w:rFonts w:ascii="Times New Roman"/>
                <w:b w:val="false"/>
                <w:i w:val="false"/>
                <w:color w:val="000000"/>
                <w:sz w:val="20"/>
              </w:rPr>
              <w:t>
Barthel индексі мод. 40 - 125 балл;</w:t>
            </w:r>
          </w:p>
          <w:p>
            <w:pPr>
              <w:spacing w:after="20"/>
              <w:ind w:left="20"/>
              <w:jc w:val="both"/>
            </w:pPr>
            <w:r>
              <w:rPr>
                <w:rFonts w:ascii="Times New Roman"/>
                <w:b w:val="false"/>
                <w:i w:val="false"/>
                <w:color w:val="000000"/>
                <w:sz w:val="20"/>
              </w:rPr>
              <w:t>
Wee Fim шкаласы 30 - 90 және одан төмен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Церебралдық паралич, басқа параличтік синдромдар: </w:t>
            </w:r>
          </w:p>
          <w:p>
            <w:pPr>
              <w:spacing w:after="20"/>
              <w:ind w:left="20"/>
              <w:jc w:val="both"/>
            </w:pPr>
            <w:r>
              <w:rPr>
                <w:rFonts w:ascii="Times New Roman"/>
                <w:b w:val="false"/>
                <w:i w:val="false"/>
                <w:color w:val="000000"/>
                <w:sz w:val="20"/>
              </w:rPr>
              <w:t>
 G 80, G 80.0, G 80.1, G 80.2, G 80.3,</w:t>
            </w:r>
          </w:p>
          <w:p>
            <w:pPr>
              <w:spacing w:after="20"/>
              <w:ind w:left="20"/>
              <w:jc w:val="both"/>
            </w:pPr>
            <w:r>
              <w:rPr>
                <w:rFonts w:ascii="Times New Roman"/>
                <w:b w:val="false"/>
                <w:i w:val="false"/>
                <w:color w:val="000000"/>
                <w:sz w:val="20"/>
              </w:rPr>
              <w:t xml:space="preserve">
 G 80.4, G 81, G 81.0, G 81.1, G 81.9, </w:t>
            </w:r>
          </w:p>
          <w:p>
            <w:pPr>
              <w:spacing w:after="20"/>
              <w:ind w:left="20"/>
              <w:jc w:val="both"/>
            </w:pPr>
            <w:r>
              <w:rPr>
                <w:rFonts w:ascii="Times New Roman"/>
                <w:b w:val="false"/>
                <w:i w:val="false"/>
                <w:color w:val="000000"/>
                <w:sz w:val="20"/>
              </w:rPr>
              <w:t xml:space="preserve">
 G 82, G 82.0, G 82.1, G 82.3, G 82.4, </w:t>
            </w:r>
          </w:p>
          <w:p>
            <w:pPr>
              <w:spacing w:after="20"/>
              <w:ind w:left="20"/>
              <w:jc w:val="both"/>
            </w:pPr>
            <w:r>
              <w:rPr>
                <w:rFonts w:ascii="Times New Roman"/>
                <w:b w:val="false"/>
                <w:i w:val="false"/>
                <w:color w:val="000000"/>
                <w:sz w:val="20"/>
              </w:rPr>
              <w:t>
 G 83, G 83.0, G 83.1, G 83.2, G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омыртқа, аяқ-қолға жасалған түзету операцияларынан кейін Barthel индексі мод. 80 және одан төмен балдар</w:t>
            </w:r>
          </w:p>
          <w:p>
            <w:pPr>
              <w:spacing w:after="20"/>
              <w:ind w:left="20"/>
              <w:jc w:val="both"/>
            </w:pPr>
            <w:r>
              <w:rPr>
                <w:rFonts w:ascii="Times New Roman"/>
                <w:b w:val="false"/>
                <w:i w:val="false"/>
                <w:color w:val="000000"/>
                <w:sz w:val="20"/>
              </w:rPr>
              <w:t>
Wee Fim шкаласы 54 және одан төмен балдар</w:t>
            </w:r>
          </w:p>
          <w:p>
            <w:pPr>
              <w:spacing w:after="20"/>
              <w:ind w:left="20"/>
              <w:jc w:val="both"/>
            </w:pPr>
            <w:r>
              <w:rPr>
                <w:rFonts w:ascii="Times New Roman"/>
                <w:b w:val="false"/>
                <w:i w:val="false"/>
                <w:color w:val="000000"/>
                <w:sz w:val="20"/>
              </w:rPr>
              <w:t xml:space="preserve">
Ashworth спастика шкаласы 3 және одан жоғары;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G 80, G 80.0, G 80.1, G 80.2, G 80.3,</w:t>
            </w:r>
          </w:p>
          <w:p>
            <w:pPr>
              <w:spacing w:after="20"/>
              <w:ind w:left="20"/>
              <w:jc w:val="both"/>
            </w:pPr>
            <w:r>
              <w:rPr>
                <w:rFonts w:ascii="Times New Roman"/>
                <w:b w:val="false"/>
                <w:i w:val="false"/>
                <w:color w:val="000000"/>
                <w:sz w:val="20"/>
              </w:rPr>
              <w:t xml:space="preserve">
 G 80.4, G 81, G 81.0, G 81.1, G 81.9, </w:t>
            </w:r>
          </w:p>
          <w:p>
            <w:pPr>
              <w:spacing w:after="20"/>
              <w:ind w:left="20"/>
              <w:jc w:val="both"/>
            </w:pPr>
            <w:r>
              <w:rPr>
                <w:rFonts w:ascii="Times New Roman"/>
                <w:b w:val="false"/>
                <w:i w:val="false"/>
                <w:color w:val="000000"/>
                <w:sz w:val="20"/>
              </w:rPr>
              <w:t xml:space="preserve">
 G 82, G 82.0, G 82.1, G 82.3, G 82.4, </w:t>
            </w:r>
          </w:p>
          <w:p>
            <w:pPr>
              <w:spacing w:after="20"/>
              <w:ind w:left="20"/>
              <w:jc w:val="both"/>
            </w:pPr>
            <w:r>
              <w:rPr>
                <w:rFonts w:ascii="Times New Roman"/>
                <w:b w:val="false"/>
                <w:i w:val="false"/>
                <w:color w:val="000000"/>
                <w:sz w:val="20"/>
              </w:rPr>
              <w:t xml:space="preserve">
 G 83, G 83.0, G 83.1, G 83.2, G 83.4; </w:t>
            </w:r>
          </w:p>
          <w:p>
            <w:pPr>
              <w:spacing w:after="20"/>
              <w:ind w:left="20"/>
              <w:jc w:val="both"/>
            </w:pPr>
            <w:r>
              <w:rPr>
                <w:rFonts w:ascii="Times New Roman"/>
                <w:b w:val="false"/>
                <w:i w:val="false"/>
                <w:color w:val="000000"/>
                <w:sz w:val="20"/>
              </w:rPr>
              <w:t xml:space="preserve">
 G 91, G 91.0, G 93, G 93.0, G 93.1, </w:t>
            </w:r>
          </w:p>
          <w:p>
            <w:pPr>
              <w:spacing w:after="20"/>
              <w:ind w:left="20"/>
              <w:jc w:val="both"/>
            </w:pPr>
            <w:r>
              <w:rPr>
                <w:rFonts w:ascii="Times New Roman"/>
                <w:b w:val="false"/>
                <w:i w:val="false"/>
                <w:color w:val="000000"/>
                <w:sz w:val="20"/>
              </w:rPr>
              <w:t>
 G 95; Q 07.8; I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0 - 1,75 балл;</w:t>
            </w:r>
          </w:p>
          <w:p>
            <w:pPr>
              <w:spacing w:after="20"/>
              <w:ind w:left="20"/>
              <w:jc w:val="both"/>
            </w:pPr>
            <w:r>
              <w:rPr>
                <w:rFonts w:ascii="Times New Roman"/>
                <w:b w:val="false"/>
                <w:i w:val="false"/>
                <w:color w:val="000000"/>
                <w:sz w:val="20"/>
              </w:rPr>
              <w:t>
Barthel индексі мод. 30 - 125 балл;</w:t>
            </w:r>
          </w:p>
          <w:p>
            <w:pPr>
              <w:spacing w:after="20"/>
              <w:ind w:left="20"/>
              <w:jc w:val="both"/>
            </w:pPr>
            <w:r>
              <w:rPr>
                <w:rFonts w:ascii="Times New Roman"/>
                <w:b w:val="false"/>
                <w:i w:val="false"/>
                <w:color w:val="000000"/>
                <w:sz w:val="20"/>
              </w:rPr>
              <w:t>
WeeFim шкаласы 20 - 90 және одан төмен балдар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импланттаудан кейінгі нейросенсорлық есту мүкістігін оңалту: H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мүкістігінің IV дәрежесі немесе саңыраулық, кохлеарлық импланттаудан кейінгі жағдай;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Екінші кезең "II Б оңалту"  "Неврология және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бассүйек-ми және омыртқа-жұлын жарақаты, олардың зақымдары: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Бассүйекішілік жарақаттың салдары: </w:t>
            </w:r>
          </w:p>
          <w:p>
            <w:pPr>
              <w:spacing w:after="20"/>
              <w:ind w:left="20"/>
              <w:jc w:val="both"/>
            </w:pPr>
            <w:r>
              <w:rPr>
                <w:rFonts w:ascii="Times New Roman"/>
                <w:b w:val="false"/>
                <w:i w:val="false"/>
                <w:color w:val="000000"/>
                <w:sz w:val="20"/>
              </w:rPr>
              <w:t xml:space="preserve">
 T 90.5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0 - 1,75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мод. 30 - 90 балл және одан төмен;</w:t>
            </w:r>
          </w:p>
          <w:p>
            <w:pPr>
              <w:spacing w:after="20"/>
              <w:ind w:left="20"/>
              <w:jc w:val="both"/>
            </w:pPr>
            <w:r>
              <w:rPr>
                <w:rFonts w:ascii="Times New Roman"/>
                <w:b w:val="false"/>
                <w:i w:val="false"/>
                <w:color w:val="000000"/>
                <w:sz w:val="20"/>
              </w:rPr>
              <w:t>Wee Fim шкаласы 20 - 65 балл және одан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Полиневропатиялар мен шеткі нервтер жүйесінің басқа зақымданулары: </w:t>
            </w:r>
          </w:p>
          <w:p>
            <w:pPr>
              <w:spacing w:after="20"/>
              <w:ind w:left="20"/>
              <w:jc w:val="both"/>
            </w:pPr>
            <w:r>
              <w:rPr>
                <w:rFonts w:ascii="Times New Roman"/>
                <w:b w:val="false"/>
                <w:i w:val="false"/>
                <w:color w:val="000000"/>
                <w:sz w:val="20"/>
              </w:rPr>
              <w:t>
 G 61, G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парезінде, өзіне-өзі қызмет ету функцияларының бұзылыстарында; </w:t>
            </w:r>
          </w:p>
          <w:p>
            <w:pPr>
              <w:spacing w:after="20"/>
              <w:ind w:left="20"/>
              <w:jc w:val="both"/>
            </w:pPr>
            <w:r>
              <w:rPr>
                <w:rFonts w:ascii="Times New Roman"/>
                <w:b w:val="false"/>
                <w:i w:val="false"/>
                <w:color w:val="000000"/>
                <w:sz w:val="20"/>
              </w:rPr>
              <w:t>
Barthel индексі мод. 30 - 90 балл;</w:t>
            </w:r>
          </w:p>
          <w:p>
            <w:pPr>
              <w:spacing w:after="20"/>
              <w:ind w:left="20"/>
              <w:jc w:val="both"/>
            </w:pPr>
            <w:r>
              <w:rPr>
                <w:rFonts w:ascii="Times New Roman"/>
                <w:b w:val="false"/>
                <w:i w:val="false"/>
                <w:color w:val="000000"/>
                <w:sz w:val="20"/>
              </w:rPr>
              <w:t xml:space="preserve">Wee Fim шкаласы 20 - 65 балл және одан төмен; </w:t>
            </w:r>
          </w:p>
          <w:p>
            <w:pPr>
              <w:spacing w:after="20"/>
              <w:ind w:left="20"/>
              <w:jc w:val="both"/>
            </w:pPr>
            <w:r>
              <w:rPr>
                <w:rFonts w:ascii="Times New Roman"/>
                <w:b w:val="false"/>
                <w:i w:val="false"/>
                <w:color w:val="000000"/>
                <w:sz w:val="20"/>
              </w:rPr>
              <w:t>
ASIA - А, В, C,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жарақатының салдары: </w:t>
            </w:r>
          </w:p>
          <w:p>
            <w:pPr>
              <w:spacing w:after="20"/>
              <w:ind w:left="20"/>
              <w:jc w:val="both"/>
            </w:pPr>
            <w:r>
              <w:rPr>
                <w:rFonts w:ascii="Times New Roman"/>
                <w:b w:val="false"/>
                <w:i w:val="false"/>
                <w:color w:val="000000"/>
                <w:sz w:val="20"/>
              </w:rPr>
              <w:t xml:space="preserve">
 T 91.3, T 93.4, T 92.4;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 A, B, C зақымы</w:t>
            </w:r>
          </w:p>
          <w:p>
            <w:pPr>
              <w:spacing w:after="20"/>
              <w:ind w:left="20"/>
              <w:jc w:val="both"/>
            </w:pPr>
            <w:r>
              <w:rPr>
                <w:rFonts w:ascii="Times New Roman"/>
                <w:b w:val="false"/>
                <w:i w:val="false"/>
                <w:color w:val="000000"/>
                <w:sz w:val="20"/>
              </w:rPr>
              <w:t>кезінде тетраплегия;</w:t>
            </w:r>
          </w:p>
          <w:p>
            <w:pPr>
              <w:spacing w:after="20"/>
              <w:ind w:left="20"/>
              <w:jc w:val="both"/>
            </w:pPr>
            <w:r>
              <w:rPr>
                <w:rFonts w:ascii="Times New Roman"/>
                <w:b w:val="false"/>
                <w:i w:val="false"/>
                <w:color w:val="000000"/>
                <w:sz w:val="20"/>
              </w:rPr>
              <w:t>ASIA D зақымы кезінде тетраплегия;</w:t>
            </w:r>
          </w:p>
          <w:p>
            <w:pPr>
              <w:spacing w:after="20"/>
              <w:ind w:left="20"/>
              <w:jc w:val="both"/>
            </w:pPr>
            <w:r>
              <w:rPr>
                <w:rFonts w:ascii="Times New Roman"/>
                <w:b w:val="false"/>
                <w:i w:val="false"/>
                <w:color w:val="000000"/>
                <w:sz w:val="20"/>
              </w:rPr>
              <w:t>ASIA - A, B, C зақымы кезінде параплегия;</w:t>
            </w:r>
          </w:p>
          <w:p>
            <w:pPr>
              <w:spacing w:after="20"/>
              <w:ind w:left="20"/>
              <w:jc w:val="both"/>
            </w:pPr>
            <w:r>
              <w:rPr>
                <w:rFonts w:ascii="Times New Roman"/>
                <w:b w:val="false"/>
                <w:i w:val="false"/>
                <w:color w:val="000000"/>
                <w:sz w:val="20"/>
              </w:rPr>
              <w:t>ASIA D зақымы кезінде параплегия</w:t>
            </w:r>
          </w:p>
          <w:p>
            <w:pPr>
              <w:spacing w:after="20"/>
              <w:ind w:left="20"/>
              <w:jc w:val="both"/>
            </w:pPr>
            <w:r>
              <w:rPr>
                <w:rFonts w:ascii="Times New Roman"/>
                <w:b w:val="false"/>
                <w:i w:val="false"/>
                <w:color w:val="000000"/>
                <w:sz w:val="20"/>
              </w:rPr>
              <w:t xml:space="preserve">Barthel индексі мод. 50 балдан артық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асқыну аурулары және олардың салдары: </w:t>
            </w:r>
          </w:p>
          <w:p>
            <w:pPr>
              <w:spacing w:after="20"/>
              <w:ind w:left="20"/>
              <w:jc w:val="both"/>
            </w:pPr>
            <w:r>
              <w:rPr>
                <w:rFonts w:ascii="Times New Roman"/>
                <w:b w:val="false"/>
                <w:i w:val="false"/>
                <w:color w:val="000000"/>
                <w:sz w:val="20"/>
              </w:rPr>
              <w:t>
 G 09;</w:t>
            </w:r>
          </w:p>
          <w:p>
            <w:pPr>
              <w:spacing w:after="20"/>
              <w:ind w:left="20"/>
              <w:jc w:val="both"/>
            </w:pPr>
            <w:r>
              <w:rPr>
                <w:rFonts w:ascii="Times New Roman"/>
                <w:b w:val="false"/>
                <w:i w:val="false"/>
                <w:color w:val="000000"/>
                <w:sz w:val="20"/>
              </w:rPr>
              <w:t>
Нерв жүйесінің басқа бұзылулары:</w:t>
            </w:r>
          </w:p>
          <w:p>
            <w:pPr>
              <w:spacing w:after="20"/>
              <w:ind w:left="20"/>
              <w:jc w:val="both"/>
            </w:pPr>
            <w:r>
              <w:rPr>
                <w:rFonts w:ascii="Times New Roman"/>
                <w:b w:val="false"/>
                <w:i w:val="false"/>
                <w:color w:val="000000"/>
                <w:sz w:val="20"/>
              </w:rPr>
              <w:t xml:space="preserve">
 G 35, G 37, G 83, G 91.0, G 91.1, </w:t>
            </w:r>
          </w:p>
          <w:p>
            <w:pPr>
              <w:spacing w:after="20"/>
              <w:ind w:left="20"/>
              <w:jc w:val="both"/>
            </w:pPr>
            <w:r>
              <w:rPr>
                <w:rFonts w:ascii="Times New Roman"/>
                <w:b w:val="false"/>
                <w:i w:val="false"/>
                <w:color w:val="000000"/>
                <w:sz w:val="20"/>
              </w:rPr>
              <w:t xml:space="preserve">
 G 91.2, G 91.3, G 93.0, G 95.0, </w:t>
            </w:r>
          </w:p>
          <w:p>
            <w:pPr>
              <w:spacing w:after="20"/>
              <w:ind w:left="20"/>
              <w:jc w:val="both"/>
            </w:pPr>
            <w:r>
              <w:rPr>
                <w:rFonts w:ascii="Times New Roman"/>
                <w:b w:val="false"/>
                <w:i w:val="false"/>
                <w:color w:val="000000"/>
                <w:sz w:val="20"/>
              </w:rPr>
              <w:t xml:space="preserve">
 G 95.1, G 95.2, G 95.8, G 97.2; </w:t>
            </w:r>
          </w:p>
          <w:p>
            <w:pPr>
              <w:spacing w:after="20"/>
              <w:ind w:left="20"/>
              <w:jc w:val="both"/>
            </w:pPr>
            <w:r>
              <w:rPr>
                <w:rFonts w:ascii="Times New Roman"/>
                <w:b w:val="false"/>
                <w:i w:val="false"/>
                <w:color w:val="000000"/>
                <w:sz w:val="20"/>
              </w:rPr>
              <w:t xml:space="preserve">
Цереброваскулярлық ауруларының салдары: </w:t>
            </w:r>
          </w:p>
          <w:p>
            <w:pPr>
              <w:spacing w:after="20"/>
              <w:ind w:left="20"/>
              <w:jc w:val="both"/>
            </w:pPr>
            <w:r>
              <w:rPr>
                <w:rFonts w:ascii="Times New Roman"/>
                <w:b w:val="false"/>
                <w:i w:val="false"/>
                <w:color w:val="000000"/>
                <w:sz w:val="20"/>
              </w:rPr>
              <w:t>
 I 69, I 69.0, I 69.1, I 69.2, I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0 - 1,75 балл; </w:t>
            </w:r>
          </w:p>
          <w:p>
            <w:pPr>
              <w:spacing w:after="20"/>
              <w:ind w:left="20"/>
              <w:jc w:val="both"/>
            </w:pPr>
            <w:r>
              <w:rPr>
                <w:rFonts w:ascii="Times New Roman"/>
                <w:b w:val="false"/>
                <w:i w:val="false"/>
                <w:color w:val="000000"/>
                <w:sz w:val="20"/>
              </w:rPr>
              <w:t>
Barthel индексі мод. 30 - 90 балл және одан төмен;</w:t>
            </w:r>
          </w:p>
          <w:p>
            <w:pPr>
              <w:spacing w:after="20"/>
              <w:ind w:left="20"/>
              <w:jc w:val="both"/>
            </w:pPr>
            <w:r>
              <w:rPr>
                <w:rFonts w:ascii="Times New Roman"/>
                <w:b w:val="false"/>
                <w:i w:val="false"/>
                <w:color w:val="000000"/>
                <w:sz w:val="20"/>
              </w:rPr>
              <w:t>WeeFim шкаласы 20 - 65 балл және одан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 дамуының туа біткен ауытқулары: </w:t>
            </w:r>
          </w:p>
          <w:p>
            <w:pPr>
              <w:spacing w:after="20"/>
              <w:ind w:left="20"/>
              <w:jc w:val="both"/>
            </w:pPr>
            <w:r>
              <w:rPr>
                <w:rFonts w:ascii="Times New Roman"/>
                <w:b w:val="false"/>
                <w:i w:val="false"/>
                <w:color w:val="000000"/>
                <w:sz w:val="20"/>
              </w:rPr>
              <w:t xml:space="preserve">
 Q 07, Q 28.2, Q 28.3;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0 - 1,75 балл; </w:t>
            </w:r>
          </w:p>
          <w:p>
            <w:pPr>
              <w:spacing w:after="20"/>
              <w:ind w:left="20"/>
              <w:jc w:val="both"/>
            </w:pPr>
            <w:r>
              <w:rPr>
                <w:rFonts w:ascii="Times New Roman"/>
                <w:b w:val="false"/>
                <w:i w:val="false"/>
                <w:color w:val="000000"/>
                <w:sz w:val="20"/>
              </w:rPr>
              <w:t>
Barthel индексі мод. 30 - 90 балл және одан төмен;</w:t>
            </w:r>
          </w:p>
          <w:p>
            <w:pPr>
              <w:spacing w:after="20"/>
              <w:ind w:left="20"/>
              <w:jc w:val="both"/>
            </w:pPr>
            <w:r>
              <w:rPr>
                <w:rFonts w:ascii="Times New Roman"/>
                <w:b w:val="false"/>
                <w:i w:val="false"/>
                <w:color w:val="000000"/>
                <w:sz w:val="20"/>
              </w:rPr>
              <w:t>WeeFim шкаласы 20 - 65 балл және одан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xml:space="preserve">
 G 40, G 83, G 91.0, G 91.1, G 91.3, </w:t>
            </w:r>
          </w:p>
          <w:p>
            <w:pPr>
              <w:spacing w:after="20"/>
              <w:ind w:left="20"/>
              <w:jc w:val="both"/>
            </w:pPr>
            <w:r>
              <w:rPr>
                <w:rFonts w:ascii="Times New Roman"/>
                <w:b w:val="false"/>
                <w:i w:val="false"/>
                <w:color w:val="000000"/>
                <w:sz w:val="20"/>
              </w:rPr>
              <w:t>
 G 91.2, G 93.0, G 95.0, G 97.2;</w:t>
            </w:r>
          </w:p>
          <w:p>
            <w:pPr>
              <w:spacing w:after="20"/>
              <w:ind w:left="20"/>
              <w:jc w:val="both"/>
            </w:pPr>
            <w:r>
              <w:rPr>
                <w:rFonts w:ascii="Times New Roman"/>
                <w:b w:val="false"/>
                <w:i w:val="false"/>
                <w:color w:val="000000"/>
                <w:sz w:val="20"/>
              </w:rPr>
              <w:t>
 Q 07.8, Q 28.2, Q 28.3; I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0 - 1,75 балл; </w:t>
            </w:r>
          </w:p>
          <w:p>
            <w:pPr>
              <w:spacing w:after="20"/>
              <w:ind w:left="20"/>
              <w:jc w:val="both"/>
            </w:pPr>
            <w:r>
              <w:rPr>
                <w:rFonts w:ascii="Times New Roman"/>
                <w:b w:val="false"/>
                <w:i w:val="false"/>
                <w:color w:val="000000"/>
                <w:sz w:val="20"/>
              </w:rPr>
              <w:t>
Barthel индексі мод. 30 - 90 балл және одан төмен;</w:t>
            </w:r>
          </w:p>
          <w:p>
            <w:pPr>
              <w:spacing w:after="20"/>
              <w:ind w:left="20"/>
              <w:jc w:val="both"/>
            </w:pPr>
            <w:r>
              <w:rPr>
                <w:rFonts w:ascii="Times New Roman"/>
                <w:b w:val="false"/>
                <w:i w:val="false"/>
                <w:color w:val="000000"/>
                <w:sz w:val="20"/>
              </w:rPr>
              <w:t>WeeFim шкаласы 20 - 65 балл және одан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17 - қосымша</w:t>
            </w:r>
          </w:p>
        </w:tc>
      </w:tr>
    </w:tbl>
    <w:p>
      <w:pPr>
        <w:spacing w:after="0"/>
        <w:ind w:left="0"/>
        <w:jc w:val="left"/>
      </w:pPr>
      <w:r>
        <w:rPr>
          <w:rFonts w:ascii="Times New Roman"/>
          <w:b/>
          <w:i w:val="false"/>
          <w:color w:val="000000"/>
        </w:rPr>
        <w:t xml:space="preserve"> Үшінші кезең "II Амбулаториялық оңалту"  "Неврология және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және омыртқа-жұлын жарақаты, олардың салдары: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Бассүйекішілік жарақаттың салдары: </w:t>
            </w:r>
          </w:p>
          <w:p>
            <w:pPr>
              <w:spacing w:after="20"/>
              <w:ind w:left="20"/>
              <w:jc w:val="both"/>
            </w:pPr>
            <w:r>
              <w:rPr>
                <w:rFonts w:ascii="Times New Roman"/>
                <w:b w:val="false"/>
                <w:i w:val="false"/>
                <w:color w:val="000000"/>
                <w:sz w:val="20"/>
              </w:rPr>
              <w:t xml:space="preserve">
 T 90.5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–психикалық дамуының шкаласы (бұдан әрі-НПДШ) 1 - 1,75 балл;</w:t>
            </w:r>
          </w:p>
          <w:p>
            <w:pPr>
              <w:spacing w:after="20"/>
              <w:ind w:left="20"/>
              <w:jc w:val="both"/>
            </w:pPr>
            <w:r>
              <w:rPr>
                <w:rFonts w:ascii="Times New Roman"/>
                <w:b w:val="false"/>
                <w:i w:val="false"/>
                <w:color w:val="000000"/>
                <w:sz w:val="20"/>
              </w:rPr>
              <w:t>
Barthel индексі мод. 60 - 125 балдан жоғары;</w:t>
            </w:r>
          </w:p>
          <w:p>
            <w:pPr>
              <w:spacing w:after="20"/>
              <w:ind w:left="20"/>
              <w:jc w:val="both"/>
            </w:pPr>
            <w:r>
              <w:rPr>
                <w:rFonts w:ascii="Times New Roman"/>
                <w:b w:val="false"/>
                <w:i w:val="false"/>
                <w:color w:val="000000"/>
                <w:sz w:val="20"/>
              </w:rPr>
              <w:t>
Wee Fim шкаласы 54 - 90 балдан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жарақатының салдары: </w:t>
            </w:r>
          </w:p>
          <w:p>
            <w:pPr>
              <w:spacing w:after="20"/>
              <w:ind w:left="20"/>
              <w:jc w:val="both"/>
            </w:pPr>
            <w:r>
              <w:rPr>
                <w:rFonts w:ascii="Times New Roman"/>
                <w:b w:val="false"/>
                <w:i w:val="false"/>
                <w:color w:val="000000"/>
                <w:sz w:val="20"/>
              </w:rPr>
              <w:t>
 T 91.3, T 93.4, 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мод. 60 - 125 балл;</w:t>
            </w:r>
          </w:p>
          <w:p>
            <w:pPr>
              <w:spacing w:after="20"/>
              <w:ind w:left="20"/>
              <w:jc w:val="both"/>
            </w:pPr>
            <w:r>
              <w:rPr>
                <w:rFonts w:ascii="Times New Roman"/>
                <w:b w:val="false"/>
                <w:i w:val="false"/>
                <w:color w:val="000000"/>
                <w:sz w:val="20"/>
              </w:rPr>
              <w:t>
Wee Fim шкаласы 40 - 90 балл;</w:t>
            </w:r>
          </w:p>
          <w:p>
            <w:pPr>
              <w:spacing w:after="20"/>
              <w:ind w:left="20"/>
              <w:jc w:val="both"/>
            </w:pPr>
            <w:r>
              <w:rPr>
                <w:rFonts w:ascii="Times New Roman"/>
                <w:b w:val="false"/>
                <w:i w:val="false"/>
                <w:color w:val="000000"/>
                <w:sz w:val="20"/>
              </w:rPr>
              <w:t>
ASIA шкаласы - В, C, 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нерв түбіршіктері мен өрімдерінің зақымдануы: </w:t>
            </w:r>
          </w:p>
          <w:p>
            <w:pPr>
              <w:spacing w:after="20"/>
              <w:ind w:left="20"/>
              <w:jc w:val="both"/>
            </w:pPr>
            <w:r>
              <w:rPr>
                <w:rFonts w:ascii="Times New Roman"/>
                <w:b w:val="false"/>
                <w:i w:val="false"/>
                <w:color w:val="000000"/>
                <w:sz w:val="20"/>
              </w:rPr>
              <w:t xml:space="preserve">
 G 53.0, G 51.8, G 54, G 54.0, </w:t>
            </w:r>
          </w:p>
          <w:p>
            <w:pPr>
              <w:spacing w:after="20"/>
              <w:ind w:left="20"/>
              <w:jc w:val="both"/>
            </w:pPr>
            <w:r>
              <w:rPr>
                <w:rFonts w:ascii="Times New Roman"/>
                <w:b w:val="false"/>
                <w:i w:val="false"/>
                <w:color w:val="000000"/>
                <w:sz w:val="20"/>
              </w:rPr>
              <w:t xml:space="preserve">
 G 54.1, G 54.8, G 56, G 56.0, </w:t>
            </w:r>
          </w:p>
          <w:p>
            <w:pPr>
              <w:spacing w:after="20"/>
              <w:ind w:left="20"/>
              <w:jc w:val="both"/>
            </w:pPr>
            <w:r>
              <w:rPr>
                <w:rFonts w:ascii="Times New Roman"/>
                <w:b w:val="false"/>
                <w:i w:val="false"/>
                <w:color w:val="000000"/>
                <w:sz w:val="20"/>
              </w:rPr>
              <w:t xml:space="preserve">
 G 56.1, G 56.2, G 56.3, G 56.8, </w:t>
            </w:r>
          </w:p>
          <w:p>
            <w:pPr>
              <w:spacing w:after="20"/>
              <w:ind w:left="20"/>
              <w:jc w:val="both"/>
            </w:pPr>
            <w:r>
              <w:rPr>
                <w:rFonts w:ascii="Times New Roman"/>
                <w:b w:val="false"/>
                <w:i w:val="false"/>
                <w:color w:val="000000"/>
                <w:sz w:val="20"/>
              </w:rPr>
              <w:t>
 G 57, G 57.0, G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парезінде, өзіне-өзі қызмет ету функцияларының бұзылыстарында; </w:t>
            </w:r>
          </w:p>
          <w:p>
            <w:pPr>
              <w:spacing w:after="20"/>
              <w:ind w:left="20"/>
              <w:jc w:val="both"/>
            </w:pPr>
            <w:r>
              <w:rPr>
                <w:rFonts w:ascii="Times New Roman"/>
                <w:b w:val="false"/>
                <w:i w:val="false"/>
                <w:color w:val="000000"/>
                <w:sz w:val="20"/>
              </w:rPr>
              <w:t xml:space="preserve">
НПДШ 1,75 балдан жоғары; </w:t>
            </w:r>
          </w:p>
          <w:p>
            <w:pPr>
              <w:spacing w:after="20"/>
              <w:ind w:left="20"/>
              <w:jc w:val="both"/>
            </w:pPr>
            <w:r>
              <w:rPr>
                <w:rFonts w:ascii="Times New Roman"/>
                <w:b w:val="false"/>
                <w:i w:val="false"/>
                <w:color w:val="000000"/>
                <w:sz w:val="20"/>
              </w:rPr>
              <w:t>
Barthel индексі мод. 60 - 125 балдан жоғары;</w:t>
            </w:r>
          </w:p>
          <w:p>
            <w:pPr>
              <w:spacing w:after="20"/>
              <w:ind w:left="20"/>
              <w:jc w:val="both"/>
            </w:pPr>
            <w:r>
              <w:rPr>
                <w:rFonts w:ascii="Times New Roman"/>
                <w:b w:val="false"/>
                <w:i w:val="false"/>
                <w:color w:val="000000"/>
                <w:sz w:val="20"/>
              </w:rPr>
              <w:t xml:space="preserve">
Wee Fim шкаласы 54 - 90 балдан жоғары;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Полиневропатиялар мен шеткі нервтер жүйесінің басқа зақымданулары: </w:t>
            </w:r>
          </w:p>
          <w:p>
            <w:pPr>
              <w:spacing w:after="20"/>
              <w:ind w:left="20"/>
              <w:jc w:val="both"/>
            </w:pPr>
            <w:r>
              <w:rPr>
                <w:rFonts w:ascii="Times New Roman"/>
                <w:b w:val="false"/>
                <w:i w:val="false"/>
                <w:color w:val="000000"/>
                <w:sz w:val="20"/>
              </w:rPr>
              <w:t>
 G 60, G 60.0, G 60.2, G 60.8,</w:t>
            </w:r>
          </w:p>
          <w:p>
            <w:pPr>
              <w:spacing w:after="20"/>
              <w:ind w:left="20"/>
              <w:jc w:val="both"/>
            </w:pPr>
            <w:r>
              <w:rPr>
                <w:rFonts w:ascii="Times New Roman"/>
                <w:b w:val="false"/>
                <w:i w:val="false"/>
                <w:color w:val="000000"/>
                <w:sz w:val="20"/>
              </w:rPr>
              <w:t xml:space="preserve">
 G 61.0, G 61, G 62, G 62.0, G 62.2, </w:t>
            </w:r>
          </w:p>
          <w:p>
            <w:pPr>
              <w:spacing w:after="20"/>
              <w:ind w:left="20"/>
              <w:jc w:val="both"/>
            </w:pPr>
            <w:r>
              <w:rPr>
                <w:rFonts w:ascii="Times New Roman"/>
                <w:b w:val="false"/>
                <w:i w:val="false"/>
                <w:color w:val="000000"/>
                <w:sz w:val="20"/>
              </w:rPr>
              <w:t>
 G 71, G 71.0, G 71.1, G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1 - 1,75 балдан жоғары; </w:t>
            </w:r>
          </w:p>
          <w:p>
            <w:pPr>
              <w:spacing w:after="20"/>
              <w:ind w:left="20"/>
              <w:jc w:val="both"/>
            </w:pPr>
            <w:r>
              <w:rPr>
                <w:rFonts w:ascii="Times New Roman"/>
                <w:b w:val="false"/>
                <w:i w:val="false"/>
                <w:color w:val="000000"/>
                <w:sz w:val="20"/>
              </w:rPr>
              <w:t>
Barthel индексі мод. 60 - 125 балдан жоғары;</w:t>
            </w:r>
          </w:p>
          <w:p>
            <w:pPr>
              <w:spacing w:after="20"/>
              <w:ind w:left="20"/>
              <w:jc w:val="both"/>
            </w:pPr>
            <w:r>
              <w:rPr>
                <w:rFonts w:ascii="Times New Roman"/>
                <w:b w:val="false"/>
                <w:i w:val="false"/>
                <w:color w:val="000000"/>
                <w:sz w:val="20"/>
              </w:rPr>
              <w:t>
Wee Fim шкаласы 54 – 90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асқынған аурулары және олардың салдары: G 09;</w:t>
            </w:r>
          </w:p>
          <w:p>
            <w:pPr>
              <w:spacing w:after="20"/>
              <w:ind w:left="20"/>
              <w:jc w:val="both"/>
            </w:pPr>
            <w:r>
              <w:rPr>
                <w:rFonts w:ascii="Times New Roman"/>
                <w:b w:val="false"/>
                <w:i w:val="false"/>
                <w:color w:val="000000"/>
                <w:sz w:val="20"/>
              </w:rPr>
              <w:t>
Нерв жүйесінің басқа бұзылулары:</w:t>
            </w:r>
          </w:p>
          <w:p>
            <w:pPr>
              <w:spacing w:after="20"/>
              <w:ind w:left="20"/>
              <w:jc w:val="both"/>
            </w:pPr>
            <w:r>
              <w:rPr>
                <w:rFonts w:ascii="Times New Roman"/>
                <w:b w:val="false"/>
                <w:i w:val="false"/>
                <w:color w:val="000000"/>
                <w:sz w:val="20"/>
              </w:rPr>
              <w:t xml:space="preserve">
 G 35, G 37, G 83, G 91.0, G 91.1, </w:t>
            </w:r>
          </w:p>
          <w:p>
            <w:pPr>
              <w:spacing w:after="20"/>
              <w:ind w:left="20"/>
              <w:jc w:val="both"/>
            </w:pPr>
            <w:r>
              <w:rPr>
                <w:rFonts w:ascii="Times New Roman"/>
                <w:b w:val="false"/>
                <w:i w:val="false"/>
                <w:color w:val="000000"/>
                <w:sz w:val="20"/>
              </w:rPr>
              <w:t xml:space="preserve">
 G 91.2, G 91.3, G 93.0, G 95.0, </w:t>
            </w:r>
          </w:p>
          <w:p>
            <w:pPr>
              <w:spacing w:after="20"/>
              <w:ind w:left="20"/>
              <w:jc w:val="both"/>
            </w:pPr>
            <w:r>
              <w:rPr>
                <w:rFonts w:ascii="Times New Roman"/>
                <w:b w:val="false"/>
                <w:i w:val="false"/>
                <w:color w:val="000000"/>
                <w:sz w:val="20"/>
              </w:rPr>
              <w:t xml:space="preserve">
 G 95.1, G 95.2, G 95.8, G 97.2; </w:t>
            </w:r>
          </w:p>
          <w:p>
            <w:pPr>
              <w:spacing w:after="20"/>
              <w:ind w:left="20"/>
              <w:jc w:val="both"/>
            </w:pPr>
            <w:r>
              <w:rPr>
                <w:rFonts w:ascii="Times New Roman"/>
                <w:b w:val="false"/>
                <w:i w:val="false"/>
                <w:color w:val="000000"/>
                <w:sz w:val="20"/>
              </w:rPr>
              <w:t xml:space="preserve">
Цереброваскулярлық аурулардың салдары: </w:t>
            </w:r>
          </w:p>
          <w:p>
            <w:pPr>
              <w:spacing w:after="20"/>
              <w:ind w:left="20"/>
              <w:jc w:val="both"/>
            </w:pPr>
            <w:r>
              <w:rPr>
                <w:rFonts w:ascii="Times New Roman"/>
                <w:b w:val="false"/>
                <w:i w:val="false"/>
                <w:color w:val="000000"/>
                <w:sz w:val="20"/>
              </w:rPr>
              <w:t xml:space="preserve">
 I 69, I 69.0, I 69.1, I 69.2, I 69.3;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1 - 1,75 балл;</w:t>
            </w:r>
          </w:p>
          <w:p>
            <w:pPr>
              <w:spacing w:after="20"/>
              <w:ind w:left="20"/>
              <w:jc w:val="both"/>
            </w:pPr>
            <w:r>
              <w:rPr>
                <w:rFonts w:ascii="Times New Roman"/>
                <w:b w:val="false"/>
                <w:i w:val="false"/>
                <w:color w:val="000000"/>
                <w:sz w:val="20"/>
              </w:rPr>
              <w:t>
Barthel индексі мод. 60 - 125 балдан жоғары;</w:t>
            </w:r>
          </w:p>
          <w:p>
            <w:pPr>
              <w:spacing w:after="20"/>
              <w:ind w:left="20"/>
              <w:jc w:val="both"/>
            </w:pPr>
            <w:r>
              <w:rPr>
                <w:rFonts w:ascii="Times New Roman"/>
                <w:b w:val="false"/>
                <w:i w:val="false"/>
                <w:color w:val="000000"/>
                <w:sz w:val="20"/>
              </w:rPr>
              <w:t>
Wee Fim шкаласы 54 - 90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атрофиялар, экстрапирамидалық бұзылыстар, демиелинизирленуші аурулар:</w:t>
            </w:r>
          </w:p>
          <w:p>
            <w:pPr>
              <w:spacing w:after="20"/>
              <w:ind w:left="20"/>
              <w:jc w:val="both"/>
            </w:pPr>
            <w:r>
              <w:rPr>
                <w:rFonts w:ascii="Times New Roman"/>
                <w:b w:val="false"/>
                <w:i w:val="false"/>
                <w:color w:val="000000"/>
                <w:sz w:val="20"/>
              </w:rPr>
              <w:t xml:space="preserve">
 G 11, G 11.0, G 11.1, G 11.2, </w:t>
            </w:r>
          </w:p>
          <w:p>
            <w:pPr>
              <w:spacing w:after="20"/>
              <w:ind w:left="20"/>
              <w:jc w:val="both"/>
            </w:pPr>
            <w:r>
              <w:rPr>
                <w:rFonts w:ascii="Times New Roman"/>
                <w:b w:val="false"/>
                <w:i w:val="false"/>
                <w:color w:val="000000"/>
                <w:sz w:val="20"/>
              </w:rPr>
              <w:t xml:space="preserve">
 G 11.3, G 11.4, G 11.8, G 23, G 24, </w:t>
            </w:r>
          </w:p>
          <w:p>
            <w:pPr>
              <w:spacing w:after="20"/>
              <w:ind w:left="20"/>
              <w:jc w:val="both"/>
            </w:pPr>
            <w:r>
              <w:rPr>
                <w:rFonts w:ascii="Times New Roman"/>
                <w:b w:val="false"/>
                <w:i w:val="false"/>
                <w:color w:val="000000"/>
                <w:sz w:val="20"/>
              </w:rPr>
              <w:t>
 G 35; G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- 0,5 - 1,75 балл;</w:t>
            </w:r>
          </w:p>
          <w:p>
            <w:pPr>
              <w:spacing w:after="20"/>
              <w:ind w:left="20"/>
              <w:jc w:val="both"/>
            </w:pPr>
            <w:r>
              <w:rPr>
                <w:rFonts w:ascii="Times New Roman"/>
                <w:b w:val="false"/>
                <w:i w:val="false"/>
                <w:color w:val="000000"/>
                <w:sz w:val="20"/>
              </w:rPr>
              <w:t>
Barthel индексі мод. 60 - 125 балл;</w:t>
            </w:r>
          </w:p>
          <w:p>
            <w:pPr>
              <w:spacing w:after="20"/>
              <w:ind w:left="20"/>
              <w:jc w:val="both"/>
            </w:pPr>
            <w:r>
              <w:rPr>
                <w:rFonts w:ascii="Times New Roman"/>
                <w:b w:val="false"/>
                <w:i w:val="false"/>
                <w:color w:val="000000"/>
                <w:sz w:val="20"/>
              </w:rPr>
              <w:t>
Wee Fim шкаласы 54 - 90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Эпизодтық және пароксизмалдық бұзылулар:</w:t>
            </w:r>
          </w:p>
          <w:p>
            <w:pPr>
              <w:spacing w:after="20"/>
              <w:ind w:left="20"/>
              <w:jc w:val="both"/>
            </w:pPr>
            <w:r>
              <w:rPr>
                <w:rFonts w:ascii="Times New Roman"/>
                <w:b w:val="false"/>
                <w:i w:val="false"/>
                <w:color w:val="000000"/>
                <w:sz w:val="20"/>
              </w:rPr>
              <w:t>
 G 40, G 43 - G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- 0,5 - 1,75 балл;</w:t>
            </w:r>
          </w:p>
          <w:p>
            <w:pPr>
              <w:spacing w:after="20"/>
              <w:ind w:left="20"/>
              <w:jc w:val="both"/>
            </w:pPr>
            <w:r>
              <w:rPr>
                <w:rFonts w:ascii="Times New Roman"/>
                <w:b w:val="false"/>
                <w:i w:val="false"/>
                <w:color w:val="000000"/>
                <w:sz w:val="20"/>
              </w:rPr>
              <w:t>
Barthel индексі мод. 60 - 125 балл;</w:t>
            </w:r>
          </w:p>
          <w:p>
            <w:pPr>
              <w:spacing w:after="20"/>
              <w:ind w:left="20"/>
              <w:jc w:val="both"/>
            </w:pPr>
            <w:r>
              <w:rPr>
                <w:rFonts w:ascii="Times New Roman"/>
                <w:b w:val="false"/>
                <w:i w:val="false"/>
                <w:color w:val="000000"/>
                <w:sz w:val="20"/>
              </w:rPr>
              <w:t>
Wee Fim шкаласы 54 - 90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 дамуының туа біткен ауытқулары: </w:t>
            </w:r>
          </w:p>
          <w:p>
            <w:pPr>
              <w:spacing w:after="20"/>
              <w:ind w:left="20"/>
              <w:jc w:val="both"/>
            </w:pPr>
            <w:r>
              <w:rPr>
                <w:rFonts w:ascii="Times New Roman"/>
                <w:b w:val="false"/>
                <w:i w:val="false"/>
                <w:color w:val="000000"/>
                <w:sz w:val="20"/>
              </w:rPr>
              <w:t>
 Q 02, Q 03, Q 03.8, Q 04.0, Q 04.1,</w:t>
            </w:r>
          </w:p>
          <w:p>
            <w:pPr>
              <w:spacing w:after="20"/>
              <w:ind w:left="20"/>
              <w:jc w:val="both"/>
            </w:pPr>
            <w:r>
              <w:rPr>
                <w:rFonts w:ascii="Times New Roman"/>
                <w:b w:val="false"/>
                <w:i w:val="false"/>
                <w:color w:val="000000"/>
                <w:sz w:val="20"/>
              </w:rPr>
              <w:t xml:space="preserve">
 Q 04.2, Q 04.3, Q 04.4, Q 04.5, </w:t>
            </w:r>
          </w:p>
          <w:p>
            <w:pPr>
              <w:spacing w:after="20"/>
              <w:ind w:left="20"/>
              <w:jc w:val="both"/>
            </w:pPr>
            <w:r>
              <w:rPr>
                <w:rFonts w:ascii="Times New Roman"/>
                <w:b w:val="false"/>
                <w:i w:val="false"/>
                <w:color w:val="000000"/>
                <w:sz w:val="20"/>
              </w:rPr>
              <w:t xml:space="preserve">
 Q 04.6, Q 05, Q 06.1, Q 06.8, </w:t>
            </w:r>
          </w:p>
          <w:p>
            <w:pPr>
              <w:spacing w:after="20"/>
              <w:ind w:left="20"/>
              <w:jc w:val="both"/>
            </w:pPr>
            <w:r>
              <w:rPr>
                <w:rFonts w:ascii="Times New Roman"/>
                <w:b w:val="false"/>
                <w:i w:val="false"/>
                <w:color w:val="000000"/>
                <w:sz w:val="20"/>
              </w:rPr>
              <w:t>
 Q 07.0;</w:t>
            </w:r>
          </w:p>
          <w:p>
            <w:pPr>
              <w:spacing w:after="20"/>
              <w:ind w:left="20"/>
              <w:jc w:val="both"/>
            </w:pPr>
            <w:r>
              <w:rPr>
                <w:rFonts w:ascii="Times New Roman"/>
                <w:b w:val="false"/>
                <w:i w:val="false"/>
                <w:color w:val="000000"/>
                <w:sz w:val="20"/>
              </w:rPr>
              <w:t>
Даун ауруы Q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- 0,5 - 1,75 балл;</w:t>
            </w:r>
          </w:p>
          <w:p>
            <w:pPr>
              <w:spacing w:after="20"/>
              <w:ind w:left="20"/>
              <w:jc w:val="both"/>
            </w:pPr>
            <w:r>
              <w:rPr>
                <w:rFonts w:ascii="Times New Roman"/>
                <w:b w:val="false"/>
                <w:i w:val="false"/>
                <w:color w:val="000000"/>
                <w:sz w:val="20"/>
              </w:rPr>
              <w:t>Barthel индексі мод. 60 -125 балдан жоғары;</w:t>
            </w:r>
          </w:p>
          <w:p>
            <w:pPr>
              <w:spacing w:after="20"/>
              <w:ind w:left="20"/>
              <w:jc w:val="both"/>
            </w:pPr>
            <w:r>
              <w:rPr>
                <w:rFonts w:ascii="Times New Roman"/>
                <w:b w:val="false"/>
                <w:i w:val="false"/>
                <w:color w:val="000000"/>
                <w:sz w:val="20"/>
              </w:rPr>
              <w:t>
Wee Fim шкаласы 54 - 90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Церебралдық паралич, басқа параличтік синдромдар: </w:t>
            </w:r>
          </w:p>
          <w:p>
            <w:pPr>
              <w:spacing w:after="20"/>
              <w:ind w:left="20"/>
              <w:jc w:val="both"/>
            </w:pPr>
            <w:r>
              <w:rPr>
                <w:rFonts w:ascii="Times New Roman"/>
                <w:b w:val="false"/>
                <w:i w:val="false"/>
                <w:color w:val="000000"/>
                <w:sz w:val="20"/>
              </w:rPr>
              <w:t xml:space="preserve">
 G 80, G 80.0, G 80.1, G 80.2, </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 G 81.9, G 82, G 82.0, </w:t>
            </w:r>
          </w:p>
          <w:p>
            <w:pPr>
              <w:spacing w:after="20"/>
              <w:ind w:left="20"/>
              <w:jc w:val="both"/>
            </w:pPr>
            <w:r>
              <w:rPr>
                <w:rFonts w:ascii="Times New Roman"/>
                <w:b w:val="false"/>
                <w:i w:val="false"/>
                <w:color w:val="000000"/>
                <w:sz w:val="20"/>
              </w:rPr>
              <w:t xml:space="preserve">
 G 82.1, G 82.3, G 82.4, G 83, </w:t>
            </w:r>
          </w:p>
          <w:p>
            <w:pPr>
              <w:spacing w:after="20"/>
              <w:ind w:left="20"/>
              <w:jc w:val="both"/>
            </w:pPr>
            <w:r>
              <w:rPr>
                <w:rFonts w:ascii="Times New Roman"/>
                <w:b w:val="false"/>
                <w:i w:val="false"/>
                <w:color w:val="000000"/>
                <w:sz w:val="20"/>
              </w:rPr>
              <w:t>
 G 83.0, G 83.1, G 83.2, G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Ashworth спастикалық шкаласы 1 -2, GMFCS 1 - 2, GMFМ шкаласы;</w:t>
            </w:r>
          </w:p>
          <w:p>
            <w:pPr>
              <w:spacing w:after="20"/>
              <w:ind w:left="20"/>
              <w:jc w:val="both"/>
            </w:pPr>
            <w:r>
              <w:rPr>
                <w:rFonts w:ascii="Times New Roman"/>
                <w:b w:val="false"/>
                <w:i w:val="false"/>
                <w:color w:val="000000"/>
                <w:sz w:val="20"/>
              </w:rPr>
              <w:t>Қолдардың қызметінің шкаласы МACs 1 - 2;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xml:space="preserve">
 G 80, G 80.0, G 80.1, G 80.2, </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 G 81.9, G 82, G 82.0, </w:t>
            </w:r>
          </w:p>
          <w:p>
            <w:pPr>
              <w:spacing w:after="20"/>
              <w:ind w:left="20"/>
              <w:jc w:val="both"/>
            </w:pPr>
            <w:r>
              <w:rPr>
                <w:rFonts w:ascii="Times New Roman"/>
                <w:b w:val="false"/>
                <w:i w:val="false"/>
                <w:color w:val="000000"/>
                <w:sz w:val="20"/>
              </w:rPr>
              <w:t xml:space="preserve">
 G 82.1, G 82.3, G 82.4, G 83, </w:t>
            </w:r>
          </w:p>
          <w:p>
            <w:pPr>
              <w:spacing w:after="20"/>
              <w:ind w:left="20"/>
              <w:jc w:val="both"/>
            </w:pPr>
            <w:r>
              <w:rPr>
                <w:rFonts w:ascii="Times New Roman"/>
                <w:b w:val="false"/>
                <w:i w:val="false"/>
                <w:color w:val="000000"/>
                <w:sz w:val="20"/>
              </w:rPr>
              <w:t>
 G 83.0, G 83.1, G 83.2, G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0,5 - 1,75 балл;</w:t>
            </w:r>
          </w:p>
          <w:p>
            <w:pPr>
              <w:spacing w:after="20"/>
              <w:ind w:left="20"/>
              <w:jc w:val="both"/>
            </w:pPr>
            <w:r>
              <w:rPr>
                <w:rFonts w:ascii="Times New Roman"/>
                <w:b w:val="false"/>
                <w:i w:val="false"/>
                <w:color w:val="000000"/>
                <w:sz w:val="20"/>
              </w:rPr>
              <w:t>Barthel индексі мод. 60 - 125 балл;</w:t>
            </w:r>
          </w:p>
          <w:p>
            <w:pPr>
              <w:spacing w:after="20"/>
              <w:ind w:left="20"/>
              <w:jc w:val="both"/>
            </w:pPr>
            <w:r>
              <w:rPr>
                <w:rFonts w:ascii="Times New Roman"/>
                <w:b w:val="false"/>
                <w:i w:val="false"/>
                <w:color w:val="000000"/>
                <w:sz w:val="20"/>
              </w:rPr>
              <w:t>
Wee Fim шкаласы 54 - 90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бұзылулар және мінез-құлық бұзылулары: </w:t>
            </w:r>
          </w:p>
          <w:p>
            <w:pPr>
              <w:spacing w:after="20"/>
              <w:ind w:left="20"/>
              <w:jc w:val="both"/>
            </w:pPr>
            <w:r>
              <w:rPr>
                <w:rFonts w:ascii="Times New Roman"/>
                <w:b w:val="false"/>
                <w:i w:val="false"/>
                <w:color w:val="000000"/>
                <w:sz w:val="20"/>
              </w:rPr>
              <w:t xml:space="preserve">
 F 80.8, F 84.0, F 84.1, F 84.2, </w:t>
            </w:r>
          </w:p>
          <w:p>
            <w:pPr>
              <w:spacing w:after="20"/>
              <w:ind w:left="20"/>
              <w:jc w:val="both"/>
            </w:pPr>
            <w:r>
              <w:rPr>
                <w:rFonts w:ascii="Times New Roman"/>
                <w:b w:val="false"/>
                <w:i w:val="false"/>
                <w:color w:val="000000"/>
                <w:sz w:val="20"/>
              </w:rPr>
              <w:t>
 F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1 - 1,75 балдан жоғары;</w:t>
            </w:r>
          </w:p>
          <w:p>
            <w:pPr>
              <w:spacing w:after="20"/>
              <w:ind w:left="20"/>
              <w:jc w:val="both"/>
            </w:pPr>
            <w:r>
              <w:rPr>
                <w:rFonts w:ascii="Times New Roman"/>
                <w:b w:val="false"/>
                <w:i w:val="false"/>
                <w:color w:val="000000"/>
                <w:sz w:val="20"/>
              </w:rPr>
              <w:t>
Barthel индексі мод. 60 балдан жоғары;</w:t>
            </w:r>
          </w:p>
          <w:p>
            <w:pPr>
              <w:spacing w:after="20"/>
              <w:ind w:left="20"/>
              <w:jc w:val="both"/>
            </w:pPr>
            <w:r>
              <w:rPr>
                <w:rFonts w:ascii="Times New Roman"/>
                <w:b w:val="false"/>
                <w:i w:val="false"/>
                <w:color w:val="000000"/>
                <w:sz w:val="20"/>
              </w:rPr>
              <w:t>
Wee Fim шкаласы 90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импланттаудан кейінгі нейросенсорлық есту мүкістігін оңалту: H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мүкістігінің IV дәрежесі немесе саңыраулық, кохлеарлық импланттаудан кейінгі жағдай;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 xml:space="preserve"> 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20 - қосымша</w:t>
            </w:r>
          </w:p>
        </w:tc>
      </w:tr>
    </w:tbl>
    <w:p>
      <w:pPr>
        <w:spacing w:after="0"/>
        <w:ind w:left="0"/>
        <w:jc w:val="left"/>
      </w:pPr>
      <w:r>
        <w:rPr>
          <w:rFonts w:ascii="Times New Roman"/>
          <w:b/>
          <w:i w:val="false"/>
          <w:color w:val="000000"/>
        </w:rPr>
        <w:t xml:space="preserve"> "Қолдаушы оңалту" қолдаушы оңалтуы "Неврология және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және омыртқа-жұлын жарақаты, олардың зақымдары: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Бассүйекішілік жарақат салдары: </w:t>
            </w:r>
          </w:p>
          <w:p>
            <w:pPr>
              <w:spacing w:after="20"/>
              <w:ind w:left="20"/>
              <w:jc w:val="both"/>
            </w:pPr>
            <w:r>
              <w:rPr>
                <w:rFonts w:ascii="Times New Roman"/>
                <w:b w:val="false"/>
                <w:i w:val="false"/>
                <w:color w:val="000000"/>
                <w:sz w:val="20"/>
              </w:rPr>
              <w:t>
 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 психикалық дамуының шкаласы (бұдан әрі-НПДШ) 1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xml:space="preserve">
Wee Fim шкаласы 60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жарақатының салдары: </w:t>
            </w:r>
          </w:p>
          <w:p>
            <w:pPr>
              <w:spacing w:after="20"/>
              <w:ind w:left="20"/>
              <w:jc w:val="both"/>
            </w:pPr>
            <w:r>
              <w:rPr>
                <w:rFonts w:ascii="Times New Roman"/>
                <w:b w:val="false"/>
                <w:i w:val="false"/>
                <w:color w:val="000000"/>
                <w:sz w:val="20"/>
              </w:rPr>
              <w:t>
 T 91.3, T 93.4, 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ASIA шкаласы - В, C, 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нерв түбіршіктері мен өрімдерінің зақымдануы: </w:t>
            </w:r>
          </w:p>
          <w:p>
            <w:pPr>
              <w:spacing w:after="20"/>
              <w:ind w:left="20"/>
              <w:jc w:val="both"/>
            </w:pPr>
            <w:r>
              <w:rPr>
                <w:rFonts w:ascii="Times New Roman"/>
                <w:b w:val="false"/>
                <w:i w:val="false"/>
                <w:color w:val="000000"/>
                <w:sz w:val="20"/>
              </w:rPr>
              <w:t xml:space="preserve">
 G 53.0, G 51.8, G 54, G 54.0, </w:t>
            </w:r>
          </w:p>
          <w:p>
            <w:pPr>
              <w:spacing w:after="20"/>
              <w:ind w:left="20"/>
              <w:jc w:val="both"/>
            </w:pPr>
            <w:r>
              <w:rPr>
                <w:rFonts w:ascii="Times New Roman"/>
                <w:b w:val="false"/>
                <w:i w:val="false"/>
                <w:color w:val="000000"/>
                <w:sz w:val="20"/>
              </w:rPr>
              <w:t xml:space="preserve">
 G 54.1, G 54.8, G 56, G 56.0, </w:t>
            </w:r>
          </w:p>
          <w:p>
            <w:pPr>
              <w:spacing w:after="20"/>
              <w:ind w:left="20"/>
              <w:jc w:val="both"/>
            </w:pPr>
            <w:r>
              <w:rPr>
                <w:rFonts w:ascii="Times New Roman"/>
                <w:b w:val="false"/>
                <w:i w:val="false"/>
                <w:color w:val="000000"/>
                <w:sz w:val="20"/>
              </w:rPr>
              <w:t xml:space="preserve">
 G 56.1, G 56.2, G 56.3, G 56.8, </w:t>
            </w:r>
          </w:p>
          <w:p>
            <w:pPr>
              <w:spacing w:after="20"/>
              <w:ind w:left="20"/>
              <w:jc w:val="both"/>
            </w:pPr>
            <w:r>
              <w:rPr>
                <w:rFonts w:ascii="Times New Roman"/>
                <w:b w:val="false"/>
                <w:i w:val="false"/>
                <w:color w:val="000000"/>
                <w:sz w:val="20"/>
              </w:rPr>
              <w:t xml:space="preserve">
 G 57, G 57.0, G 57.2;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парезінде, өзіне-өзі қызмет ету функцияларының бұзылыстарында; </w:t>
            </w:r>
          </w:p>
          <w:p>
            <w:pPr>
              <w:spacing w:after="20"/>
              <w:ind w:left="20"/>
              <w:jc w:val="both"/>
            </w:pPr>
            <w:r>
              <w:rPr>
                <w:rFonts w:ascii="Times New Roman"/>
                <w:b w:val="false"/>
                <w:i w:val="false"/>
                <w:color w:val="000000"/>
                <w:sz w:val="20"/>
              </w:rPr>
              <w:t>
НПДШ 1 балл ;</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54 - 90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нервтер жүйесінің басқа зақымданулары:</w:t>
            </w:r>
          </w:p>
          <w:p>
            <w:pPr>
              <w:spacing w:after="20"/>
              <w:ind w:left="20"/>
              <w:jc w:val="both"/>
            </w:pPr>
            <w:r>
              <w:rPr>
                <w:rFonts w:ascii="Times New Roman"/>
                <w:b w:val="false"/>
                <w:i w:val="false"/>
                <w:color w:val="000000"/>
                <w:sz w:val="20"/>
              </w:rPr>
              <w:t xml:space="preserve">
 G 60, G 60.0, G 60.2, G 60.8, </w:t>
            </w:r>
          </w:p>
          <w:p>
            <w:pPr>
              <w:spacing w:after="20"/>
              <w:ind w:left="20"/>
              <w:jc w:val="both"/>
            </w:pPr>
            <w:r>
              <w:rPr>
                <w:rFonts w:ascii="Times New Roman"/>
                <w:b w:val="false"/>
                <w:i w:val="false"/>
                <w:color w:val="000000"/>
                <w:sz w:val="20"/>
              </w:rPr>
              <w:t>
 G 61.0, G 61, G 62, G 62.0, G 62.2,</w:t>
            </w:r>
          </w:p>
          <w:p>
            <w:pPr>
              <w:spacing w:after="20"/>
              <w:ind w:left="20"/>
              <w:jc w:val="both"/>
            </w:pPr>
            <w:r>
              <w:rPr>
                <w:rFonts w:ascii="Times New Roman"/>
                <w:b w:val="false"/>
                <w:i w:val="false"/>
                <w:color w:val="000000"/>
                <w:sz w:val="20"/>
              </w:rPr>
              <w:t xml:space="preserve">
 G 71, G 71.0, G 71.1, G 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1 - 1,75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асқынған ауруларының салдары:</w:t>
            </w:r>
          </w:p>
          <w:p>
            <w:pPr>
              <w:spacing w:after="20"/>
              <w:ind w:left="20"/>
              <w:jc w:val="both"/>
            </w:pPr>
            <w:r>
              <w:rPr>
                <w:rFonts w:ascii="Times New Roman"/>
                <w:b w:val="false"/>
                <w:i w:val="false"/>
                <w:color w:val="000000"/>
                <w:sz w:val="20"/>
              </w:rPr>
              <w:t>
 G 09;</w:t>
            </w:r>
          </w:p>
          <w:p>
            <w:pPr>
              <w:spacing w:after="20"/>
              <w:ind w:left="20"/>
              <w:jc w:val="both"/>
            </w:pPr>
            <w:r>
              <w:rPr>
                <w:rFonts w:ascii="Times New Roman"/>
                <w:b w:val="false"/>
                <w:i w:val="false"/>
                <w:color w:val="000000"/>
                <w:sz w:val="20"/>
              </w:rPr>
              <w:t>
Нерв жүйесінің басқа бұзылулары:</w:t>
            </w:r>
          </w:p>
          <w:p>
            <w:pPr>
              <w:spacing w:after="20"/>
              <w:ind w:left="20"/>
              <w:jc w:val="both"/>
            </w:pPr>
            <w:r>
              <w:rPr>
                <w:rFonts w:ascii="Times New Roman"/>
                <w:b w:val="false"/>
                <w:i w:val="false"/>
                <w:color w:val="000000"/>
                <w:sz w:val="20"/>
              </w:rPr>
              <w:t xml:space="preserve">
 G 91, G 91.0, G 93, G 93.0, G 93.1, </w:t>
            </w:r>
          </w:p>
          <w:p>
            <w:pPr>
              <w:spacing w:after="20"/>
              <w:ind w:left="20"/>
              <w:jc w:val="both"/>
            </w:pPr>
            <w:r>
              <w:rPr>
                <w:rFonts w:ascii="Times New Roman"/>
                <w:b w:val="false"/>
                <w:i w:val="false"/>
                <w:color w:val="000000"/>
                <w:sz w:val="20"/>
              </w:rPr>
              <w:t>
 G 95;</w:t>
            </w:r>
          </w:p>
          <w:p>
            <w:pPr>
              <w:spacing w:after="20"/>
              <w:ind w:left="20"/>
              <w:jc w:val="both"/>
            </w:pPr>
            <w:r>
              <w:rPr>
                <w:rFonts w:ascii="Times New Roman"/>
                <w:b w:val="false"/>
                <w:i w:val="false"/>
                <w:color w:val="000000"/>
                <w:sz w:val="20"/>
              </w:rPr>
              <w:t xml:space="preserve">
Цереброваскулярлық аурулардың салдары: </w:t>
            </w:r>
          </w:p>
          <w:p>
            <w:pPr>
              <w:spacing w:after="20"/>
              <w:ind w:left="20"/>
              <w:jc w:val="both"/>
            </w:pPr>
            <w:r>
              <w:rPr>
                <w:rFonts w:ascii="Times New Roman"/>
                <w:b w:val="false"/>
                <w:i w:val="false"/>
                <w:color w:val="000000"/>
                <w:sz w:val="20"/>
              </w:rPr>
              <w:t xml:space="preserve">
 I 69, I 69.0, I 69.1, I 69.2, I 69.3;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- 1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атрофиялар, экстрапирамидалық бұзылыстар, демиелинизирленуші аурулар: </w:t>
            </w:r>
          </w:p>
          <w:p>
            <w:pPr>
              <w:spacing w:after="20"/>
              <w:ind w:left="20"/>
              <w:jc w:val="both"/>
            </w:pPr>
            <w:r>
              <w:rPr>
                <w:rFonts w:ascii="Times New Roman"/>
                <w:b w:val="false"/>
                <w:i w:val="false"/>
                <w:color w:val="000000"/>
                <w:sz w:val="20"/>
              </w:rPr>
              <w:t xml:space="preserve">
 G 11, G 11.0, G 11.1, G 11.2, </w:t>
            </w:r>
          </w:p>
          <w:p>
            <w:pPr>
              <w:spacing w:after="20"/>
              <w:ind w:left="20"/>
              <w:jc w:val="both"/>
            </w:pPr>
            <w:r>
              <w:rPr>
                <w:rFonts w:ascii="Times New Roman"/>
                <w:b w:val="false"/>
                <w:i w:val="false"/>
                <w:color w:val="000000"/>
                <w:sz w:val="20"/>
              </w:rPr>
              <w:t xml:space="preserve">
 G 11.3, G 11.4, G 11.8, G 23, G 24, </w:t>
            </w:r>
          </w:p>
          <w:p>
            <w:pPr>
              <w:spacing w:after="20"/>
              <w:ind w:left="20"/>
              <w:jc w:val="both"/>
            </w:pPr>
            <w:r>
              <w:rPr>
                <w:rFonts w:ascii="Times New Roman"/>
                <w:b w:val="false"/>
                <w:i w:val="false"/>
                <w:color w:val="000000"/>
                <w:sz w:val="20"/>
              </w:rPr>
              <w:t>
 G 35, G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Эпизодтық және пароксизмалдық бұзылыстар:</w:t>
            </w:r>
          </w:p>
          <w:p>
            <w:pPr>
              <w:spacing w:after="20"/>
              <w:ind w:left="20"/>
              <w:jc w:val="both"/>
            </w:pPr>
            <w:r>
              <w:rPr>
                <w:rFonts w:ascii="Times New Roman"/>
                <w:b w:val="false"/>
                <w:i w:val="false"/>
                <w:color w:val="000000"/>
                <w:sz w:val="20"/>
              </w:rPr>
              <w:t xml:space="preserve">
 G 40, G 43 - G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60 - 125 балл;</w:t>
            </w:r>
          </w:p>
          <w:p>
            <w:pPr>
              <w:spacing w:after="20"/>
              <w:ind w:left="20"/>
              <w:jc w:val="both"/>
            </w:pPr>
            <w:r>
              <w:rPr>
                <w:rFonts w:ascii="Times New Roman"/>
                <w:b w:val="false"/>
                <w:i w:val="false"/>
                <w:color w:val="000000"/>
                <w:sz w:val="20"/>
              </w:rPr>
              <w:t xml:space="preserve">
Wee Fim шкаласы 54 - 90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 дамуының туа біткен ауытқулары: </w:t>
            </w:r>
          </w:p>
          <w:p>
            <w:pPr>
              <w:spacing w:after="20"/>
              <w:ind w:left="20"/>
              <w:jc w:val="both"/>
            </w:pPr>
            <w:r>
              <w:rPr>
                <w:rFonts w:ascii="Times New Roman"/>
                <w:b w:val="false"/>
                <w:i w:val="false"/>
                <w:color w:val="000000"/>
                <w:sz w:val="20"/>
              </w:rPr>
              <w:t xml:space="preserve">
 Q 02, Q 03, Q 03.8, Q 04.0, Q 04.1, </w:t>
            </w:r>
          </w:p>
          <w:p>
            <w:pPr>
              <w:spacing w:after="20"/>
              <w:ind w:left="20"/>
              <w:jc w:val="both"/>
            </w:pPr>
            <w:r>
              <w:rPr>
                <w:rFonts w:ascii="Times New Roman"/>
                <w:b w:val="false"/>
                <w:i w:val="false"/>
                <w:color w:val="000000"/>
                <w:sz w:val="20"/>
              </w:rPr>
              <w:t xml:space="preserve">
 Q 04.2, Q 04.3, Q 04.4, Q 04.5, </w:t>
            </w:r>
          </w:p>
          <w:p>
            <w:pPr>
              <w:spacing w:after="20"/>
              <w:ind w:left="20"/>
              <w:jc w:val="both"/>
            </w:pPr>
            <w:r>
              <w:rPr>
                <w:rFonts w:ascii="Times New Roman"/>
                <w:b w:val="false"/>
                <w:i w:val="false"/>
                <w:color w:val="000000"/>
                <w:sz w:val="20"/>
              </w:rPr>
              <w:t xml:space="preserve">
 Q 04.6, Q 05, Q 06.1, Q 06.8, </w:t>
            </w:r>
          </w:p>
          <w:p>
            <w:pPr>
              <w:spacing w:after="20"/>
              <w:ind w:left="20"/>
              <w:jc w:val="both"/>
            </w:pPr>
            <w:r>
              <w:rPr>
                <w:rFonts w:ascii="Times New Roman"/>
                <w:b w:val="false"/>
                <w:i w:val="false"/>
                <w:color w:val="000000"/>
                <w:sz w:val="20"/>
              </w:rPr>
              <w:t>
 Q 07.0;</w:t>
            </w:r>
          </w:p>
          <w:p>
            <w:pPr>
              <w:spacing w:after="20"/>
              <w:ind w:left="20"/>
              <w:jc w:val="both"/>
            </w:pPr>
            <w:r>
              <w:rPr>
                <w:rFonts w:ascii="Times New Roman"/>
                <w:b w:val="false"/>
                <w:i w:val="false"/>
                <w:color w:val="000000"/>
                <w:sz w:val="20"/>
              </w:rPr>
              <w:t>
Даун ауруы: Q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Церебралдық паралич, басқа параличтік синдромдар: </w:t>
            </w:r>
          </w:p>
          <w:p>
            <w:pPr>
              <w:spacing w:after="20"/>
              <w:ind w:left="20"/>
              <w:jc w:val="both"/>
            </w:pPr>
            <w:r>
              <w:rPr>
                <w:rFonts w:ascii="Times New Roman"/>
                <w:b w:val="false"/>
                <w:i w:val="false"/>
                <w:color w:val="000000"/>
                <w:sz w:val="20"/>
              </w:rPr>
              <w:t xml:space="preserve">
 G 80, G 80.0, G 80.1, G 80.2, </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 G 81.9, G 82, G 82.0, </w:t>
            </w:r>
          </w:p>
          <w:p>
            <w:pPr>
              <w:spacing w:after="20"/>
              <w:ind w:left="20"/>
              <w:jc w:val="both"/>
            </w:pPr>
            <w:r>
              <w:rPr>
                <w:rFonts w:ascii="Times New Roman"/>
                <w:b w:val="false"/>
                <w:i w:val="false"/>
                <w:color w:val="000000"/>
                <w:sz w:val="20"/>
              </w:rPr>
              <w:t xml:space="preserve">
 G 82.1, G 82.3, G 82.4, G 83, </w:t>
            </w:r>
          </w:p>
          <w:p>
            <w:pPr>
              <w:spacing w:after="20"/>
              <w:ind w:left="20"/>
              <w:jc w:val="both"/>
            </w:pPr>
            <w:r>
              <w:rPr>
                <w:rFonts w:ascii="Times New Roman"/>
                <w:b w:val="false"/>
                <w:i w:val="false"/>
                <w:color w:val="000000"/>
                <w:sz w:val="20"/>
              </w:rPr>
              <w:t>
 G 83.0, G 83.1, G 83.2, G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Ashworth спастикалық шкаласы</w:t>
            </w:r>
          </w:p>
          <w:p>
            <w:pPr>
              <w:spacing w:after="20"/>
              <w:ind w:left="20"/>
              <w:jc w:val="both"/>
            </w:pPr>
            <w:r>
              <w:rPr>
                <w:rFonts w:ascii="Times New Roman"/>
                <w:b w:val="false"/>
                <w:i w:val="false"/>
                <w:color w:val="000000"/>
                <w:sz w:val="20"/>
              </w:rPr>
              <w:t>
 1 - 2, GMFCS 1 - 2, GMFМ шкаласы;</w:t>
            </w:r>
          </w:p>
          <w:p>
            <w:pPr>
              <w:spacing w:after="20"/>
              <w:ind w:left="20"/>
              <w:jc w:val="both"/>
            </w:pPr>
            <w:r>
              <w:rPr>
                <w:rFonts w:ascii="Times New Roman"/>
                <w:b w:val="false"/>
                <w:i w:val="false"/>
                <w:color w:val="000000"/>
                <w:sz w:val="20"/>
              </w:rPr>
              <w:t xml:space="preserve">Қолдардың қызметінің шкаласы МACs 1 - 2;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G 80, G 80.0, G 80.1, G 80.2,</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 G 81.9, G 82, G 82.0, </w:t>
            </w:r>
          </w:p>
          <w:p>
            <w:pPr>
              <w:spacing w:after="20"/>
              <w:ind w:left="20"/>
              <w:jc w:val="both"/>
            </w:pPr>
            <w:r>
              <w:rPr>
                <w:rFonts w:ascii="Times New Roman"/>
                <w:b w:val="false"/>
                <w:i w:val="false"/>
                <w:color w:val="000000"/>
                <w:sz w:val="20"/>
              </w:rPr>
              <w:t xml:space="preserve">
 G 82.1, G 82.3, G 82.4, G 83, </w:t>
            </w:r>
          </w:p>
          <w:p>
            <w:pPr>
              <w:spacing w:after="20"/>
              <w:ind w:left="20"/>
              <w:jc w:val="both"/>
            </w:pPr>
            <w:r>
              <w:rPr>
                <w:rFonts w:ascii="Times New Roman"/>
                <w:b w:val="false"/>
                <w:i w:val="false"/>
                <w:color w:val="000000"/>
                <w:sz w:val="20"/>
              </w:rPr>
              <w:t xml:space="preserve">
 G 83.0, G 83.1, G 83.2, G 83.4, </w:t>
            </w:r>
          </w:p>
          <w:p>
            <w:pPr>
              <w:spacing w:after="20"/>
              <w:ind w:left="20"/>
              <w:jc w:val="both"/>
            </w:pPr>
            <w:r>
              <w:rPr>
                <w:rFonts w:ascii="Times New Roman"/>
                <w:b w:val="false"/>
                <w:i w:val="false"/>
                <w:color w:val="000000"/>
                <w:sz w:val="20"/>
              </w:rPr>
              <w:t xml:space="preserve">
 G 91, G 91.0, G 93, G 93.0, G 93.1, </w:t>
            </w:r>
          </w:p>
          <w:p>
            <w:pPr>
              <w:spacing w:after="20"/>
              <w:ind w:left="20"/>
              <w:jc w:val="both"/>
            </w:pPr>
            <w:r>
              <w:rPr>
                <w:rFonts w:ascii="Times New Roman"/>
                <w:b w:val="false"/>
                <w:i w:val="false"/>
                <w:color w:val="000000"/>
                <w:sz w:val="20"/>
              </w:rPr>
              <w:t>
 G 95; Q 07.8; I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0,5 - 1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бұзылулар және мінез-құлық бұзылулары: </w:t>
            </w:r>
          </w:p>
          <w:p>
            <w:pPr>
              <w:spacing w:after="20"/>
              <w:ind w:left="20"/>
              <w:jc w:val="both"/>
            </w:pPr>
            <w:r>
              <w:rPr>
                <w:rFonts w:ascii="Times New Roman"/>
                <w:b w:val="false"/>
                <w:i w:val="false"/>
                <w:color w:val="000000"/>
                <w:sz w:val="20"/>
              </w:rPr>
              <w:t>
F 80.8, F 84.0, F 84.1, F 84.2, F 84.5;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1 - 1,75 баллдан жоғары;</w:t>
            </w:r>
          </w:p>
          <w:p>
            <w:pPr>
              <w:spacing w:after="20"/>
              <w:ind w:left="20"/>
              <w:jc w:val="both"/>
            </w:pPr>
            <w:r>
              <w:rPr>
                <w:rFonts w:ascii="Times New Roman"/>
                <w:b w:val="false"/>
                <w:i w:val="false"/>
                <w:color w:val="000000"/>
                <w:sz w:val="20"/>
              </w:rPr>
              <w:t>
Barthel индексі мод. 60 балдан жоғары;</w:t>
            </w:r>
          </w:p>
          <w:p>
            <w:pPr>
              <w:spacing w:after="20"/>
              <w:ind w:left="20"/>
              <w:jc w:val="both"/>
            </w:pPr>
            <w:r>
              <w:rPr>
                <w:rFonts w:ascii="Times New Roman"/>
                <w:b w:val="false"/>
                <w:i w:val="false"/>
                <w:color w:val="000000"/>
                <w:sz w:val="20"/>
              </w:rPr>
              <w:t>
Wee Fim шкаласы 90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импланттаудан кейінгі нейросенсорлық есту мүкістігін оңалту:</w:t>
            </w:r>
          </w:p>
          <w:p>
            <w:pPr>
              <w:spacing w:after="20"/>
              <w:ind w:left="20"/>
              <w:jc w:val="both"/>
            </w:pPr>
            <w:r>
              <w:rPr>
                <w:rFonts w:ascii="Times New Roman"/>
                <w:b w:val="false"/>
                <w:i w:val="false"/>
                <w:color w:val="000000"/>
                <w:sz w:val="20"/>
              </w:rPr>
              <w:t>
 H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мүкістігінің IV дәрежесі немесе саңыраулық, кохлеарлық импланттаудан кейінгі жағдай;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1083 бұйрығына</w:t>
            </w:r>
            <w:r>
              <w:br/>
            </w:r>
            <w:r>
              <w:rPr>
                <w:rFonts w:ascii="Times New Roman"/>
                <w:b w:val="false"/>
                <w:i w:val="false"/>
                <w:color w:val="000000"/>
                <w:sz w:val="20"/>
              </w:rPr>
              <w:t>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медициналық оңалту</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23 - қосымша</w:t>
            </w:r>
          </w:p>
        </w:tc>
      </w:tr>
    </w:tbl>
    <w:p>
      <w:pPr>
        <w:spacing w:after="0"/>
        <w:ind w:left="0"/>
        <w:jc w:val="left"/>
      </w:pPr>
      <w:r>
        <w:rPr>
          <w:rFonts w:ascii="Times New Roman"/>
          <w:b/>
          <w:i w:val="false"/>
          <w:color w:val="000000"/>
        </w:rPr>
        <w:t xml:space="preserve"> "Қайта оңалту" қайта оңалтуы "Неврология және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w:t>
            </w:r>
          </w:p>
          <w:p>
            <w:pPr>
              <w:spacing w:after="20"/>
              <w:ind w:left="20"/>
              <w:jc w:val="both"/>
            </w:pPr>
            <w:r>
              <w:rPr>
                <w:rFonts w:ascii="Times New Roman"/>
                <w:b w:val="false"/>
                <w:i w:val="false"/>
                <w:color w:val="000000"/>
                <w:sz w:val="20"/>
              </w:rPr>
              <w:t>(АХЖ-Х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w:t>
            </w:r>
          </w:p>
          <w:p>
            <w:pPr>
              <w:spacing w:after="20"/>
              <w:ind w:left="20"/>
              <w:jc w:val="both"/>
            </w:pPr>
            <w:r>
              <w:rPr>
                <w:rFonts w:ascii="Times New Roman"/>
                <w:b w:val="false"/>
                <w:i w:val="false"/>
                <w:color w:val="000000"/>
                <w:sz w:val="20"/>
              </w:rPr>
              <w:t>
(биоәлеуметтік функциялар бұзылыстарының дәрежесі)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және омыртқа-жұлын жарақаты, олардың зақымдары: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Бассүйекішілік жарақат салдары: </w:t>
            </w:r>
          </w:p>
          <w:p>
            <w:pPr>
              <w:spacing w:after="20"/>
              <w:ind w:left="20"/>
              <w:jc w:val="both"/>
            </w:pPr>
            <w:r>
              <w:rPr>
                <w:rFonts w:ascii="Times New Roman"/>
                <w:b w:val="false"/>
                <w:i w:val="false"/>
                <w:color w:val="000000"/>
                <w:sz w:val="20"/>
              </w:rPr>
              <w:t xml:space="preserve">
 T 90.5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 психикалық дамуының шкаласы (бұдан әрі-НПДШ) 0,5 - 1 балл;</w:t>
            </w:r>
          </w:p>
          <w:p>
            <w:pPr>
              <w:spacing w:after="20"/>
              <w:ind w:left="20"/>
              <w:jc w:val="both"/>
            </w:pPr>
            <w:r>
              <w:rPr>
                <w:rFonts w:ascii="Times New Roman"/>
                <w:b w:val="false"/>
                <w:i w:val="false"/>
                <w:color w:val="000000"/>
                <w:sz w:val="20"/>
              </w:rPr>
              <w:t>
Barthel индексі мод. 55 балл;</w:t>
            </w:r>
          </w:p>
          <w:p>
            <w:pPr>
              <w:spacing w:after="20"/>
              <w:ind w:left="20"/>
              <w:jc w:val="both"/>
            </w:pPr>
            <w:r>
              <w:rPr>
                <w:rFonts w:ascii="Times New Roman"/>
                <w:b w:val="false"/>
                <w:i w:val="false"/>
                <w:color w:val="000000"/>
                <w:sz w:val="20"/>
              </w:rPr>
              <w:t>
Wee Fim шкаласы 40 балл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жарақатының салдары: </w:t>
            </w:r>
          </w:p>
          <w:p>
            <w:pPr>
              <w:spacing w:after="20"/>
              <w:ind w:left="20"/>
              <w:jc w:val="both"/>
            </w:pPr>
            <w:r>
              <w:rPr>
                <w:rFonts w:ascii="Times New Roman"/>
                <w:b w:val="false"/>
                <w:i w:val="false"/>
                <w:color w:val="000000"/>
                <w:sz w:val="20"/>
              </w:rPr>
              <w:t>
 T 91.3, T 93.4, 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ASIA шкаласы - В, C, 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нерв түбіршіктері мен өрімдерінің зақымдануы: </w:t>
            </w:r>
          </w:p>
          <w:p>
            <w:pPr>
              <w:spacing w:after="20"/>
              <w:ind w:left="20"/>
              <w:jc w:val="both"/>
            </w:pPr>
            <w:r>
              <w:rPr>
                <w:rFonts w:ascii="Times New Roman"/>
                <w:b w:val="false"/>
                <w:i w:val="false"/>
                <w:color w:val="000000"/>
                <w:sz w:val="20"/>
              </w:rPr>
              <w:t xml:space="preserve">
 G 53.0, G 51.8, G 54, G 54.0, </w:t>
            </w:r>
          </w:p>
          <w:p>
            <w:pPr>
              <w:spacing w:after="20"/>
              <w:ind w:left="20"/>
              <w:jc w:val="both"/>
            </w:pPr>
            <w:r>
              <w:rPr>
                <w:rFonts w:ascii="Times New Roman"/>
                <w:b w:val="false"/>
                <w:i w:val="false"/>
                <w:color w:val="000000"/>
                <w:sz w:val="20"/>
              </w:rPr>
              <w:t xml:space="preserve">
 G 54.1, G 54.8, G 56, G 56.0, </w:t>
            </w:r>
          </w:p>
          <w:p>
            <w:pPr>
              <w:spacing w:after="20"/>
              <w:ind w:left="20"/>
              <w:jc w:val="both"/>
            </w:pPr>
            <w:r>
              <w:rPr>
                <w:rFonts w:ascii="Times New Roman"/>
                <w:b w:val="false"/>
                <w:i w:val="false"/>
                <w:color w:val="000000"/>
                <w:sz w:val="20"/>
              </w:rPr>
              <w:t xml:space="preserve">
 G 56.1, G 56.2, G 56.3, G 56.8, </w:t>
            </w:r>
          </w:p>
          <w:p>
            <w:pPr>
              <w:spacing w:after="20"/>
              <w:ind w:left="20"/>
              <w:jc w:val="both"/>
            </w:pPr>
            <w:r>
              <w:rPr>
                <w:rFonts w:ascii="Times New Roman"/>
                <w:b w:val="false"/>
                <w:i w:val="false"/>
                <w:color w:val="000000"/>
                <w:sz w:val="20"/>
              </w:rPr>
              <w:t>
 G 57, G 57.0, G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нервтердің парезінде, өзіне-өзі қызмет ету функцияларының бұзылыстарында; </w:t>
            </w:r>
          </w:p>
          <w:p>
            <w:pPr>
              <w:spacing w:after="20"/>
              <w:ind w:left="20"/>
              <w:jc w:val="both"/>
            </w:pPr>
            <w:r>
              <w:rPr>
                <w:rFonts w:ascii="Times New Roman"/>
                <w:b w:val="false"/>
                <w:i w:val="false"/>
                <w:color w:val="000000"/>
                <w:sz w:val="20"/>
              </w:rPr>
              <w:t>
НПДШ 1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Wee Fim шкаласы 54 - 90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Полиневропатиялар мен шеткі нервтер жүйесінің басқа зақымданулары: </w:t>
            </w:r>
          </w:p>
          <w:p>
            <w:pPr>
              <w:spacing w:after="20"/>
              <w:ind w:left="20"/>
              <w:jc w:val="both"/>
            </w:pPr>
            <w:r>
              <w:rPr>
                <w:rFonts w:ascii="Times New Roman"/>
                <w:b w:val="false"/>
                <w:i w:val="false"/>
                <w:color w:val="000000"/>
                <w:sz w:val="20"/>
              </w:rPr>
              <w:t xml:space="preserve">
 G 60, G 60.0, G 60.2, G 60.8, </w:t>
            </w:r>
          </w:p>
          <w:p>
            <w:pPr>
              <w:spacing w:after="20"/>
              <w:ind w:left="20"/>
              <w:jc w:val="both"/>
            </w:pPr>
            <w:r>
              <w:rPr>
                <w:rFonts w:ascii="Times New Roman"/>
                <w:b w:val="false"/>
                <w:i w:val="false"/>
                <w:color w:val="000000"/>
                <w:sz w:val="20"/>
              </w:rPr>
              <w:t>
 G 61.0, G 61, G 62, G 62.0, G 62.2,</w:t>
            </w:r>
          </w:p>
          <w:p>
            <w:pPr>
              <w:spacing w:after="20"/>
              <w:ind w:left="20"/>
              <w:jc w:val="both"/>
            </w:pPr>
            <w:r>
              <w:rPr>
                <w:rFonts w:ascii="Times New Roman"/>
                <w:b w:val="false"/>
                <w:i w:val="false"/>
                <w:color w:val="000000"/>
                <w:sz w:val="20"/>
              </w:rPr>
              <w:t xml:space="preserve">
 G 71, G 71.0, G 71.1, G 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0,5 - 1,75 балл;</w:t>
            </w:r>
          </w:p>
          <w:p>
            <w:pPr>
              <w:spacing w:after="20"/>
              <w:ind w:left="20"/>
              <w:jc w:val="both"/>
            </w:pPr>
            <w:r>
              <w:rPr>
                <w:rFonts w:ascii="Times New Roman"/>
                <w:b w:val="false"/>
                <w:i w:val="false"/>
                <w:color w:val="000000"/>
                <w:sz w:val="20"/>
              </w:rPr>
              <w:t>
Barthel индексі мод. 60 балл;</w:t>
            </w:r>
          </w:p>
          <w:p>
            <w:pPr>
              <w:spacing w:after="20"/>
              <w:ind w:left="20"/>
              <w:jc w:val="both"/>
            </w:pPr>
            <w:r>
              <w:rPr>
                <w:rFonts w:ascii="Times New Roman"/>
                <w:b w:val="false"/>
                <w:i w:val="false"/>
                <w:color w:val="000000"/>
                <w:sz w:val="20"/>
              </w:rPr>
              <w:t xml:space="preserve">
Wee Fim шкаласы 54 балл;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асқынған ауруларының салдары:</w:t>
            </w:r>
          </w:p>
          <w:p>
            <w:pPr>
              <w:spacing w:after="20"/>
              <w:ind w:left="20"/>
              <w:jc w:val="both"/>
            </w:pPr>
            <w:r>
              <w:rPr>
                <w:rFonts w:ascii="Times New Roman"/>
                <w:b w:val="false"/>
                <w:i w:val="false"/>
                <w:color w:val="000000"/>
                <w:sz w:val="20"/>
              </w:rPr>
              <w:t>
 G 09;</w:t>
            </w:r>
          </w:p>
          <w:p>
            <w:pPr>
              <w:spacing w:after="20"/>
              <w:ind w:left="20"/>
              <w:jc w:val="both"/>
            </w:pPr>
            <w:r>
              <w:rPr>
                <w:rFonts w:ascii="Times New Roman"/>
                <w:b w:val="false"/>
                <w:i w:val="false"/>
                <w:color w:val="000000"/>
                <w:sz w:val="20"/>
              </w:rPr>
              <w:t>
Нерв жүйесінің басқа бұзылулары:</w:t>
            </w:r>
          </w:p>
          <w:p>
            <w:pPr>
              <w:spacing w:after="20"/>
              <w:ind w:left="20"/>
              <w:jc w:val="both"/>
            </w:pPr>
            <w:r>
              <w:rPr>
                <w:rFonts w:ascii="Times New Roman"/>
                <w:b w:val="false"/>
                <w:i w:val="false"/>
                <w:color w:val="000000"/>
                <w:sz w:val="20"/>
              </w:rPr>
              <w:t xml:space="preserve">
 G 91, G 91.0, G 93, G 93.0, G 93.1, </w:t>
            </w:r>
          </w:p>
          <w:p>
            <w:pPr>
              <w:spacing w:after="20"/>
              <w:ind w:left="20"/>
              <w:jc w:val="both"/>
            </w:pPr>
            <w:r>
              <w:rPr>
                <w:rFonts w:ascii="Times New Roman"/>
                <w:b w:val="false"/>
                <w:i w:val="false"/>
                <w:color w:val="000000"/>
                <w:sz w:val="20"/>
              </w:rPr>
              <w:t>
 G 95;</w:t>
            </w:r>
          </w:p>
          <w:p>
            <w:pPr>
              <w:spacing w:after="20"/>
              <w:ind w:left="20"/>
              <w:jc w:val="both"/>
            </w:pPr>
            <w:r>
              <w:rPr>
                <w:rFonts w:ascii="Times New Roman"/>
                <w:b w:val="false"/>
                <w:i w:val="false"/>
                <w:color w:val="000000"/>
                <w:sz w:val="20"/>
              </w:rPr>
              <w:t>
Цереброваскулярлық аурулардың салдары:</w:t>
            </w:r>
          </w:p>
          <w:p>
            <w:pPr>
              <w:spacing w:after="20"/>
              <w:ind w:left="20"/>
              <w:jc w:val="both"/>
            </w:pPr>
            <w:r>
              <w:rPr>
                <w:rFonts w:ascii="Times New Roman"/>
                <w:b w:val="false"/>
                <w:i w:val="false"/>
                <w:color w:val="000000"/>
                <w:sz w:val="20"/>
              </w:rPr>
              <w:t xml:space="preserve">
 I 69, I 69.0, I 69.1, I 69.2, I 69.3;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- 0,5 - 1 балл;</w:t>
            </w:r>
          </w:p>
          <w:p>
            <w:pPr>
              <w:spacing w:after="20"/>
              <w:ind w:left="20"/>
              <w:jc w:val="both"/>
            </w:pPr>
            <w:r>
              <w:rPr>
                <w:rFonts w:ascii="Times New Roman"/>
                <w:b w:val="false"/>
                <w:i w:val="false"/>
                <w:color w:val="000000"/>
                <w:sz w:val="20"/>
              </w:rPr>
              <w:t>
Barthel индексі мод. 55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атрофиялар, экстрапирамидалық бұзылыстар, демиелинизирленуші аурулар:</w:t>
            </w:r>
          </w:p>
          <w:p>
            <w:pPr>
              <w:spacing w:after="20"/>
              <w:ind w:left="20"/>
              <w:jc w:val="both"/>
            </w:pPr>
            <w:r>
              <w:rPr>
                <w:rFonts w:ascii="Times New Roman"/>
                <w:b w:val="false"/>
                <w:i w:val="false"/>
                <w:color w:val="000000"/>
                <w:sz w:val="20"/>
              </w:rPr>
              <w:t xml:space="preserve">
 G 11, G 11.0, G 11.1, G 11.2, </w:t>
            </w:r>
          </w:p>
          <w:p>
            <w:pPr>
              <w:spacing w:after="20"/>
              <w:ind w:left="20"/>
              <w:jc w:val="both"/>
            </w:pPr>
            <w:r>
              <w:rPr>
                <w:rFonts w:ascii="Times New Roman"/>
                <w:b w:val="false"/>
                <w:i w:val="false"/>
                <w:color w:val="000000"/>
                <w:sz w:val="20"/>
              </w:rPr>
              <w:t>
 G 11.3, G 11.4, G 11.8, G 23, G 24,</w:t>
            </w:r>
          </w:p>
          <w:p>
            <w:pPr>
              <w:spacing w:after="20"/>
              <w:ind w:left="20"/>
              <w:jc w:val="both"/>
            </w:pPr>
            <w:r>
              <w:rPr>
                <w:rFonts w:ascii="Times New Roman"/>
                <w:b w:val="false"/>
                <w:i w:val="false"/>
                <w:color w:val="000000"/>
                <w:sz w:val="20"/>
              </w:rPr>
              <w:t>
 G 35, G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55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 дамуының туа біткен ауытқулары: </w:t>
            </w:r>
          </w:p>
          <w:p>
            <w:pPr>
              <w:spacing w:after="20"/>
              <w:ind w:left="20"/>
              <w:jc w:val="both"/>
            </w:pPr>
            <w:r>
              <w:rPr>
                <w:rFonts w:ascii="Times New Roman"/>
                <w:b w:val="false"/>
                <w:i w:val="false"/>
                <w:color w:val="000000"/>
                <w:sz w:val="20"/>
              </w:rPr>
              <w:t xml:space="preserve">
 Q 02, Q 03, Q 03.8, Q 04.0, Q 04.1, </w:t>
            </w:r>
          </w:p>
          <w:p>
            <w:pPr>
              <w:spacing w:after="20"/>
              <w:ind w:left="20"/>
              <w:jc w:val="both"/>
            </w:pPr>
            <w:r>
              <w:rPr>
                <w:rFonts w:ascii="Times New Roman"/>
                <w:b w:val="false"/>
                <w:i w:val="false"/>
                <w:color w:val="000000"/>
                <w:sz w:val="20"/>
              </w:rPr>
              <w:t xml:space="preserve">
 Q 04.2, Q 04.3, Q 04.4, Q 04.5, </w:t>
            </w:r>
          </w:p>
          <w:p>
            <w:pPr>
              <w:spacing w:after="20"/>
              <w:ind w:left="20"/>
              <w:jc w:val="both"/>
            </w:pPr>
            <w:r>
              <w:rPr>
                <w:rFonts w:ascii="Times New Roman"/>
                <w:b w:val="false"/>
                <w:i w:val="false"/>
                <w:color w:val="000000"/>
                <w:sz w:val="20"/>
              </w:rPr>
              <w:t xml:space="preserve">
 Q 04.6, Q 05, Q 06.1, Q 06.8, </w:t>
            </w:r>
          </w:p>
          <w:p>
            <w:pPr>
              <w:spacing w:after="20"/>
              <w:ind w:left="20"/>
              <w:jc w:val="both"/>
            </w:pPr>
            <w:r>
              <w:rPr>
                <w:rFonts w:ascii="Times New Roman"/>
                <w:b w:val="false"/>
                <w:i w:val="false"/>
                <w:color w:val="000000"/>
                <w:sz w:val="20"/>
              </w:rPr>
              <w:t>
 Q 07.0;</w:t>
            </w:r>
          </w:p>
          <w:p>
            <w:pPr>
              <w:spacing w:after="20"/>
              <w:ind w:left="20"/>
              <w:jc w:val="both"/>
            </w:pPr>
            <w:r>
              <w:rPr>
                <w:rFonts w:ascii="Times New Roman"/>
                <w:b w:val="false"/>
                <w:i w:val="false"/>
                <w:color w:val="000000"/>
                <w:sz w:val="20"/>
              </w:rPr>
              <w:t>
Даун ауруы: Q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55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Церебралдық паралич, басқа параличтік синдромдар: </w:t>
            </w:r>
          </w:p>
          <w:p>
            <w:pPr>
              <w:spacing w:after="20"/>
              <w:ind w:left="20"/>
              <w:jc w:val="both"/>
            </w:pPr>
            <w:r>
              <w:rPr>
                <w:rFonts w:ascii="Times New Roman"/>
                <w:b w:val="false"/>
                <w:i w:val="false"/>
                <w:color w:val="000000"/>
                <w:sz w:val="20"/>
              </w:rPr>
              <w:t xml:space="preserve">
 G 80, G 80.0, G 80.1, G 80.2, </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 G 81.9, G 82, G 82.0, </w:t>
            </w:r>
          </w:p>
          <w:p>
            <w:pPr>
              <w:spacing w:after="20"/>
              <w:ind w:left="20"/>
              <w:jc w:val="both"/>
            </w:pPr>
            <w:r>
              <w:rPr>
                <w:rFonts w:ascii="Times New Roman"/>
                <w:b w:val="false"/>
                <w:i w:val="false"/>
                <w:color w:val="000000"/>
                <w:sz w:val="20"/>
              </w:rPr>
              <w:t xml:space="preserve">
 G 82.1, G 82.3, G 82.4, G 83, </w:t>
            </w:r>
          </w:p>
          <w:p>
            <w:pPr>
              <w:spacing w:after="20"/>
              <w:ind w:left="20"/>
              <w:jc w:val="both"/>
            </w:pPr>
            <w:r>
              <w:rPr>
                <w:rFonts w:ascii="Times New Roman"/>
                <w:b w:val="false"/>
                <w:i w:val="false"/>
                <w:color w:val="000000"/>
                <w:sz w:val="20"/>
              </w:rPr>
              <w:t>
 G 83.0, G 83.1, G 83.2, G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Ashworth спастикалық шкаласы 1 -2, GMFCS 1 - 2, GMFМ шкаласы;</w:t>
            </w:r>
          </w:p>
          <w:p>
            <w:pPr>
              <w:spacing w:after="20"/>
              <w:ind w:left="20"/>
              <w:jc w:val="both"/>
            </w:pPr>
            <w:r>
              <w:rPr>
                <w:rFonts w:ascii="Times New Roman"/>
                <w:b w:val="false"/>
                <w:i w:val="false"/>
                <w:color w:val="000000"/>
                <w:sz w:val="20"/>
              </w:rPr>
              <w:t xml:space="preserve">Қолдардың қызметінің шкаласы МACs 1 - 2;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w:t>
            </w:r>
          </w:p>
          <w:p>
            <w:pPr>
              <w:spacing w:after="20"/>
              <w:ind w:left="20"/>
              <w:jc w:val="both"/>
            </w:pPr>
            <w:r>
              <w:rPr>
                <w:rFonts w:ascii="Times New Roman"/>
                <w:b w:val="false"/>
                <w:i w:val="false"/>
                <w:color w:val="000000"/>
                <w:sz w:val="20"/>
              </w:rPr>
              <w:t xml:space="preserve">
 G 80, G 80.0, G 80.1, G 80.2, </w:t>
            </w:r>
          </w:p>
          <w:p>
            <w:pPr>
              <w:spacing w:after="20"/>
              <w:ind w:left="20"/>
              <w:jc w:val="both"/>
            </w:pPr>
            <w:r>
              <w:rPr>
                <w:rFonts w:ascii="Times New Roman"/>
                <w:b w:val="false"/>
                <w:i w:val="false"/>
                <w:color w:val="000000"/>
                <w:sz w:val="20"/>
              </w:rPr>
              <w:t xml:space="preserve">
 G 80.3, G 80.4, G 81, G 81.0, </w:t>
            </w:r>
          </w:p>
          <w:p>
            <w:pPr>
              <w:spacing w:after="20"/>
              <w:ind w:left="20"/>
              <w:jc w:val="both"/>
            </w:pPr>
            <w:r>
              <w:rPr>
                <w:rFonts w:ascii="Times New Roman"/>
                <w:b w:val="false"/>
                <w:i w:val="false"/>
                <w:color w:val="000000"/>
                <w:sz w:val="20"/>
              </w:rPr>
              <w:t xml:space="preserve">
 G 81.1,G 81.9, G 82, G 82.0, G 82.1, </w:t>
            </w:r>
          </w:p>
          <w:p>
            <w:pPr>
              <w:spacing w:after="20"/>
              <w:ind w:left="20"/>
              <w:jc w:val="both"/>
            </w:pPr>
            <w:r>
              <w:rPr>
                <w:rFonts w:ascii="Times New Roman"/>
                <w:b w:val="false"/>
                <w:i w:val="false"/>
                <w:color w:val="000000"/>
                <w:sz w:val="20"/>
              </w:rPr>
              <w:t>
 G 82.3, G 82.4, G 83, G 83.0,</w:t>
            </w:r>
          </w:p>
          <w:p>
            <w:pPr>
              <w:spacing w:after="20"/>
              <w:ind w:left="20"/>
              <w:jc w:val="both"/>
            </w:pPr>
            <w:r>
              <w:rPr>
                <w:rFonts w:ascii="Times New Roman"/>
                <w:b w:val="false"/>
                <w:i w:val="false"/>
                <w:color w:val="000000"/>
                <w:sz w:val="20"/>
              </w:rPr>
              <w:t xml:space="preserve">
 G 83.1, G 83.2, G 83.4, G 91, </w:t>
            </w:r>
          </w:p>
          <w:p>
            <w:pPr>
              <w:spacing w:after="20"/>
              <w:ind w:left="20"/>
              <w:jc w:val="both"/>
            </w:pPr>
            <w:r>
              <w:rPr>
                <w:rFonts w:ascii="Times New Roman"/>
                <w:b w:val="false"/>
                <w:i w:val="false"/>
                <w:color w:val="000000"/>
                <w:sz w:val="20"/>
              </w:rPr>
              <w:t xml:space="preserve">
 G 91.0, G 93, G 93.0, G 93.1, </w:t>
            </w:r>
          </w:p>
          <w:p>
            <w:pPr>
              <w:spacing w:after="20"/>
              <w:ind w:left="20"/>
              <w:jc w:val="both"/>
            </w:pPr>
            <w:r>
              <w:rPr>
                <w:rFonts w:ascii="Times New Roman"/>
                <w:b w:val="false"/>
                <w:i w:val="false"/>
                <w:color w:val="000000"/>
                <w:sz w:val="20"/>
              </w:rPr>
              <w:t>
 G 95; Q 07.8; I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НПДШ 0,5 - 1 балл; </w:t>
            </w:r>
          </w:p>
          <w:p>
            <w:pPr>
              <w:spacing w:after="20"/>
              <w:ind w:left="20"/>
              <w:jc w:val="both"/>
            </w:pPr>
            <w:r>
              <w:rPr>
                <w:rFonts w:ascii="Times New Roman"/>
                <w:b w:val="false"/>
                <w:i w:val="false"/>
                <w:color w:val="000000"/>
                <w:sz w:val="20"/>
              </w:rPr>
              <w:t>
Barthel индексі мод. 55 балл;</w:t>
            </w:r>
          </w:p>
          <w:p>
            <w:pPr>
              <w:spacing w:after="20"/>
              <w:ind w:left="20"/>
              <w:jc w:val="both"/>
            </w:pPr>
            <w:r>
              <w:rPr>
                <w:rFonts w:ascii="Times New Roman"/>
                <w:b w:val="false"/>
                <w:i w:val="false"/>
                <w:color w:val="000000"/>
                <w:sz w:val="20"/>
              </w:rPr>
              <w:t>
Wee Fim шкаласы 40 балл;</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бұзылулар және мінез-құлық бұзылулары: </w:t>
            </w:r>
          </w:p>
          <w:p>
            <w:pPr>
              <w:spacing w:after="20"/>
              <w:ind w:left="20"/>
              <w:jc w:val="both"/>
            </w:pPr>
            <w:r>
              <w:rPr>
                <w:rFonts w:ascii="Times New Roman"/>
                <w:b w:val="false"/>
                <w:i w:val="false"/>
                <w:color w:val="000000"/>
                <w:sz w:val="20"/>
              </w:rPr>
              <w:t xml:space="preserve">
 F 80.8, F 84.0, F 84.1, F 84.2, </w:t>
            </w:r>
          </w:p>
          <w:p>
            <w:pPr>
              <w:spacing w:after="20"/>
              <w:ind w:left="20"/>
              <w:jc w:val="both"/>
            </w:pPr>
            <w:r>
              <w:rPr>
                <w:rFonts w:ascii="Times New Roman"/>
                <w:b w:val="false"/>
                <w:i w:val="false"/>
                <w:color w:val="000000"/>
                <w:sz w:val="20"/>
              </w:rPr>
              <w:t>
 F 84.5;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НПДШ 0,5 - 1 балл және жоғары;</w:t>
            </w:r>
          </w:p>
          <w:p>
            <w:pPr>
              <w:spacing w:after="20"/>
              <w:ind w:left="20"/>
              <w:jc w:val="both"/>
            </w:pPr>
            <w:r>
              <w:rPr>
                <w:rFonts w:ascii="Times New Roman"/>
                <w:b w:val="false"/>
                <w:i w:val="false"/>
                <w:color w:val="000000"/>
                <w:sz w:val="20"/>
              </w:rPr>
              <w:t>
Barthel индексі мод. 55 балл және жоғары;</w:t>
            </w:r>
          </w:p>
          <w:p>
            <w:pPr>
              <w:spacing w:after="20"/>
              <w:ind w:left="20"/>
              <w:jc w:val="both"/>
            </w:pPr>
            <w:r>
              <w:rPr>
                <w:rFonts w:ascii="Times New Roman"/>
                <w:b w:val="false"/>
                <w:i w:val="false"/>
                <w:color w:val="000000"/>
                <w:sz w:val="20"/>
              </w:rPr>
              <w:t>
 Wee Fim шкаласы 70 балдан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импланттаудан кейінгі нейросенсорлық есту мүкістігін оңалту:</w:t>
            </w:r>
          </w:p>
          <w:p>
            <w:pPr>
              <w:spacing w:after="20"/>
              <w:ind w:left="20"/>
              <w:jc w:val="both"/>
            </w:pPr>
            <w:r>
              <w:rPr>
                <w:rFonts w:ascii="Times New Roman"/>
                <w:b w:val="false"/>
                <w:i w:val="false"/>
                <w:color w:val="000000"/>
                <w:sz w:val="20"/>
              </w:rPr>
              <w:t>
H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мүкістігінің IV дәрежесі немесе саңыраулық, кохлеарлық импланттаудан кейінгі жағдай;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