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7f48a" w14:textId="517f4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ұйымдарын есептік тіркеуден өткізу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257 қаулысы. Қазақстан Республикасының Әділет министрлігінде 2017 жылғы 5 қаңтарда № 14652 болып тіркелді. Күші жойылды - Қазақстан Республикасы Ұлттық Банкі Басқармасының 2019 жылғы 28 қарашадағы № 227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"Микроқаржы ұйымдарын есептік тіркеуден өткізу және микроқаржы ұйымдарының тізілімін жүргізу қағидаларын бекіту туралы" Қазақстан Республикасы Ұлттық Банкі Басқармасының 2012 жылғы 24 желтоқсандағы № 386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8319 тіркелген, 2013 жылғы 5 маусымда "Егемен Қазақстан" газетінде № 141 (28080)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"Есептік тіркеуден өту және микроқаржы ұйымдарының тізілімін жүргізу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Есептік тіркеуден өту және микроқаржы ұйымдарының тізілімін жүргізу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Микроқаржы ұйымдарын есептік тіркеуден өткізу және микроқаржы ұйымдарының тізілімін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"Есептік тіркеуден өту және микроқаржы ұйымдарының тізілімін жүргізу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"Осы Есептік тіркеуден өту және микроқаржы ұйымдарының тізілімін жүргізу қағидалары (бұдан әрі – Қағидалар)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есептік тіркеуден өту және микроқаржы ұйымдарының тізілімін жүргізу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"4. Филиалдар микроқаржы ұйымдарының орналасқан жері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микроқаржы ұйымдарының тізілімін жүргізеді.</w:t>
      </w:r>
    </w:p>
    <w:bookmarkEnd w:id="9"/>
    <w:bookmarkStart w:name="z14"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 xml:space="preserve">10-тармағында </w:t>
      </w:r>
      <w:r>
        <w:rPr>
          <w:rFonts w:ascii="Times New Roman"/>
          <w:b w:val="false"/>
          <w:i w:val="false"/>
          <w:color w:val="000000"/>
          <w:sz w:val="28"/>
        </w:rPr>
        <w:t xml:space="preserve"> белгіленген мерзімде Филиал микроқаржы ұйымын микроқаржы ұйымдарының тізіліміне енгізеді, Қазақстан Республикасының Ұлттық Банкіне (бұдан әрі – Ұлттық Банк) есептік тіркеуден өткен микроқаржы ұйымдарының Ұлттық Банктің интернет-ресурсына орналастыру үшін микроқаржы ұйымдарының тізіліміне енгізілгені туралы ақпарат жібереді және микроқаржы ұйымдарының тізіліміне енгізілгені туралы микроқаржы ұйымын хабардар етеді не есептік тіркеуден бас тарту себептері туралы жазбаша түрде дәлелді жауап жібереді.";</w:t>
      </w:r>
    </w:p>
    <w:bookmarkEnd w:id="10"/>
    <w:bookmarkStart w:name="z15" w:id="11"/>
    <w:p>
      <w:pPr>
        <w:spacing w:after="0"/>
        <w:ind w:left="0"/>
        <w:jc w:val="both"/>
      </w:pPr>
      <w:r>
        <w:rPr>
          <w:rFonts w:ascii="Times New Roman"/>
          <w:b w:val="false"/>
          <w:i w:val="false"/>
          <w:color w:val="000000"/>
          <w:sz w:val="28"/>
        </w:rPr>
        <w:t>
      мынадай мазмұндағы 4-1-тармақпен толықтырылсын:</w:t>
      </w:r>
    </w:p>
    <w:bookmarkEnd w:id="11"/>
    <w:bookmarkStart w:name="z16" w:id="12"/>
    <w:p>
      <w:pPr>
        <w:spacing w:after="0"/>
        <w:ind w:left="0"/>
        <w:jc w:val="both"/>
      </w:pPr>
      <w:r>
        <w:rPr>
          <w:rFonts w:ascii="Times New Roman"/>
          <w:b w:val="false"/>
          <w:i w:val="false"/>
          <w:color w:val="000000"/>
          <w:sz w:val="28"/>
        </w:rPr>
        <w:t>
      "4-1. Микроқаржы ұйымдарының тізіліміндегі тіркеу нөмірінде 9 (тоғыз) белгі болады және мынадай құрылымнан тұрады: ФФ.ЖЖ.ННН, мұндағы: ФФ – Қағидаларға 6-қосымшаға сәйкес Қазақстан Республикасының Ұлттық Банкі Филиалдарының микроқаржы ұйымдарын есептік тіркеу кезінде пайдаланылатын кодтарына сәйкес қойылатын Филиал коды;</w:t>
      </w:r>
    </w:p>
    <w:bookmarkEnd w:id="12"/>
    <w:bookmarkStart w:name="z17" w:id="13"/>
    <w:p>
      <w:pPr>
        <w:spacing w:after="0"/>
        <w:ind w:left="0"/>
        <w:jc w:val="both"/>
      </w:pPr>
      <w:r>
        <w:rPr>
          <w:rFonts w:ascii="Times New Roman"/>
          <w:b w:val="false"/>
          <w:i w:val="false"/>
          <w:color w:val="000000"/>
          <w:sz w:val="28"/>
        </w:rPr>
        <w:t>
      ЖЖ – ағымдағы жылдың соңғы 2 (екі) цифры;</w:t>
      </w:r>
    </w:p>
    <w:bookmarkEnd w:id="13"/>
    <w:bookmarkStart w:name="z18" w:id="14"/>
    <w:p>
      <w:pPr>
        <w:spacing w:after="0"/>
        <w:ind w:left="0"/>
        <w:jc w:val="both"/>
      </w:pPr>
      <w:r>
        <w:rPr>
          <w:rFonts w:ascii="Times New Roman"/>
          <w:b w:val="false"/>
          <w:i w:val="false"/>
          <w:color w:val="000000"/>
          <w:sz w:val="28"/>
        </w:rPr>
        <w:t xml:space="preserve">
      ННН – микроқаржы ұйымын есептік тіркеудің реттік нөмірі. </w:t>
      </w:r>
    </w:p>
    <w:bookmarkEnd w:id="14"/>
    <w:bookmarkStart w:name="z19" w:id="15"/>
    <w:p>
      <w:pPr>
        <w:spacing w:after="0"/>
        <w:ind w:left="0"/>
        <w:jc w:val="both"/>
      </w:pPr>
      <w:r>
        <w:rPr>
          <w:rFonts w:ascii="Times New Roman"/>
          <w:b w:val="false"/>
          <w:i w:val="false"/>
          <w:color w:val="000000"/>
          <w:sz w:val="28"/>
        </w:rPr>
        <w:t>
      Әрбір күнтізбелік жыл, микроқаржы ұйымын есептік тіркеудің реттік нөмірі 001-ден басталады. Есептік тіркеуді нөмірлеуді Филиалдар дербес жүргізеді.</w:t>
      </w:r>
    </w:p>
    <w:bookmarkEnd w:id="15"/>
    <w:bookmarkStart w:name="z20" w:id="16"/>
    <w:p>
      <w:pPr>
        <w:spacing w:after="0"/>
        <w:ind w:left="0"/>
        <w:jc w:val="both"/>
      </w:pPr>
      <w:r>
        <w:rPr>
          <w:rFonts w:ascii="Times New Roman"/>
          <w:b w:val="false"/>
          <w:i w:val="false"/>
          <w:color w:val="000000"/>
          <w:sz w:val="28"/>
        </w:rPr>
        <w:t>
      Егер есептік тіркеудің реттік нөмірі үш таңбалы саннан (999 (тоғыз жүз тоқсан тоғыз)) асып кетсе, төрт таңбалы реттік нөмірді (НННН) пайдалануға жол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2" w:id="17"/>
    <w:p>
      <w:pPr>
        <w:spacing w:after="0"/>
        <w:ind w:left="0"/>
        <w:jc w:val="both"/>
      </w:pPr>
      <w:r>
        <w:rPr>
          <w:rFonts w:ascii="Times New Roman"/>
          <w:b w:val="false"/>
          <w:i w:val="false"/>
          <w:color w:val="000000"/>
          <w:sz w:val="28"/>
        </w:rPr>
        <w:t>
      "5. Филиал Қағидалардың 4-тармағында көзделген ақпаратты Ұлттық Банкке Қағидалардың 10 және 11-тармақтарында көзделген мерзім аяқталғанға дейін 1 (бір) жұмыс күнінен кешіктірмей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"8. Филиал микроқаржы ұйымын микроқаржы ұйымдарының тізілімінен шығару туралы шешім қабылданған күннен бастап 5 (бес) жұмыс күні ішінде Ұлттық Банктің интернет-ресурсына орналастыру үшін Қағидаларға 7-қосымшаға сәйкес нысан бойынша микроқаржы ұйымын микроқаржы ұйымдарының тізілімінен шығару туралы мәліметтерді Ұлттық Банкке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36"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6-қосымшамен толықтырылсын;</w:t>
      </w:r>
    </w:p>
    <w:bookmarkEnd w:id="19"/>
    <w:bookmarkStart w:name="z37" w:id="20"/>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7-қосымшамен толықтырылсын. </w:t>
      </w:r>
    </w:p>
    <w:bookmarkEnd w:id="20"/>
    <w:bookmarkStart w:name="z38" w:id="21"/>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1"/>
    <w:bookmarkStart w:name="z39" w:id="2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2"/>
    <w:bookmarkStart w:name="z40" w:id="2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23"/>
    <w:bookmarkStart w:name="z41" w:id="2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24"/>
    <w:bookmarkStart w:name="z42" w:id="2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25"/>
    <w:bookmarkStart w:name="z43" w:id="2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26"/>
    <w:bookmarkStart w:name="z44" w:id="2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27"/>
    <w:bookmarkStart w:name="z45" w:id="2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28"/>
    <w:bookmarkStart w:name="z46" w:id="2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енгізіледі. </w:t>
      </w:r>
    </w:p>
    <w:bookmarkEnd w:id="29"/>
    <w:tbl>
      <w:tblPr>
        <w:tblW w:w="0" w:type="auto"/>
        <w:tblCellSpacing w:w="0" w:type="auto"/>
        <w:tblBorders>
          <w:top w:val="none"/>
          <w:left w:val="none"/>
          <w:bottom w:val="none"/>
          <w:right w:val="none"/>
          <w:insideH w:val="none"/>
          <w:insideV w:val="none"/>
        </w:tblBorders>
      </w:tblPr>
      <w:tblGrid>
        <w:gridCol w:w="7819"/>
        <w:gridCol w:w="4181"/>
      </w:tblGrid>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1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Ақпарат және коммуникациялар министрлігі</w:t>
            </w:r>
            <w:r>
              <w:br/>
            </w:r>
            <w:r>
              <w:rPr>
                <w:rFonts w:ascii="Times New Roman"/>
                <w:b w:val="false"/>
                <w:i/>
                <w:color w:val="000000"/>
                <w:sz w:val="20"/>
              </w:rPr>
              <w:t>Министр ________________ Д.Абаев</w:t>
            </w:r>
            <w:r>
              <w:br/>
            </w:r>
            <w:r>
              <w:rPr>
                <w:rFonts w:ascii="Times New Roman"/>
                <w:b w:val="false"/>
                <w:i/>
                <w:color w:val="000000"/>
                <w:sz w:val="20"/>
              </w:rPr>
              <w:t>2016 жылғы 18 қараша</w:t>
            </w:r>
            <w:r>
              <w:rPr>
                <w:rFonts w:ascii="Times New Roman"/>
                <w:b w:val="false"/>
                <w:i w:val="false"/>
                <w:color w:val="000000"/>
                <w:sz w:val="20"/>
              </w:rPr>
              <w:t>
</w:t>
            </w:r>
          </w:p>
        </w:tc>
      </w:tr>
      <w:tr>
        <w:trPr>
          <w:trHeight w:val="30" w:hRule="atLeast"/>
        </w:trPr>
        <w:tc>
          <w:tcPr>
            <w:tcW w:w="78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министрлігі</w:t>
            </w:r>
            <w:r>
              <w:br/>
            </w:r>
            <w:r>
              <w:rPr>
                <w:rFonts w:ascii="Times New Roman"/>
                <w:b w:val="false"/>
                <w:i/>
                <w:color w:val="000000"/>
                <w:sz w:val="20"/>
              </w:rPr>
              <w:t>Министр _______________ Қ.Бишімбаев</w:t>
            </w:r>
            <w:r>
              <w:br/>
            </w:r>
            <w:r>
              <w:rPr>
                <w:rFonts w:ascii="Times New Roman"/>
                <w:b w:val="false"/>
                <w:i/>
                <w:color w:val="000000"/>
                <w:sz w:val="20"/>
              </w:rPr>
              <w:t xml:space="preserve">2016 жылғы 7 желтоқсан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257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0"/>
    <w:p>
      <w:pPr>
        <w:spacing w:after="0"/>
        <w:ind w:left="0"/>
        <w:jc w:val="left"/>
      </w:pPr>
      <w:r>
        <w:rPr>
          <w:rFonts w:ascii="Times New Roman"/>
          <w:b/>
          <w:i w:val="false"/>
          <w:color w:val="000000"/>
        </w:rPr>
        <w:t xml:space="preserve"> Атқарушы органның бірінші басшысы (мүшелері), </w:t>
      </w:r>
    </w:p>
    <w:bookmarkEnd w:id="30"/>
    <w:bookmarkStart w:name="z51" w:id="31"/>
    <w:p>
      <w:pPr>
        <w:spacing w:after="0"/>
        <w:ind w:left="0"/>
        <w:jc w:val="left"/>
      </w:pPr>
      <w:r>
        <w:rPr>
          <w:rFonts w:ascii="Times New Roman"/>
          <w:b/>
          <w:i w:val="false"/>
          <w:color w:val="000000"/>
        </w:rPr>
        <w:t xml:space="preserve"> бас бухгалтер (болған кезде) туралы мәліметтер</w:t>
      </w:r>
    </w:p>
    <w:bookmarkEnd w:id="31"/>
    <w:bookmarkStart w:name="z52" w:id="32"/>
    <w:p>
      <w:pPr>
        <w:spacing w:after="0"/>
        <w:ind w:left="0"/>
        <w:jc w:val="left"/>
      </w:pPr>
      <w:r>
        <w:rPr>
          <w:rFonts w:ascii="Times New Roman"/>
          <w:b/>
          <w:i w:val="false"/>
          <w:color w:val="000000"/>
        </w:rPr>
        <w:t xml:space="preserve"> ____________________________________________________________________</w:t>
      </w:r>
    </w:p>
    <w:bookmarkEnd w:id="32"/>
    <w:bookmarkStart w:name="z53" w:id="33"/>
    <w:p>
      <w:pPr>
        <w:spacing w:after="0"/>
        <w:ind w:left="0"/>
        <w:jc w:val="left"/>
      </w:pPr>
      <w:r>
        <w:rPr>
          <w:rFonts w:ascii="Times New Roman"/>
          <w:b/>
          <w:i w:val="false"/>
          <w:color w:val="000000"/>
        </w:rPr>
        <w:t xml:space="preserve"> (микроқаржы ұйымы қызметкерінің лауазымы және микроқаржы ұйымының</w:t>
      </w:r>
    </w:p>
    <w:bookmarkEnd w:id="33"/>
    <w:bookmarkStart w:name="z54" w:id="34"/>
    <w:p>
      <w:pPr>
        <w:spacing w:after="0"/>
        <w:ind w:left="0"/>
        <w:jc w:val="left"/>
      </w:pPr>
      <w:r>
        <w:rPr>
          <w:rFonts w:ascii="Times New Roman"/>
          <w:b/>
          <w:i w:val="false"/>
          <w:color w:val="000000"/>
        </w:rPr>
        <w:t xml:space="preserve"> атауы көрсетіледі) </w:t>
      </w:r>
    </w:p>
    <w:bookmarkEnd w:id="34"/>
    <w:bookmarkStart w:name="z55" w:id="35"/>
    <w:p>
      <w:pPr>
        <w:spacing w:after="0"/>
        <w:ind w:left="0"/>
        <w:jc w:val="both"/>
      </w:pPr>
      <w:r>
        <w:rPr>
          <w:rFonts w:ascii="Times New Roman"/>
          <w:b w:val="false"/>
          <w:i w:val="false"/>
          <w:color w:val="000000"/>
          <w:sz w:val="28"/>
        </w:rPr>
        <w:t xml:space="preserve">
      1. Жалпы мәліметтер: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123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(жеке басын куәландыратын құжатқа толығымен сәйкес, тегі, аты, әкесінің аты өзгерген жағдайда - олар қашан және қандай себеппен өзгертілгені көрсетілсін)</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мен жері</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(елді-мекеннің кодын қоса алғанда, толық мекенжайы, қызметтік, үй, байланыс телефондарының нөмірлері көрсетілсін)</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p>
        </w:tc>
      </w:tr>
    </w:tbl>
    <w:bookmarkStart w:name="z56" w:id="36"/>
    <w:p>
      <w:pPr>
        <w:spacing w:after="0"/>
        <w:ind w:left="0"/>
        <w:jc w:val="both"/>
      </w:pPr>
      <w:r>
        <w:rPr>
          <w:rFonts w:ascii="Times New Roman"/>
          <w:b w:val="false"/>
          <w:i w:val="false"/>
          <w:color w:val="000000"/>
          <w:sz w:val="28"/>
        </w:rPr>
        <w:t xml:space="preserve">
      Өтініш берушінің қатысушы, акционер ретінде басқа да заңды тұлғаларды құруға және олардың қызметіне қатысуы туралы мәліметтер: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009"/>
        <w:gridCol w:w="1704"/>
        <w:gridCol w:w="810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заңды тұлғаның жарғылық капиталына қатысу үлесі, лауазымды тұлғаға тиесілі акциялар саны және заңды тұлғаның дауыс беретін акцияларының жалпы санына оның акцияларының пайыздық арақатынасы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7"/>
    <w:p>
      <w:pPr>
        <w:spacing w:after="0"/>
        <w:ind w:left="0"/>
        <w:jc w:val="both"/>
      </w:pPr>
      <w:r>
        <w:rPr>
          <w:rFonts w:ascii="Times New Roman"/>
          <w:b w:val="false"/>
          <w:i w:val="false"/>
          <w:color w:val="000000"/>
          <w:sz w:val="28"/>
        </w:rPr>
        <w:t xml:space="preserve">
      2. Кәсіби деректер: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975"/>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оның ішінде жұмысының мамандығына сәйкес келетін кәсіби білімі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(оқу орнының, факультетінің немесе бөлімінің атауы және орналасқан жері, оқу кезеңі, берілген біліктілік, білімі жөніндегі дипломның деректемелері көрсетілсін)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білімі, оның ішінде жұмыс істеп жүрген салада біліктілігін арттыру курстары, ғылыми дәрежелері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(оқу орнының атауы және орналасқан жері, оқыған кезеңі, білімі туралы дипломның деректемелері, сертификат, куәліктер көрсетілсін)</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жеткізген жетістіктері </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(осы мәселе бойынша ақпарат көрсетілсін, мысалы, ғылыми жарияланымдарының аты, ғылыми әзірлемелерге, заң жобаларына қатысуы және тағы басқа)</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ақпарат</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(кандидаттың кәсіби құзыреттілігін сипаттайтын ақпарат көрсетіледі)</w:t>
            </w:r>
          </w:p>
        </w:tc>
      </w:tr>
    </w:tbl>
    <w:bookmarkStart w:name="z58" w:id="38"/>
    <w:p>
      <w:pPr>
        <w:spacing w:after="0"/>
        <w:ind w:left="0"/>
        <w:jc w:val="both"/>
      </w:pPr>
      <w:r>
        <w:rPr>
          <w:rFonts w:ascii="Times New Roman"/>
          <w:b w:val="false"/>
          <w:i w:val="false"/>
          <w:color w:val="000000"/>
          <w:sz w:val="28"/>
        </w:rPr>
        <w:t>
      Еңбек қызметі туралы мәліметтер: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5503"/>
        <w:gridCol w:w="573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 жыл)</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лауазымдары және лауазымдық міндеттері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9"/>
    <w:p>
      <w:pPr>
        <w:spacing w:after="0"/>
        <w:ind w:left="0"/>
        <w:jc w:val="both"/>
      </w:pPr>
      <w:r>
        <w:rPr>
          <w:rFonts w:ascii="Times New Roman"/>
          <w:b w:val="false"/>
          <w:i w:val="false"/>
          <w:color w:val="000000"/>
          <w:sz w:val="28"/>
        </w:rPr>
        <w:t>
      3. Басқа мәліметтер: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7714"/>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r>
              <w:br/>
            </w:r>
            <w:r>
              <w:rPr>
                <w:rFonts w:ascii="Times New Roman"/>
                <w:b w:val="false"/>
                <w:i w:val="false"/>
                <w:color w:val="000000"/>
                <w:sz w:val="20"/>
              </w:rPr>
              <w:t>
(егер иә болса, онда қылмыстық жауапкершілікке тарту жөніндегі үкімнің күні мен нөмірі, 1997 жылғы 16 шілдедегі Қазақстан Республикасы Қылмыстық кодексінің не 2014 жылғы 3 шілдедегі Қазақстан Республикасы Қылмыстық кодексінің бабы көрсетілсін)</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қадағалау органдарының қызметтік міндеттерін атқарудан шеттетуі туралы деректердің болуы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болса, онда осы шараны қолданған органның атауы және күні көрсетілсін)</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осы микроқаржы ұйымын тізілімнен шығару туралы шешім қабылдағанға дейін бір жылдан аспайтын кезеңде бұрын микроқаржы ұйымының бірінші басшысы немесе құрылтайшысы болғандығы</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басшысы болып жауапкер ретінде қаржылық қызметтерді көрсету мәселелері бойынша сотта істі қарауға тартылды ма</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істі қарау күні, жауапкер-ұйымның атауы, қаралатын мәселе және сот шешімі көрсетілсін)</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қатысты басқа да ақпарат</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tc>
      </w:tr>
    </w:tbl>
    <w:bookmarkStart w:name="z60" w:id="40"/>
    <w:p>
      <w:pPr>
        <w:spacing w:after="0"/>
        <w:ind w:left="0"/>
        <w:jc w:val="both"/>
      </w:pPr>
      <w:r>
        <w:rPr>
          <w:rFonts w:ascii="Times New Roman"/>
          <w:b w:val="false"/>
          <w:i w:val="false"/>
          <w:color w:val="000000"/>
          <w:sz w:val="28"/>
        </w:rPr>
        <w:t>
      Мен, _____________________________________________________________________,</w:t>
      </w:r>
    </w:p>
    <w:bookmarkEnd w:id="40"/>
    <w:bookmarkStart w:name="z61" w:id="41"/>
    <w:p>
      <w:pPr>
        <w:spacing w:after="0"/>
        <w:ind w:left="0"/>
        <w:jc w:val="both"/>
      </w:pPr>
      <w:r>
        <w:rPr>
          <w:rFonts w:ascii="Times New Roman"/>
          <w:b w:val="false"/>
          <w:i w:val="false"/>
          <w:color w:val="000000"/>
          <w:sz w:val="28"/>
        </w:rPr>
        <w:t>
      (тегі, аты, әкесінің аты (бар болған жағдайда))</w:t>
      </w:r>
    </w:p>
    <w:bookmarkEnd w:id="41"/>
    <w:bookmarkStart w:name="z62" w:id="42"/>
    <w:p>
      <w:pPr>
        <w:spacing w:after="0"/>
        <w:ind w:left="0"/>
        <w:jc w:val="both"/>
      </w:pPr>
      <w:r>
        <w:rPr>
          <w:rFonts w:ascii="Times New Roman"/>
          <w:b w:val="false"/>
          <w:i w:val="false"/>
          <w:color w:val="000000"/>
          <w:sz w:val="28"/>
        </w:rPr>
        <w:t>
      осы ақпаратты тексергенімді және ол дәйекті әрі толық болып табылатынын растаймын,</w:t>
      </w:r>
    </w:p>
    <w:bookmarkEnd w:id="42"/>
    <w:bookmarkStart w:name="z63" w:id="43"/>
    <w:p>
      <w:pPr>
        <w:spacing w:after="0"/>
        <w:ind w:left="0"/>
        <w:jc w:val="both"/>
      </w:pPr>
      <w:r>
        <w:rPr>
          <w:rFonts w:ascii="Times New Roman"/>
          <w:b w:val="false"/>
          <w:i w:val="false"/>
          <w:color w:val="000000"/>
          <w:sz w:val="28"/>
        </w:rPr>
        <w:t>
      ____________________</w:t>
      </w:r>
    </w:p>
    <w:bookmarkEnd w:id="43"/>
    <w:bookmarkStart w:name="z64" w:id="44"/>
    <w:p>
      <w:pPr>
        <w:spacing w:after="0"/>
        <w:ind w:left="0"/>
        <w:jc w:val="both"/>
      </w:pPr>
      <w:r>
        <w:rPr>
          <w:rFonts w:ascii="Times New Roman"/>
          <w:b w:val="false"/>
          <w:i w:val="false"/>
          <w:color w:val="000000"/>
          <w:sz w:val="28"/>
        </w:rPr>
        <w:t>
      (қолы, күні)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257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45"/>
    <w:p>
      <w:pPr>
        <w:spacing w:after="0"/>
        <w:ind w:left="0"/>
        <w:jc w:val="left"/>
      </w:pPr>
      <w:r>
        <w:rPr>
          <w:rFonts w:ascii="Times New Roman"/>
          <w:b/>
          <w:i w:val="false"/>
          <w:color w:val="000000"/>
        </w:rPr>
        <w:t xml:space="preserve"> Микроқаржы ұйымдарының тізілімі</w:t>
      </w:r>
    </w:p>
    <w:bookmarkEnd w:id="45"/>
    <w:bookmarkStart w:name="z69" w:id="46"/>
    <w:p>
      <w:pPr>
        <w:spacing w:after="0"/>
        <w:ind w:left="0"/>
        <w:jc w:val="left"/>
      </w:pPr>
      <w:r>
        <w:rPr>
          <w:rFonts w:ascii="Times New Roman"/>
          <w:b/>
          <w:i w:val="false"/>
          <w:color w:val="000000"/>
        </w:rPr>
        <w:t xml:space="preserve"> 20__ жылғы "___" _________ жағдай бойынша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009"/>
        <w:gridCol w:w="1009"/>
        <w:gridCol w:w="3720"/>
        <w:gridCol w:w="448"/>
        <w:gridCol w:w="4656"/>
        <w:gridCol w:w="1010"/>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жағдайда)</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почтаның мекенжайы, интернет-ресурс (болған кезде)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257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6-қосымша</w:t>
            </w:r>
          </w:p>
        </w:tc>
      </w:tr>
    </w:tbl>
    <w:bookmarkStart w:name="z72" w:id="47"/>
    <w:p>
      <w:pPr>
        <w:spacing w:after="0"/>
        <w:ind w:left="0"/>
        <w:jc w:val="left"/>
      </w:pPr>
      <w:r>
        <w:rPr>
          <w:rFonts w:ascii="Times New Roman"/>
          <w:b/>
          <w:i w:val="false"/>
          <w:color w:val="000000"/>
        </w:rPr>
        <w:t xml:space="preserve"> Қазақстан Республикасының Ұлттық Банкі Филиалдарының микроқаржы ұйымдарын есептік тіркеу кезінде пайдаланылатын кодтары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4844"/>
        <w:gridCol w:w="3729"/>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Ұлттық Банкі филиалының</w:t>
            </w:r>
            <w:r>
              <w:br/>
            </w:r>
            <w:r>
              <w:rPr>
                <w:rFonts w:ascii="Times New Roman"/>
                <w:b w:val="false"/>
                <w:i w:val="false"/>
                <w:color w:val="000000"/>
                <w:sz w:val="20"/>
              </w:rPr>
              <w:t>
коды</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филиал (Астана қаласы)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қалалық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филиалы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филиалы</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257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микроқаржы ұйымдарының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48"/>
    <w:p>
      <w:pPr>
        <w:spacing w:after="0"/>
        <w:ind w:left="0"/>
        <w:jc w:val="left"/>
      </w:pPr>
      <w:r>
        <w:rPr>
          <w:rFonts w:ascii="Times New Roman"/>
          <w:b/>
          <w:i w:val="false"/>
          <w:color w:val="000000"/>
        </w:rPr>
        <w:t xml:space="preserve"> Микроқаржы ұйымын микроқаржы ұйымдарының тізілімнен шығару туралы мәліметтер</w:t>
      </w:r>
    </w:p>
    <w:bookmarkEnd w:id="48"/>
    <w:bookmarkStart w:name="z77" w:id="49"/>
    <w:p>
      <w:pPr>
        <w:spacing w:after="0"/>
        <w:ind w:left="0"/>
        <w:jc w:val="left"/>
      </w:pPr>
      <w:r>
        <w:rPr>
          <w:rFonts w:ascii="Times New Roman"/>
          <w:b/>
          <w:i w:val="false"/>
          <w:color w:val="000000"/>
        </w:rPr>
        <w:t xml:space="preserve"> 20__ жылғы "___" _________ жағдай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2839"/>
        <w:gridCol w:w="2839"/>
        <w:gridCol w:w="1260"/>
        <w:gridCol w:w="2840"/>
        <w:gridCol w:w="1262"/>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тіркеу нөмірі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атауы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