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5e3e" w14:textId="3395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13 желтоқсандағы № 311 бұйрығы. Қазақстан Республикасының Әділет министрлігінде 2017 жылғы 5 қаңтарда № 14647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2017 жылғы 1 қаңтардан бастап қолданысқа енгізіледі.</w:t>
      </w:r>
    </w:p>
    <w:bookmarkStart w:name="z0"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19-бабының</w:t>
      </w:r>
      <w:r>
        <w:rPr>
          <w:rFonts w:ascii="Times New Roman"/>
          <w:b w:val="false"/>
          <w:i w:val="false"/>
          <w:color w:val="000000"/>
          <w:sz w:val="28"/>
        </w:rPr>
        <w:t xml:space="preserve"> 2-тармағына, сондай-ақ Қазақстан Республикасы Ұлттық экономика министрінің 2014 жылғы 30 қыркүйектегі №33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16-тармағының 9)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2017 жылға арналған респонденттердің жалпымемлекеттік және ведомстволық статистикалық байқаулар бойынша алғашқы статистикалық деректерді ұсыну графигі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4"/>
    <w:bookmarkStart w:name="z5"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6"/>
    <w:bookmarkStart w:name="z7" w:id="7"/>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7"/>
    <w:bookmarkStart w:name="z8" w:id="8"/>
    <w:p>
      <w:pPr>
        <w:spacing w:after="0"/>
        <w:ind w:left="0"/>
        <w:jc w:val="both"/>
      </w:pPr>
      <w:r>
        <w:rPr>
          <w:rFonts w:ascii="Times New Roman"/>
          <w:b w:val="false"/>
          <w:i w:val="false"/>
          <w:color w:val="000000"/>
          <w:sz w:val="28"/>
        </w:rPr>
        <w:t>
      5. Осы бұйрық 2017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13 желтоқсандағы</w:t>
            </w:r>
            <w:r>
              <w:br/>
            </w:r>
            <w:r>
              <w:rPr>
                <w:rFonts w:ascii="Times New Roman"/>
                <w:b w:val="false"/>
                <w:i w:val="false"/>
                <w:color w:val="000000"/>
                <w:sz w:val="20"/>
              </w:rPr>
              <w:t>№ 311 бұйрығына қосымша</w:t>
            </w:r>
          </w:p>
        </w:tc>
      </w:tr>
    </w:tbl>
    <w:bookmarkStart w:name="z9" w:id="9"/>
    <w:p>
      <w:pPr>
        <w:spacing w:after="0"/>
        <w:ind w:left="0"/>
        <w:jc w:val="left"/>
      </w:pPr>
      <w:r>
        <w:rPr>
          <w:rFonts w:ascii="Times New Roman"/>
          <w:b/>
          <w:i w:val="false"/>
          <w:color w:val="000000"/>
        </w:rPr>
        <w:t xml:space="preserve"> 2017 жылға арналған респонденттердің жалпымемлекеттік және ведомстволық статистикалық байқаулар бойынша алғашқы статистикалық деректерді ұсыну графигі</w:t>
      </w:r>
    </w:p>
    <w:bookmarkEnd w:id="9"/>
    <w:bookmarkStart w:name="z10" w:id="10"/>
    <w:p>
      <w:pPr>
        <w:spacing w:after="0"/>
        <w:ind w:left="0"/>
        <w:jc w:val="left"/>
      </w:pPr>
      <w:r>
        <w:rPr>
          <w:rFonts w:ascii="Times New Roman"/>
          <w:b/>
          <w:i w:val="false"/>
          <w:color w:val="000000"/>
        </w:rPr>
        <w:t xml:space="preserve"> 1. Қазақстан Республикасы Ұлттық экономика министрлігінің Статистика комитеті жүргізетін жалпымемлекеттік статистикалық байқаулар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9232"/>
        <w:gridCol w:w="754"/>
        <w:gridCol w:w="790"/>
        <w:gridCol w:w="241"/>
        <w:gridCol w:w="1"/>
        <w:gridCol w:w="386"/>
        <w:gridCol w:w="38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мерзімі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 облыстық, қалалық, аудандық статистика органдарына </w:t>
            </w:r>
            <w:r>
              <w:br/>
            </w:r>
            <w:r>
              <w:rPr>
                <w:rFonts w:ascii="Times New Roman"/>
                <w:b w:val="false"/>
                <w:i w:val="false"/>
                <w:color w:val="000000"/>
                <w:sz w:val="20"/>
              </w:rPr>
              <w:t>
жаңадан құрылған заңды тұлғалар және (немесе) олардың филиалдары мен өкілдіктері әділет органдарында мемлекеттік тіркеуден өткен күнінен бастап 30 күнтізбелік күн ішінде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пікіртерім жүргізу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мемлекеттік тіркелген күнінен бастап күнтізбелік 30 күн ішінде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тіркелген, ағымдағы жылдың 1-3 тоқсанында 2-ШК "Шағын кәсіпорынның қызметі туралы есеп" статистикалық нысанын тапсырғандарды қоспағанда, қызметкерлерінің саны 100 адамнан аспайтын, кәсіпкерлік қызметпен айналысатын заңды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қазанға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қаңтардағы және 1 шілдедегі жағдай бойынша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қожалықтарындағы мал мен құстың, ауыл шаруашылығы техникасының және құрылыстардың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 (фермер)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қаңтардағы және 1 шілдедегі жағдай бойынша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мал мен құстың, ауыл шаруашылығы техникасының және құрылыстардың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7-ж (халық)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қожалықтарында жер алқаптарының және егістік алаңдарының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 (фермер)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w:t>
            </w:r>
            <w:r>
              <w:br/>
            </w:r>
            <w:r>
              <w:rPr>
                <w:rFonts w:ascii="Times New Roman"/>
                <w:b w:val="false"/>
                <w:i w:val="false"/>
                <w:color w:val="000000"/>
                <w:sz w:val="20"/>
              </w:rPr>
              <w:t>
20 шілдесіне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Кенттердің, ауылдардың, ауылдық округтердің әкімдері есепті жылғы 1 шілдедегі жағдай бойынша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пайдаланылатын жер алқаптарының болуы туралы мәліметтер</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 (халық)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w:t>
            </w:r>
            <w:r>
              <w:br/>
            </w:r>
            <w:r>
              <w:rPr>
                <w:rFonts w:ascii="Times New Roman"/>
                <w:b w:val="false"/>
                <w:i w:val="false"/>
                <w:color w:val="000000"/>
                <w:sz w:val="20"/>
              </w:rPr>
              <w:t>
20 шілдесіне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шаруашылығының жағдайы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01.4 "Мал шаруашылығы" және 01.5 "Аралас ауыл шаруашылығы" коды бойынша қызметтің негізгі және қайталама түрлері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нарығына қатысушы болып табылатын заңды тұлғалар және (немесе) олардың құрылымдық</w:t>
            </w:r>
            <w:r>
              <w:br/>
            </w:r>
            <w:r>
              <w:rPr>
                <w:rFonts w:ascii="Times New Roman"/>
                <w:b w:val="false"/>
                <w:i w:val="false"/>
                <w:color w:val="000000"/>
                <w:sz w:val="20"/>
              </w:rPr>
              <w:t xml:space="preserve">
және оқшауланған бөлімшелері, шаруа немесе фермер қожалықтары, дара кәсіпкерлер тапсырады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қозғалысы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6 -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"Осы салада қызмет көрсетуді ұсынуды қоса алғандағы аңшылық пен аулау" 01.7 коды бойынша қызметтің негізгі және қайталама түрлері болып табылатын заңды тұлғалар және (немесе) олардың құрылымдық және оқшауланған бөлімшелері және бекітілген тәртіппен тіркелген және жануарлар дүниесін қолдануға рұқсат алған азаматтар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шағын шаруа немесе фермер қожалықтары және жұртшылық шаруашылықтары қатысады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наурыз,</w:t>
            </w:r>
            <w:r>
              <w:br/>
            </w:r>
            <w:r>
              <w:rPr>
                <w:rFonts w:ascii="Times New Roman"/>
                <w:b w:val="false"/>
                <w:i w:val="false"/>
                <w:color w:val="000000"/>
                <w:sz w:val="20"/>
              </w:rPr>
              <w:t>
11–25 маусым,</w:t>
            </w:r>
            <w:r>
              <w:br/>
            </w:r>
            <w:r>
              <w:rPr>
                <w:rFonts w:ascii="Times New Roman"/>
                <w:b w:val="false"/>
                <w:i w:val="false"/>
                <w:color w:val="000000"/>
                <w:sz w:val="20"/>
              </w:rPr>
              <w:t xml:space="preserve">
11–25 қыркүйек және </w:t>
            </w:r>
            <w:r>
              <w:br/>
            </w:r>
            <w:r>
              <w:rPr>
                <w:rFonts w:ascii="Times New Roman"/>
                <w:b w:val="false"/>
                <w:i w:val="false"/>
                <w:color w:val="000000"/>
                <w:sz w:val="20"/>
              </w:rPr>
              <w:t>
11–25 желтоқсан аралықтарында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"Балық шаруашылығы және акваөсіру" 03 коды бойынша негізгі және қосалқы қызмет түрлерімен заңды тұлғалар (немесе)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туралы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коды бойынша қызметтің негізгі және қайталама түрлері 02 - "Орман өсіру және ағаш дайындау", 01.3 - "Көшеттік өнімдерін өндіру" болып табылатын заңды тұлғалар және (немесе) олардың құрылымдық және оқшауланған</w:t>
            </w:r>
            <w:r>
              <w:br/>
            </w:r>
            <w:r>
              <w:rPr>
                <w:rFonts w:ascii="Times New Roman"/>
                <w:b w:val="false"/>
                <w:i w:val="false"/>
                <w:color w:val="000000"/>
                <w:sz w:val="20"/>
              </w:rPr>
              <w:t>
бөлімшелері және ағаш кесу билеті бар болған жағдайда жеке кәсіпкерлер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дайындау және орман өсіру мен орман шаруашылығы жұмыстарын жүргізу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01.2, 01.3, 01.4, 01.5 кодтары бойынша негізгі және қосалқы экономикалық қызмет түрлерімен барлық заңды тұлғалар және (немесе) олардың құрылымдық және оқшауланған бөлімшелері; 01.1, 01.2, 01.3, 01.5 кодтары бойынша негізгі және қосалқы экономикалық қызмет түрлерімен 100 адамнан артық қызметкерлері бар барлық шаруа немесе фермер қожалықтары; мал шаруашылығы өнімінің орташа және ірі тауар өндірісіне жататын (тізім бойынша) барлық шаруа немесе фермер қожалықтары; 01.1, 01.2, 01.3, 01.5 кодтары бойынша негізгі және қосалқы экономикалық қызмет түрлерімен 100 адамға дейін қызметкерлері бар іріктемеге іліккен, сондай-ақ мал шаруашылығы өнімінің орташа және ірі тауар өндірісіне жатпайтын шағын шаруа немесе фермер қожалықтары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құралымының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егістіктің қорытындысы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себуді аяқтағаннан кейін</w:t>
            </w:r>
            <w:r>
              <w:br/>
            </w:r>
            <w:r>
              <w:rPr>
                <w:rFonts w:ascii="Times New Roman"/>
                <w:b w:val="false"/>
                <w:i w:val="false"/>
                <w:color w:val="000000"/>
                <w:sz w:val="20"/>
              </w:rPr>
              <w:t>
5 күн ішінде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"Маусымдық дақылдарды өсіру", 01.2 "Көпжылдық дақылдарды өсіру", 01.3 "Питомник өнімдерін өндіру" және 01.5 "Аралас ауыл шаруашылығы" кодтары бойынша негізгі және қосалқы қызмет түрлерімен барлық заңды тұлғалар және (немесе) олардың құрылымдық және оқшауланған бөлімшелері, 100 адамнан артық қызметкерлері бар шаруа немесе фермер қожалықтары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2 қарашасына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экономикалық қызмет түрлері жалпы жіктеуішінің 01.1, 01.2, 01.3, 01.5 кодтары бойынша негізгі және қосалқы экономикалық қызмет түрлері бар қызметкерлерінің саны 100 адамға дейін шаруа немесе фермер қожалықтары; егістік көлемі, шабындығы және жайылымы, көпжылдық көшеттері бар жұртшылық шаруашылықтары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шаруа немесе фермер қожалықтары мен жұртшылық шаруашылықтарындағы ауыл шаруашылығы дақылдарының түсімін жинау туралы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егін жинау аяқталғаннан кейін </w:t>
            </w:r>
            <w:r>
              <w:br/>
            </w:r>
            <w:r>
              <w:rPr>
                <w:rFonts w:ascii="Times New Roman"/>
                <w:b w:val="false"/>
                <w:i w:val="false"/>
                <w:color w:val="000000"/>
                <w:sz w:val="20"/>
              </w:rPr>
              <w:t>
2 апта ішінде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 01.2, 01.3, 01.4, 01.5, 01.6 кодтары бойынша негізгі және қосалқы қызмет түрлерімен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кәсіпорындарында құрылыстар мен имараттардың болуы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25-күнге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28-күнге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дақылдардың (бидайдың, күріштің) егістік алқаптары бар, іріктемеге түскен заңды тұлғалар және (немесе) олардың құрылымдық және оқшауланған бөлімшелері, шаруа немесе фермер қожалықтары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дақылдың түсімділігін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дәнді дақылдардың зертханалық зерттеулерін өткізу бойынша қызмет көрсетуге тендерді ұтып алған ұйымдар статистика органдарына тапсырады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Түсімді жинау алдында ауылшаруашылық дақылының ылғалдылығын зертханалық анықтау бланкісі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дәнді дақылдардың зертханалық зерттеулерін өткізу бойынша қызмет көрсетуге тендерді ұтып алған ұйымдар статистика органдарына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 ауылшаруашылық дақылының ылғалдылығын зертханалық анықтау бланкісі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индексі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шілдеден 1 қарашаға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50 адамнан асатын, қызметінің негізгі түрі "Өнеркәсіп" Экономикалық қызмет түрлері жалпы жіктеуішінің кодтарына 05-33, 35-39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50 адамға дейінгі, қызметінің негізгі түрі "Өнеркәсіп" және жұмыс істейтіндердің санына қарамастан қызметінің қосалқы түрі "Өнеркәсіп" 05-33, 35-39 болып табылатын заңды тұлғалар және</w:t>
            </w:r>
            <w:r>
              <w:br/>
            </w:r>
            <w:r>
              <w:rPr>
                <w:rFonts w:ascii="Times New Roman"/>
                <w:b w:val="false"/>
                <w:i w:val="false"/>
                <w:color w:val="000000"/>
                <w:sz w:val="20"/>
              </w:rPr>
              <w:t>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қызметтің негізгі және қосалқы түрі "Өнеркәсіп" 05-33, 35-39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 қызмет) өндіру жəне жөнелту туралы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14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Қызметкерлерінің санына қарамастан, қызметінің негізгі және қосалқы түрі "Өнеркәсіп" </w:t>
            </w:r>
            <w:r>
              <w:br/>
            </w:r>
            <w:r>
              <w:rPr>
                <w:rFonts w:ascii="Times New Roman"/>
                <w:b w:val="false"/>
                <w:i w:val="false"/>
                <w:color w:val="000000"/>
                <w:sz w:val="20"/>
              </w:rPr>
              <w:t>
05-33, 35-39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қуаттар теңгерімі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- 38 кодына сәйкес 38.12 "Қауіпті қалдықтарды жинау" және 38.22 "Қауіпті қалдықтарды өңдеу және жою" кодтарынан басқа) негізгі және (немесе) қосалқы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38 кодына сәйкес 38.12 "Қауіпті қалдықтарды жинау" және 38.22 "Қауіпті қалдықтарды өңдеу және жою" кодтарынан басқа) негізгі және (немесе) қосалқы қызмет түрлері "Қалдықтарды жинау, өңдеу және жою бойынша қызметтер; қалдықтарды кәдеге жарату" болып табылатын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кәдеге жарату және сақтауға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ластайтын тұрақты көздері бар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10 сәуірге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15 сәуірге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36, 37-кодтарына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кәріз және олардың жеке желілерінің жұмыстары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22 ақпанға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тауар нарықтары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- 35.2 кодтарына сәйкес негізгі және қосымша қызмет түрлерімен құбырлар арқылы газ тәрізді отынды таратуды және (немесе) сатуды жүзеге асыратын барлық заңды тұлғалар мен (немесе) олардың филиалдары мен өкілдіктері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желісі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35.3 - кодына сәйкес негізгі немесе қосымша қызмет түрі "Бу беру және ауа баптау жүйелері"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электр станциялары мен қазандықтардың жұмысы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16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теңгерім</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1-ТЭБ</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наурызға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қызмет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құрылыс салушылардың объектілерді пайдалануға беруі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істері жөніндегі жергілікті атқарушы органдар (облыстық, аудандық және қалалық әкімшіліктер), сондай-ақ пайдалануға берілген объектілері бойынша шаруа немесе фермер қожалықтары тапсырады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құрылыс салушылардың объектілерді пайдалануға беруі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Объектілерді пайдалануға беру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негізгі және қосалқы қызмет түрлері 41-43 "Құрылыс" болып табылатын, жұмыс істейтіндер саны 100 адамнан асатын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(көрсетілген қызметтер)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4-ші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 кодтарына сәйкес негізгі және қосалқы қызмет түрлері 41-43 "Құрылыс" болып табылатын, жұмыс істейтіндер саны 100 адамға дейінгі заңды тұлғалар және (немесе) олардың құрылымдық және оқшауланған бөлімшелері тапсырады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(көрсетілген қызметтер)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4-ші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түрлерінің жалпы жіктеуіші кодтарына сәйкес негізгі және қосалқы қызмет түрлері "Құрылыс" 41-43 болып табылатын, жұмыс істейтіндердің санына қарамастан заңды тұлғалар және (немесе) олардың құрылымдық және оқшауланған бөлімшелері тапсырады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құрылыс жұмыстары (көрсетілген қызметтер)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 - құрылыс бақылау жөніндегі жергілікті атқарушы органдары және сәулет және қала құрылысы органдары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алу құжаттары бойынша құрылыс-монтаж жұмыстарын жүргізе бастағаны туралы сауалнама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xml:space="preserve">
10-күнге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 жүргізе бастағаны туралы хабарламаларды мемлекеттік сәулет-құрылыс бақылау жөніндегі жергілікті атқарушы органдарға және сәулет және қала құрылысы органдарына ұсынған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бойынша құрылыс барысы жəне объектіні пайдалануға беру туралы сауалнама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15 наурызға (қоса алғанда) дейін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базарларының меншік иелері (иесі) болып табылатын заңды тұлғалар және дара кәсіпкерлер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ақпанға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20 қаңтарға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–автомобильдер мен мотоциклдер саудасынан басқа, көтерме сауда; 47 – автомобильдер мен мотоциклдерді сатудан басқа, бөлшек сауда кодына жататын заңды тұлғалар және (немесе) олардың қызметкерлерінің саны 50-ден жоғары құрылымдық және оқшауланған бөлімшелері, сондай-ақ қызметкерлерінің саны 50 адамға дейін іріктемеге түскен заңды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автогаз құю және автогаз толтыру компрессорлық станцияларды пайдалануды жүзеге асыратын заңды тұлғалар және (немесе) олардың құрылымдық және оқшауланған бөлімшелері және дара кәсіпкерлер тапсырады (жеке меншіктер, жалға алушылар)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газ құю және газ толтыру станцияларының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31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 Экономикалық қызмет түрлерінің жалпы жіктеуішіне сәйкес: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автомобильдер мен мотоциклдер саудасынан басқа, бөлшек сауда; 56 – тамақ өнімдері мен сусындарды ұсыну бойынша қызметтер болып табылатын заңды тұлғалар және (немесе) олардың құрылымдық және оқшауланған бөлімшелері және дара кәсіпкерлер (іріктемеге түскен)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түріне қарамастан, жұмыс істейтіндердің саны 50 адамнан асатын заңды тұлғалар, сонымен қатар қызмет түріне қарамастан, жұмыс істейтіндердің саны 50 адамға дейін іріктемеге түскен заңды тұлғалар және Экономикалық қызмет түрлерінің жаплы жіктеуішіне сәйкес: 47 –автомобильдер мен мотоциклдер саудасынан басқа, бөлшек сауда; 56 – Интернет желісі арқылы тауарларды өткізуді және көрсетілетін қызметті жүзеге асыратын тамақ өнімдері мен сусындарды ұсыну бойынша көрсетілетін қызметтер негізгі қызмет түрімен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ақпанға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тауарлармен өзара сауда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3-күнге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"Автомобиль көлігімен жүктерді тасымалдау және тасымалдау бойынша көрсетілген қызметтер" 49.4-кодына, негізгі және қосалқы қызмет түрі "Құрлықтағы өзге де жолаушылар көлігі" 49.3 болып табылатын заңды тұлғалар және (немесе) олардың құрылымдық бөлімшелері, сондай-ақ 49.31.2 және 49.31.2 кодтары қалалық электр көлігі қызметтерін жүзеге асыратын дара кəсіпкерлер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және қалалық электр көлігінің жұмысы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(авто, электр)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қаңтарға (қоса алғанда)</w:t>
            </w:r>
            <w:r>
              <w:br/>
            </w:r>
            <w:r>
              <w:rPr>
                <w:rFonts w:ascii="Times New Roman"/>
                <w:b w:val="false"/>
                <w:i w:val="false"/>
                <w:color w:val="000000"/>
                <w:sz w:val="20"/>
              </w:rPr>
              <w:t xml:space="preserve">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(Экономикалық қызмет түрлерінің жалпы жіктеуішінің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жұмысы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2-күнге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түрі – қалааралық жолаушылар теміржол көлігі (Экономикалық қызмет түрінің жалпы жіктеуішінің 49.1 кодына сәйкес және жүк теміржол көлігі коды 49.2) болып табылатын, сондай-ақ теміржол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желісінің пайдаланымдылық ұзындығы және теміржол көлігінің жұмысы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15 сәуірге </w:t>
            </w:r>
            <w:r>
              <w:br/>
            </w:r>
            <w:r>
              <w:rPr>
                <w:rFonts w:ascii="Times New Roman"/>
                <w:b w:val="false"/>
                <w:i w:val="false"/>
                <w:color w:val="000000"/>
                <w:sz w:val="20"/>
              </w:rPr>
              <w:t>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жолаушылар теміржол көлігі, қалааралық (Экономикалық қызмет түрлері жалпы жіктеуішінің 49.1 кодына сәйкес), жүк теміржол көлігі 49.2, сондай-ақ теңгерімінде теміржол көлігінің жылжымалы құрамы бар басқа қызмет түрлерінің кәсіпорындары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көлігінің жылжымалы құрамы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сәуірге</w:t>
            </w:r>
            <w:r>
              <w:br/>
            </w:r>
            <w:r>
              <w:rPr>
                <w:rFonts w:ascii="Times New Roman"/>
                <w:b w:val="false"/>
                <w:i w:val="false"/>
                <w:color w:val="000000"/>
                <w:sz w:val="20"/>
              </w:rPr>
              <w:t>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теміржол көлігі, қалааралық (Экономикалық қызмет түрлерінің жалпы жіктеуішінің кодына сәйкес 49.1 және жүк теміржол көлігі 49.2) болып табылатын заңды тұлғалар және (немесе) олардың құрылымдық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теміржол көлігінің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(жд)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w:t>
            </w:r>
            <w:r>
              <w:br/>
            </w:r>
            <w:r>
              <w:rPr>
                <w:rFonts w:ascii="Times New Roman"/>
                <w:b w:val="false"/>
                <w:i w:val="false"/>
                <w:color w:val="000000"/>
                <w:sz w:val="20"/>
              </w:rPr>
              <w:t>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құбыр бойынша тасымалдау (Экономикалық қызмет түрлерінің жалпы жіктеуішінің кодына сәйкес 49.5) болып табылатын заңды тұлғалар және (немесе) олардың құрылымдық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және құбырлардың ұзындығы бойынша құбыр көлігінің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(құбыр)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өзен көлігі (Экономикалық қызмет түрлерінің жалпы жіктеуішінің 50.3 кодына сәйкес жүк өзен көлігі (ЭҚЖЖ коды 50.4) болып табылатын заңды тұлғалар және (немесе) олардың құрылымдық бөлімшелері, сондай-ақ өзен көлігімен тасымалдауды жүзеге асыратын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түрлері бойынша ішкі су көлігінің қызметтері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(ішкі 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теңіз және жағалау жолаушылар көлігі (Экономикалық қызмет түрінің жалпы жіктеуішінің 50.1 кодына сәйкес) және теңіз және жағалау жүк көлігі 50.2) болып табылатын заңды тұлғалар және (немесе) олардың құрылымдық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кемелерінің бары және қатынас түрлері бойынша теңіз көлігінің қызметтері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(теңіз)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әуе көлігі (Экономикалық қызмет түрлерінің жалпы жіктеуішінің 51.1 кодына сәйкес), жүк әуе көлігі мен ғарыш көлік жүйесі 51.2) және әуежайлар болып табылатын заңды тұлғалар және (немесе) олардың құрылымдық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əуе көлігінің жұмысы және көрсететін қызметтері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(әуе)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жəне қосалқы түрі – құрлықтағы өзге де жолаушылар көлігі (Экономикалық қызмет түрлерінің номенклатурасы 49.3 - кодына сәйкес), автомобиль көлігімен жүктерді тасымалдау мен тасымалдау бойынша көрсетілген қызметтері 49.4) болып табылатын заңды тұлғалар жəне (немесе) олардың құрылымдық жəне оқшауланған бөлімшелері, сондай-ақ 49.31.2 және 49.31.3 кодтары қалалық электр көлігінде жолаушыларды тасымалдауды жүзеге асыратын дара кəсіпкерлер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түрлері бойынша автомобиль және қалалық электр көлігінің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(авто, электр)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10 сәуірге </w:t>
            </w:r>
            <w:r>
              <w:br/>
            </w:r>
            <w:r>
              <w:rPr>
                <w:rFonts w:ascii="Times New Roman"/>
                <w:b w:val="false"/>
                <w:i w:val="false"/>
                <w:color w:val="000000"/>
                <w:sz w:val="20"/>
              </w:rPr>
              <w:t>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жүкті қоймалау және сақтау (Экономикалық қызмет түрлері жалпы жіктеуішінің 52.1 кодына сәйкес және тасымалдау кезінде қосалқы қызмет түрлері 52.2) болып табылатын заңды тұлғалар және (немесе) олардың құрылымдық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қызметтері кәсіпорындарының көрсететін қызметтері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w:t>
            </w:r>
            <w:r>
              <w:br/>
            </w:r>
            <w:r>
              <w:rPr>
                <w:rFonts w:ascii="Times New Roman"/>
                <w:b w:val="false"/>
                <w:i w:val="false"/>
                <w:color w:val="000000"/>
                <w:sz w:val="20"/>
              </w:rPr>
              <w:t>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(немесе) қосалқы түрі - өзен жолаушылар көлігі (Экономикалық қызмет түрінің жалпы жіктеуішінің коды 50.3 және өзен жүк көлігі коды 50.4) болып табылатын заңды тұлғалар және (немесе) олардың құрылымдық бөлімшелері, сондай-ақ су көлігінде қосалқы қызметті жүзеге асыратын 52.22 заңды тұлғалар және өзен көлігінде жолаушыларды тасымалдауды жүзеге асыратын дара кәсіпкерлер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жылжымалы құрамы және кеме жүзетін ішкі су жолдарының ұзындығы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 наурызға</w:t>
            </w:r>
            <w:r>
              <w:br/>
            </w:r>
            <w:r>
              <w:rPr>
                <w:rFonts w:ascii="Times New Roman"/>
                <w:b w:val="false"/>
                <w:i w:val="false"/>
                <w:color w:val="000000"/>
                <w:sz w:val="20"/>
              </w:rPr>
              <w:t>
(қоса алғанда)</w:t>
            </w:r>
            <w:r>
              <w:br/>
            </w:r>
            <w:r>
              <w:rPr>
                <w:rFonts w:ascii="Times New Roman"/>
                <w:b w:val="false"/>
                <w:i w:val="false"/>
                <w:color w:val="000000"/>
                <w:sz w:val="20"/>
              </w:rPr>
              <w:t>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тасымалын және жолаушылар тасымалын коммерциялық негізде жүзеге асыратын, жеке иелігінде жүк автомобильдері, автобустар, жеңіл автомобильдері бар жеке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жүк және жолаушыларды автомобильдермен тасымалдауын іріктемелі зерттеу сауалнамасы</w:t>
            </w:r>
            <w:r>
              <w:br/>
            </w:r>
            <w:r>
              <w:rPr>
                <w:rFonts w:ascii="Times New Roman"/>
                <w:b w:val="false"/>
                <w:i w:val="false"/>
                <w:color w:val="000000"/>
                <w:sz w:val="20"/>
              </w:rPr>
              <w:t>
(әр респондент бір рет есепті жылдың апта ағымында бақылаудан өтеді)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аптадан кейінгі </w:t>
            </w:r>
            <w:r>
              <w:br/>
            </w:r>
            <w:r>
              <w:rPr>
                <w:rFonts w:ascii="Times New Roman"/>
                <w:b w:val="false"/>
                <w:i w:val="false"/>
                <w:color w:val="000000"/>
                <w:sz w:val="20"/>
              </w:rPr>
              <w:t>
9 күн ішінде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Қызметкерлерінің санына қарамастан Экономикалық қызмет түрінің жалпы жіктеуішінің </w:t>
            </w:r>
            <w:r>
              <w:br/>
            </w:r>
            <w:r>
              <w:rPr>
                <w:rFonts w:ascii="Times New Roman"/>
                <w:b w:val="false"/>
                <w:i w:val="false"/>
                <w:color w:val="000000"/>
                <w:sz w:val="20"/>
              </w:rPr>
              <w:t>
53 – пошта және курьерлік қызметтер, 61 - байланыс кодтарына сәйкес негізгі және қосалқы экономикалық қызмет түрлеріне ие заңды тұлғалар және (немесе) олардың құрылымдық және оқшауланған бөлімшелері, дара кәсіпкерлер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және курьерлік қызмет және байланыс қызметтері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xml:space="preserve">
2- күнге </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Экономикалық қызмет түрлерінің жалпы жіктеуішінің 53 - 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Пошта және курьерлік қызметтің қызмет </w:t>
            </w:r>
            <w:r>
              <w:br/>
            </w:r>
            <w:r>
              <w:rPr>
                <w:rFonts w:ascii="Times New Roman"/>
                <w:b w:val="false"/>
                <w:i w:val="false"/>
                <w:color w:val="000000"/>
                <w:sz w:val="20"/>
              </w:rPr>
              <w:t>
көрсетулері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 наурызға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61 - байланыс кодына сәйкес негізгі немесе қосалқы экономикалық қызмет түрлеріне ие заңды тұлғалар және (немесе) олардың құрылымдық немесе оқшауланған бөлімшелері және дара кәсіпкерлер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наурызға (қоса алғанда)</w:t>
            </w:r>
            <w:r>
              <w:br/>
            </w:r>
            <w:r>
              <w:rPr>
                <w:rFonts w:ascii="Times New Roman"/>
                <w:b w:val="false"/>
                <w:i w:val="false"/>
                <w:color w:val="000000"/>
                <w:sz w:val="20"/>
              </w:rPr>
              <w:t>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 номенклатурасының 58-60, 62, 63, 64.20.0, 68-75, 77, 78, 80-82, 90-93, 95, 96 кодтарына сәйкес, қызметкерлерінің санына қарамастан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xml:space="preserve">
25- күнге </w:t>
            </w:r>
            <w:r>
              <w:br/>
            </w:r>
            <w:r>
              <w:rPr>
                <w:rFonts w:ascii="Times New Roman"/>
                <w:b w:val="false"/>
                <w:i w:val="false"/>
                <w:color w:val="000000"/>
                <w:sz w:val="20"/>
              </w:rPr>
              <w:t xml:space="preserve">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жіктеуішінің 58-60, 62, 63, 64.20.0, 68-75, 77, 78, 80-82, 90-93, 95, 96 кодтарына сәйкес қызметінің негізгі түрі қызмет көрсету саласы болып табылатын заңды тұлғалар және (немесе) олардың құрылымдық және оқшауланған бөлімшелері және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Көрсетілген қызметтер көлемі туралы есеп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30 наурызға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түрінің Номенклатурасы бойынша келесі кодтарына сәйкес 64.91.0, 77.11.2, 77.12.2, 77.31.2, 77.32.2, 77.33.2, 77.34.2, 77.35.2, 77.39.2, 77.40.0 лизинг қызметтің негізгі түрі бар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30 наурызға (қоса алғанда)</w:t>
            </w:r>
            <w:r>
              <w:br/>
            </w:r>
            <w:r>
              <w:rPr>
                <w:rFonts w:ascii="Times New Roman"/>
                <w:b w:val="false"/>
                <w:i w:val="false"/>
                <w:color w:val="000000"/>
                <w:sz w:val="20"/>
              </w:rPr>
              <w:t>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91.04.1 кодына сәйкес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теңгерімінде хайуанаттар парктері бар кәсіпорындар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13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номенклатурасының 90.01.1 "Театр қызметі" 90.01.3 "Цирк қызметі" және 93.29.3 "Қуыршақ театрларының қызметі" кодтарына сәйкес негізгі немесе қосалқы қызметтер түрімен заңды тұлғалар және (немесе) олардың құрылымдық және оқшауланған бөлімшелері,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(цирк)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 (цирк)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16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93.21.0 "Мәдени және демалыс саябақтары мен тақырыптық саябақтар қызметі" кодына сәйкес негізгі немесе қосалқы қызмет түрімен заңды тұлғалар және (немесе) олардың құрылымдық және оқшауланған бөлімшелері, және дара кәсіпкерлер, сондай-ақ өз теңгерімінде саябағы бар заңды тұлғалар және (немесе) олардың құрылымдық және оқшауланған бөлімшелері, және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Ойын-сауық және демалыс саябағының қызметі туралы есеп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18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91.02.0 "Мұражайлар қызметі" 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1-мұражай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23 қаңтарға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- 93.29.9 "Демалысты және ойын-сауық ұйымдастыру жөніндегі қызметтің өзге де түрлері" кодына сәйкес негізгі немесе қосалқы қызмет түрімен мәдени-демалыс ұйымының қызметін жүзеге асыратын заңды тұлғалар және (немесе) олардың құрылымдық және оқшауланған бөлімшелері,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20 қаңтарға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91.01.2 "Оқырмандар залын, лекторийлар, көрсету залдарының қызметін қоса алғанда кітапхана қызметі" кодына сәйкес негізгі немесе қосалқы қызмет түрімен заңды тұлғалар және (немесе) олардың құрылымдық және оқшауланған бөлімшелері, дара кәсіпкерлер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27 қаңтарға (қоса алғанда)</w:t>
            </w:r>
            <w:r>
              <w:br/>
            </w:r>
            <w:r>
              <w:rPr>
                <w:rFonts w:ascii="Times New Roman"/>
                <w:b w:val="false"/>
                <w:i w:val="false"/>
                <w:color w:val="000000"/>
                <w:sz w:val="20"/>
              </w:rPr>
              <w:t>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90.01.2 "Концерт қызметі" кодына сәйкес негізгі және қосалқы қызмет түрімен заңды тұлағалар және (немесе) олардың құрылымдық және оқшауланған бөлімшелері,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Концерт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номенклатурасының 59.11.0 - "Кино, бейнефильмдер және телевизиялық бағдарламаларды шығару бойынша қызмет", 59.13.0 - "Кино, бейнефильмдер және телевизиялық бағдарламалар тарату бойынша қызмет" және 59.14.0 - "Кинофильмдер көрсету бойынша қызмет" кодына сәйкес негізгі және қосалқы қызмет түрімен заңды тұлғалар және (немесе) олардың құрылымдық және оқшауланған бөлімшелері, дара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 көрсетуді және кинофильмдерді шығаруды жүзеге асыратын ұйымдардың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23 қаңтарға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25-күнге</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пікіртерім алынады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қаңтарға (қоса алғанда)</w:t>
            </w:r>
            <w:r>
              <w:br/>
            </w:r>
            <w:r>
              <w:rPr>
                <w:rFonts w:ascii="Times New Roman"/>
                <w:b w:val="false"/>
                <w:i w:val="false"/>
                <w:color w:val="000000"/>
                <w:sz w:val="20"/>
              </w:rPr>
              <w:t>
және 5 шілдеге</w:t>
            </w:r>
            <w:r>
              <w:br/>
            </w:r>
            <w:r>
              <w:rPr>
                <w:rFonts w:ascii="Times New Roman"/>
                <w:b w:val="false"/>
                <w:i w:val="false"/>
                <w:color w:val="000000"/>
                <w:sz w:val="20"/>
              </w:rPr>
              <w:t>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01-03, 05-09, 10-33, 35, 36-39, 41-43, 45-47, 49-53, 58-63, 64-66, 71, 72, 73, 85.4, 86 кодтарына сәйкес экономикалық қызметтің негізгі түрін жүзеге асыратын заңды тұлғалар мен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Инновациялық қызмет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ақпанға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72, 85.4 кодтарына сәйкес экономикалық қызметтің негізгі және қосалқы түрін жүзеге асыратын заңды тұлғалар және (немесе) олардың құрылымдық бөлімшелері және экономикалық қызмет түрлеріне қарамастан, ғылыми-зерттеу және тәжірибелік- конструкторлық жұмыстарды орындаған ұйымдар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қаңтарға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 Экономикалық қызмет түрлерінің жалпы жіктеуішінің 01-03,05-09, 10-33, 35, 36-39, 41-43, 45-47, 49-53, 55, 58-63, 64.19, 64.92, 65, 68, 69-74, 77-82, 84.11, 84.12, 84.13, 84.21, 84.30, 86, 93.1, 93.2, 95.1 кодтарына сәйкес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Кәсіпорындарда ақпараттық-коммуникациялық технологияларды пайдалану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11 қаңтарға</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шаруашылығын ақпараттық-коммуникациялық технологияларды пайдалануы туралы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қаңтарға</w:t>
            </w:r>
            <w:r>
              <w:br/>
            </w:r>
            <w:r>
              <w:rPr>
                <w:rFonts w:ascii="Times New Roman"/>
                <w:b w:val="false"/>
                <w:i w:val="false"/>
                <w:color w:val="000000"/>
                <w:sz w:val="20"/>
              </w:rPr>
              <w:t>
(қоса алғанда)</w:t>
            </w:r>
            <w:r>
              <w:br/>
            </w:r>
            <w:r>
              <w:rPr>
                <w:rFonts w:ascii="Times New Roman"/>
                <w:b w:val="false"/>
                <w:i w:val="false"/>
                <w:color w:val="000000"/>
                <w:sz w:val="20"/>
              </w:rPr>
              <w:t>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кәсіпорынның қызметі туралы" индексі 2-ШК, статистикалық нысаны бойынша есеп беретіндерден басқа, барлық заңды тұлғалар және (немесе) олардың құрылымдық және оқшауланған бөлімшелері тапсырады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12 ақпанға (қоса алғанда) </w:t>
            </w:r>
            <w:r>
              <w:br/>
            </w:r>
            <w:r>
              <w:rPr>
                <w:rFonts w:ascii="Times New Roman"/>
                <w:b w:val="false"/>
                <w:i w:val="false"/>
                <w:color w:val="000000"/>
                <w:sz w:val="20"/>
              </w:rPr>
              <w:t>дейін</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2-ШК "Шағын кәсіпорынның қызметі туралы" статистикалық нысаны бойынша есеп беретіндерден басқа,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жекелеген лауазымдары мен кәсіптері бойынша жалақы мөлшері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(ПРОФ)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20 қазанына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2-ШК "Шағын кәсіпорын қызметі туралы" статистикалық нысаны бойынша есеп беретіндерді қоспағанда,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және басқа да қолайсыз еңбек жағдайларында жұмыс істейтін қызметкерлердің саны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31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Қызметкерлерінің тізімдік саны </w:t>
            </w:r>
            <w:r>
              <w:br/>
            </w:r>
            <w:r>
              <w:rPr>
                <w:rFonts w:ascii="Times New Roman"/>
                <w:b w:val="false"/>
                <w:i w:val="false"/>
                <w:color w:val="000000"/>
                <w:sz w:val="20"/>
              </w:rPr>
              <w:t>100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және орта кәсіпорындардағы кадрларға қажеттілік және саны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r>
              <w:br/>
            </w:r>
            <w:r>
              <w:rPr>
                <w:rFonts w:ascii="Times New Roman"/>
                <w:b w:val="false"/>
                <w:i w:val="false"/>
                <w:color w:val="000000"/>
                <w:sz w:val="20"/>
              </w:rPr>
              <w:t>
(бос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20 қаңтарға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2-ШК "Шағын кәсіпорынның қызметі туралы" статистикалық нысан бойынша есепті беретіндерден басқа, барлық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 есептелген жалақы мөлшері бойынша бөлу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(ЗП)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20 шілдесіне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w:t>
            </w:r>
            <w:r>
              <w:br/>
            </w:r>
            <w:r>
              <w:rPr>
                <w:rFonts w:ascii="Times New Roman"/>
                <w:b w:val="false"/>
                <w:i w:val="false"/>
                <w:color w:val="000000"/>
                <w:sz w:val="20"/>
              </w:rPr>
              <w:t>
20 ақпан,</w:t>
            </w:r>
            <w:r>
              <w:br/>
            </w:r>
            <w:r>
              <w:rPr>
                <w:rFonts w:ascii="Times New Roman"/>
                <w:b w:val="false"/>
                <w:i w:val="false"/>
                <w:color w:val="000000"/>
                <w:sz w:val="20"/>
              </w:rPr>
              <w:t>
20 наурыз,</w:t>
            </w:r>
            <w:r>
              <w:br/>
            </w:r>
            <w:r>
              <w:rPr>
                <w:rFonts w:ascii="Times New Roman"/>
                <w:b w:val="false"/>
                <w:i w:val="false"/>
                <w:color w:val="000000"/>
                <w:sz w:val="20"/>
              </w:rPr>
              <w:t>
17 сәуір,</w:t>
            </w:r>
            <w:r>
              <w:br/>
            </w:r>
            <w:r>
              <w:rPr>
                <w:rFonts w:ascii="Times New Roman"/>
                <w:b w:val="false"/>
                <w:i w:val="false"/>
                <w:color w:val="000000"/>
                <w:sz w:val="20"/>
              </w:rPr>
              <w:t>
22 мамыр,</w:t>
            </w:r>
            <w:r>
              <w:br/>
            </w:r>
            <w:r>
              <w:rPr>
                <w:rFonts w:ascii="Times New Roman"/>
                <w:b w:val="false"/>
                <w:i w:val="false"/>
                <w:color w:val="000000"/>
                <w:sz w:val="20"/>
              </w:rPr>
              <w:t>
19 маусым,</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w:t>
            </w:r>
            <w:r>
              <w:br/>
            </w:r>
            <w:r>
              <w:rPr>
                <w:rFonts w:ascii="Times New Roman"/>
                <w:b w:val="false"/>
                <w:i w:val="false"/>
                <w:color w:val="000000"/>
                <w:sz w:val="20"/>
              </w:rPr>
              <w:t>
21 тамыз,</w:t>
            </w:r>
            <w:r>
              <w:br/>
            </w:r>
            <w:r>
              <w:rPr>
                <w:rFonts w:ascii="Times New Roman"/>
                <w:b w:val="false"/>
                <w:i w:val="false"/>
                <w:color w:val="000000"/>
                <w:sz w:val="20"/>
              </w:rPr>
              <w:t>
18 қыркүйек,</w:t>
            </w:r>
            <w:r>
              <w:br/>
            </w:r>
            <w:r>
              <w:rPr>
                <w:rFonts w:ascii="Times New Roman"/>
                <w:b w:val="false"/>
                <w:i w:val="false"/>
                <w:color w:val="000000"/>
                <w:sz w:val="20"/>
              </w:rPr>
              <w:t>
16 қазан,</w:t>
            </w:r>
            <w:r>
              <w:br/>
            </w:r>
            <w:r>
              <w:rPr>
                <w:rFonts w:ascii="Times New Roman"/>
                <w:b w:val="false"/>
                <w:i w:val="false"/>
                <w:color w:val="000000"/>
                <w:sz w:val="20"/>
              </w:rPr>
              <w:t>
20 қараша,</w:t>
            </w:r>
            <w:r>
              <w:br/>
            </w:r>
            <w:r>
              <w:rPr>
                <w:rFonts w:ascii="Times New Roman"/>
                <w:b w:val="false"/>
                <w:i w:val="false"/>
                <w:color w:val="000000"/>
                <w:sz w:val="20"/>
              </w:rPr>
              <w:t>
18 желтоқсан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жас және одан асқан жастағы үй шаруашылығының мүшелерінен сұралады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Лайықты еңбек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қазанға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және қосымша түрлері 05-39,46 болып табылатын іріктемеге түскен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өнімдерінің (тауарлары, көрсетілетін қызметтері) бағасы және өндірістік-техникалық мақсаттағы сатып алынған өнімдердің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17-күніне (қоса алғанда)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кодына сәйкес қызметінің негізгі немесе қосымша түрлері 02 – Орман шаруашылығы немесе ағаш дайындау болып табылатын заңды тұлғалар және (немесе) олардың филиалдары мен өкілдіктері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23-күніне (қоса </w:t>
            </w:r>
            <w:r>
              <w:br/>
            </w:r>
            <w:r>
              <w:rPr>
                <w:rFonts w:ascii="Times New Roman"/>
                <w:b w:val="false"/>
                <w:i w:val="false"/>
                <w:color w:val="000000"/>
                <w:sz w:val="20"/>
              </w:rPr>
              <w:t>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түсімдерінің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15-күніне (қоса алғанда) дейін </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кодына сәйкес қызметінің негізгі немесе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іріктемеге алынған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тауарлардың көтерме сауда (жеткізілім)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22-күніне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3-күнге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 түрі Экономикалық қызмет түрлерінің жалпы жіктеуішінің 61- кодына сәйкес Байланыс болып табылатын іріктемеге түскен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байланыс қызметтерінің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21-күніне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53.1-кодына сәйкес Жалпыға бірдей қамту аймағында қызметтерді ұсыну міндеттемелеріне сәйкес пошталық қызметтер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пошталық қызметтердің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21- күніне (қоса алғанда) дейін</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53.2 кодына сәйкес Өзге де почталық және курьерлік қызмет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көрсетілген курьерлік қызметтердің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21-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51 – кодына сәйкес Әуе көлігі болып табылатын іріктемеге түскен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тариф (әуе)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15-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49.20 кодына сәйкес Жүк теміржол көлігі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Экономикалық қызмет түрлерінің жалпы жіктеуішінің 49.41-кодына сәйкес Автомобиль көлігімен жүк тасымалдау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16-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кодына сәйкес қызметінің негізгі немесе қосалқы түрі 49.50 Құбырмен тасымалдау болып табылатын іріктемеге түскен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15-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түрі Экономикалық қызмет түрлерінің жалпы жіктеуішінің 50.40 - кодына сәйкес Өзендегі жүк көлігі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15-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кодына сәйкес қызметінің негізгі немесе қосалқы түрі 41-43 болып табылатын заңды тұлғалар мен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w:t>
            </w:r>
            <w:r>
              <w:br/>
            </w:r>
            <w:r>
              <w:rPr>
                <w:rFonts w:ascii="Times New Roman"/>
                <w:b w:val="false"/>
                <w:i w:val="false"/>
                <w:color w:val="000000"/>
                <w:sz w:val="20"/>
              </w:rPr>
              <w:t>
20- күніне</w:t>
            </w:r>
            <w:r>
              <w:br/>
            </w:r>
            <w:r>
              <w:rPr>
                <w:rFonts w:ascii="Times New Roman"/>
                <w:b w:val="false"/>
                <w:i w:val="false"/>
                <w:color w:val="000000"/>
                <w:sz w:val="20"/>
              </w:rPr>
              <w:t>
(қоса алғанда) дейін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 түрлерінің жалпы жіктеуішінің - коды 01 негiзгi немесе қосалқы экономикалық қызмет түрлері "Өсімдік және мал шаруашылығы, аңшылық және осы салаларда қызметтер ұсыну" іріктемеге түскен заңды тұлғалар және (немесе) олардың құрылымдық және оқшауланған бөлімшелері, шаруа немесе фермер қожалықтары тапсырады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r>
              <w:br/>
            </w:r>
            <w:r>
              <w:rPr>
                <w:rFonts w:ascii="Times New Roman"/>
                <w:b w:val="false"/>
                <w:i w:val="false"/>
                <w:color w:val="000000"/>
                <w:sz w:val="20"/>
              </w:rPr>
              <w:t>
16- күніне (қоса алғанда)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соңғы айының 16-күніне </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кодына сәйкес қызметінің негізгі немесе қосымша түрі: 03 Балық аулау және акваөсіру болып табылатын іріктемеге түскен заңды тұлғалар және (немесе) олардың құрылымдық және оқшауланған бөлімшелері, жеке кәсіпкерлер және жануарлар дүниесін пайдалануға және балық шаруашылығын жүргізуге рұқсаты бар жеке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аулау және акваөсіру өнімінің бағасы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тапсырады (тізім бойынша)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Тұрақтандыру қорларының әлеуметтік маңызы бар азық-түлік тауарларын сатып алу және өткізу бағасы мен көлемі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кейінгі </w:t>
            </w:r>
            <w:r>
              <w:br/>
            </w:r>
            <w:r>
              <w:rPr>
                <w:rFonts w:ascii="Times New Roman"/>
                <w:b w:val="false"/>
                <w:i w:val="false"/>
                <w:color w:val="000000"/>
                <w:sz w:val="20"/>
              </w:rPr>
              <w:t>3-күніне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жіктеуші кодына сәйкес қызметінің негізгі немесе қосалқы түрі 52 – Қойма шаруашылығы және қосалқы көлік қызмет болып табылатын іріктемеге түскен заңды тұлғалар мен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қойма шаруашылығындағы көрсетілетін қызметтерге бағасы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 (қойма)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5-күнге (қоса алғанда) дейін </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5 сәуірге</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Кәсіпорынның қаржы-шаруашылық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Микрокредиттік қызмет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10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Микрокредиттерді ұсыну бойынша қызметті жүзеге асыратын заңды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Микрокредиттік қызмет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1-МКО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тапсырады. Статистикалық нысанды білім беру, денсаулық сақтау ұйымдары, банктер, сақтандыру ұйымдары, бірыңғай</w:t>
            </w:r>
            <w:r>
              <w:br/>
            </w:r>
            <w:r>
              <w:rPr>
                <w:rFonts w:ascii="Times New Roman"/>
                <w:b w:val="false"/>
                <w:i w:val="false"/>
                <w:color w:val="000000"/>
                <w:sz w:val="20"/>
              </w:rPr>
              <w:t>
жинақтаушы зейнетақы қоры, қоғамдық бірлестіктер, қоғамдық қорлар тапсырмайды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кәсіпорын қызметі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xml:space="preserve">
31 наурызға </w:t>
            </w:r>
            <w:r>
              <w:br/>
            </w:r>
            <w:r>
              <w:rPr>
                <w:rFonts w:ascii="Times New Roman"/>
                <w:b w:val="false"/>
                <w:i w:val="false"/>
                <w:color w:val="000000"/>
                <w:sz w:val="20"/>
              </w:rPr>
              <w:t>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w:t>
            </w:r>
            <w:r>
              <w:br/>
            </w:r>
            <w:r>
              <w:rPr>
                <w:rFonts w:ascii="Times New Roman"/>
                <w:b w:val="false"/>
                <w:i w:val="false"/>
                <w:color w:val="000000"/>
                <w:sz w:val="20"/>
              </w:rPr>
              <w:t>
тұлғалар және (немесе)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тапсырмайды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w:t>
            </w:r>
            <w:r>
              <w:br/>
            </w:r>
            <w:r>
              <w:rPr>
                <w:rFonts w:ascii="Times New Roman"/>
                <w:b w:val="false"/>
                <w:i w:val="false"/>
                <w:color w:val="000000"/>
                <w:sz w:val="20"/>
              </w:rPr>
              <w:t>
 25- 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қорлар жағдайы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15 сәуірге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зерттеулер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05-36 –кодтарына сәйкес негізгі қызмет түрі бар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кәсіпорындарының қызметін конъюнктуралық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01.1-01.64 – кодтарына сәйкес негізгі қызмет түрі бар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кәсіпорындарының қызметін конъюнктуралық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41-43 – кодтарына сәйкес негізгі қызмет түрі бар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ұйымдарының қызметін конъюнктуралық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53, 61 – кодтарына сәйкес негізгі қызмет түрі бар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кәсіпорындарының қызметін конъюнктуралық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КСВ-1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45.11, 45.19, 45.3, 45.4, 46, 47.1-47.9 – кодтарына сәйкес негізгі қызмет түрі бар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кәсіпорындарының қызметін конъюнктуралық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49 - 51 – кодтарына сәйкес негізгі қызмет түрі бар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кәсіпорындарының қызметін конъюнктуралық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79.11-79.12 – кодтарына сәйкес негізгі қызмет түрі бар заңды тұлғалар және (немесе) олардың құрылымдық бөлімшелері ұсынады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ұйымдардың қызметін конъюнктуралық зерттеу сауалнамасы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КТУ-001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 күніне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жүргізетін жоғары оқу орындары мен ғылыми ұйымдар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w:t>
            </w:r>
            <w:r>
              <w:br/>
            </w:r>
            <w:r>
              <w:rPr>
                <w:rFonts w:ascii="Times New Roman"/>
                <w:b w:val="false"/>
                <w:i w:val="false"/>
                <w:color w:val="000000"/>
                <w:sz w:val="20"/>
              </w:rPr>
              <w:t>
5 қазанға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10 қазанға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есебі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5 қазанына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қызметінің негізгі түрі "Білім беру" (Экономикалық қызмет түрлерінің жалпы жіктеуішінің 85 коды) болып табылатын заңды тұлғалар және (немесе) олардың құрылымдық және оқшауланған бөлімшелері толтырады және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(білім беру)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түрлері "Білім беру қызметі" (Экономикалық қызмет түрлерінің жалпы жіктеуішінің кодына сәйкес – 85) болып табылатын заңды тұлғалар және (немесе) олардың құрылымдық және оқшауланған бөлімшелері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көрсеткен қызметтерінің көлемі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r>
              <w:br/>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қызметінің негізгі түрлері "Денсаулық сақтау</w:t>
            </w:r>
            <w:r>
              <w:br/>
            </w:r>
            <w:r>
              <w:rPr>
                <w:rFonts w:ascii="Times New Roman"/>
                <w:b w:val="false"/>
                <w:i w:val="false"/>
                <w:color w:val="000000"/>
                <w:sz w:val="20"/>
              </w:rPr>
              <w:t>
саласындағы қызмет" Экономика-лық қызмет түрлерінің жалпы жіктеуішінің 86 коды, "Тұратын орынмен қамтамасыз ете отырып әлеуметтік қызмет көрсету" ЭҚЖЖ-87, "Тұратын орынмен қамтамасыз етпейтін әлеуметтік қызметтер көрсету" ЭҚЖЖ-88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ұйымының қаржы-шаруашылық қызметінің негізгі көрсеткіштері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 (денсаулық сақтау)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қызметінің негізгі түрлері "Денсаулық сақтау мен әлеуметтік қызметтер" (Экономикалық қызмет түрлерінің жалпы жіктеуішінің кодына сәйкес – 86, 87, 88) болып табылатын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мен әлеуметтік қызметтерді көрсету саласындағы көрсетілген қызметтердің көлемі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10-күнге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(бұдан әрі - санаториялық-курорттық ұйымдар)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Санаториялық-курорттық қызмет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жазатайым оқиғалар мен қызметкерлер денсаулығының өзге де зақымдануларын тексеру және есепке алу ережесіне сәйкес атына жазатайым оқиға тіркелген заңды тұлғалар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қызметімен байланысты жарақаттану және кәсіптік аурулар туралы есеп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 тұлғалар және (немесе) олардың құрылым-дық және оқшауланған бөлімшелері тапсырады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 ұсыну жөніндегі ұйымның есебі</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тұрмыс сапасы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Күнделікті шығыстарды есепке алу күнделігі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қаңтар,</w:t>
            </w:r>
            <w:r>
              <w:br/>
            </w:r>
            <w:r>
              <w:rPr>
                <w:rFonts w:ascii="Times New Roman"/>
                <w:b w:val="false"/>
                <w:i w:val="false"/>
                <w:color w:val="000000"/>
                <w:sz w:val="20"/>
              </w:rPr>
              <w:t>
14 сәуір,</w:t>
            </w:r>
            <w:r>
              <w:br/>
            </w:r>
            <w:r>
              <w:rPr>
                <w:rFonts w:ascii="Times New Roman"/>
                <w:b w:val="false"/>
                <w:i w:val="false"/>
                <w:color w:val="000000"/>
                <w:sz w:val="20"/>
              </w:rPr>
              <w:t>
14 шілде,</w:t>
            </w:r>
            <w:r>
              <w:br/>
            </w:r>
            <w:r>
              <w:rPr>
                <w:rFonts w:ascii="Times New Roman"/>
                <w:b w:val="false"/>
                <w:i w:val="false"/>
                <w:color w:val="000000"/>
                <w:sz w:val="20"/>
              </w:rPr>
              <w:t>
16 қазан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табыстары мен шығыстары бойынша тоқсан сайынғы сұрақнама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23 қазан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сайынғы шығыстар мен табыстарды есепке алу журналы</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23 қазан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желтоқсанға (қоса алғанда) дейін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шаруашылығы құрамының бақылау карточкасы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r>
              <w:br/>
            </w:r>
            <w:r>
              <w:rPr>
                <w:rFonts w:ascii="Times New Roman"/>
                <w:b w:val="false"/>
                <w:i w:val="false"/>
                <w:color w:val="000000"/>
                <w:sz w:val="20"/>
              </w:rPr>
              <w:t>
21 сәуір,</w:t>
            </w:r>
            <w:r>
              <w:br/>
            </w:r>
            <w:r>
              <w:rPr>
                <w:rFonts w:ascii="Times New Roman"/>
                <w:b w:val="false"/>
                <w:i w:val="false"/>
                <w:color w:val="000000"/>
                <w:sz w:val="20"/>
              </w:rPr>
              <w:t>
21 шілде,</w:t>
            </w:r>
            <w:r>
              <w:br/>
            </w:r>
            <w:r>
              <w:rPr>
                <w:rFonts w:ascii="Times New Roman"/>
                <w:b w:val="false"/>
                <w:i w:val="false"/>
                <w:color w:val="000000"/>
                <w:sz w:val="20"/>
              </w:rPr>
              <w:t>
23 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әлеуметтік-демографиялық сипаттамалары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ақпанға (қоса алғанда) дейін</w:t>
            </w:r>
          </w:p>
        </w:tc>
      </w:tr>
    </w:tbl>
    <w:bookmarkStart w:name="z11" w:id="11"/>
    <w:p>
      <w:pPr>
        <w:spacing w:after="0"/>
        <w:ind w:left="0"/>
        <w:jc w:val="left"/>
      </w:pPr>
      <w:r>
        <w:rPr>
          <w:rFonts w:ascii="Times New Roman"/>
          <w:b/>
          <w:i w:val="false"/>
          <w:color w:val="000000"/>
        </w:rPr>
        <w:t xml:space="preserve"> 2. Мемлекеттік статистикалық органдардың ведомстволық статистикалық байқаулары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211"/>
        <w:gridCol w:w="2527"/>
        <w:gridCol w:w="750"/>
        <w:gridCol w:w="440"/>
        <w:gridCol w:w="186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Су ресурстары комитеті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өндірістік, коммуналдық-тұрмыстық қажеттіліктер мен гидроэнергетикада пайдаланатын суды пайдаланушыларға беріледі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алу, пайдалану және суды бұру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қажеттіліктері үшін суды пайдаланатын су пайдаланушылар есептік жылдың 1 желтоқсанынан кешіктірмей, өндірістік, коммуналдық-тұрмыстық қажеттіліктер мен гидроэнергетикада суды пайдаланатын су пайдаланушылар </w:t>
            </w:r>
            <w:r>
              <w:br/>
            </w:r>
            <w:r>
              <w:rPr>
                <w:rFonts w:ascii="Times New Roman"/>
                <w:b w:val="false"/>
                <w:i w:val="false"/>
                <w:color w:val="000000"/>
                <w:sz w:val="20"/>
              </w:rPr>
              <w:t>
10 қаңтардан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Орман шаруашылығы және жануарлар дүниесі комитеті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бойынша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қорының мемлекеттік есебі және орман қорын мемлекеттік орман қорының санаттары және жерлер бойынша бөлу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инспекцияларды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ақпан, 10 шілде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және аңшылық шаруашылығы аумақтық инспекциялары, "Қазақ орман орналастыру кәсіпорны" Республикалық мемлекеттік қазыналық кәсіпорын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8-ОШ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қаңтар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Кеспеағаш қорын әзірлеу және беру, оның тұқымдық құрамы мен тауарлық құрылымы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ақпан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Қазақ республикалық орман тұқымы мекемесі, облыс әкімдіктерінің орман бөлімдері басқармалары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Ағаштар мен бұталар тұқымдарының себу сапасы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қаңтар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өрттері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айдың </w:t>
            </w:r>
            <w:r>
              <w:br/>
            </w:r>
            <w:r>
              <w:rPr>
                <w:rFonts w:ascii="Times New Roman"/>
                <w:b w:val="false"/>
                <w:i w:val="false"/>
                <w:color w:val="000000"/>
                <w:sz w:val="20"/>
              </w:rPr>
              <w:t>
9, 19, 29-күндері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заңнамасын бұзу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орманша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w:t>
            </w:r>
            <w:r>
              <w:br/>
            </w:r>
            <w:r>
              <w:rPr>
                <w:rFonts w:ascii="Times New Roman"/>
                <w:b w:val="false"/>
                <w:i w:val="false"/>
                <w:color w:val="000000"/>
                <w:sz w:val="20"/>
              </w:rPr>
              <w:t>
кейінгі 1-күні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ресурстарын босату және орман табысының түсуі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кезеңнен </w:t>
            </w:r>
            <w:r>
              <w:br/>
            </w:r>
            <w:r>
              <w:rPr>
                <w:rFonts w:ascii="Times New Roman"/>
                <w:b w:val="false"/>
                <w:i w:val="false"/>
                <w:color w:val="000000"/>
                <w:sz w:val="20"/>
              </w:rPr>
              <w:t>
кейінгі 10-күні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қорғау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 10 шілде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резерваттары, мемлекеттік өңірлік табиғи парктер,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қорғалатын табиғи аумақтарды есепке алу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ЕҚТА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 10 шілде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w:t>
            </w:r>
            <w:r>
              <w:br/>
            </w:r>
            <w:r>
              <w:rPr>
                <w:rFonts w:ascii="Times New Roman"/>
                <w:b w:val="false"/>
                <w:i w:val="false"/>
                <w:color w:val="000000"/>
                <w:sz w:val="20"/>
              </w:rPr>
              <w:t>
лық мемлекеттік кәсіпорны, "Республика -</w:t>
            </w:r>
            <w:r>
              <w:br/>
            </w:r>
            <w:r>
              <w:rPr>
                <w:rFonts w:ascii="Times New Roman"/>
                <w:b w:val="false"/>
                <w:i w:val="false"/>
                <w:color w:val="000000"/>
                <w:sz w:val="20"/>
              </w:rPr>
              <w:t>
лық орман селекциялық орталығы" республикалық мемлекеттік қазыналық кәсіпорны, облыстық орман шаруашылығы және жануарлар дүниесі аумақтық инспекциялары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тұқымын дайындау туралы есеп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халықты әлеуметтік қорғау жөніндегі уәкілетті органдар, облыстық, Астана және Алматы қалаларының халықты әлеуметтік қорғау жөніндегі уәкілетті органдар, Қазақстан Республикасы Еңбек және халықты әлеуметтік қорғау министрлігі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көмегін тағайындау және төлеу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тоқсаннан кейінгі айдың </w:t>
            </w:r>
            <w:r>
              <w:br/>
            </w:r>
            <w:r>
              <w:rPr>
                <w:rFonts w:ascii="Times New Roman"/>
                <w:b w:val="false"/>
                <w:i w:val="false"/>
                <w:color w:val="000000"/>
                <w:sz w:val="20"/>
              </w:rPr>
              <w:t>
5-ші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жұмыспен қамту мәселелері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 (Жұмыспен қамту 2020 жол картасы)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айдан кейінгі </w:t>
            </w:r>
            <w:r>
              <w:br/>
            </w:r>
            <w:r>
              <w:rPr>
                <w:rFonts w:ascii="Times New Roman"/>
                <w:b w:val="false"/>
                <w:i w:val="false"/>
                <w:color w:val="000000"/>
                <w:sz w:val="20"/>
              </w:rPr>
              <w:t>
2-ші күні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орналасқан жері бойынша ұйымдар (заңды тұлғалар), олардың филиалдары және өкілдіктері, аудандық (қалалық) жұмыспен қамту қамту жөніндегі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айдан кейінгі </w:t>
            </w:r>
            <w:r>
              <w:br/>
            </w:r>
            <w:r>
              <w:rPr>
                <w:rFonts w:ascii="Times New Roman"/>
                <w:b w:val="false"/>
                <w:i w:val="false"/>
                <w:color w:val="000000"/>
                <w:sz w:val="20"/>
              </w:rPr>
              <w:t>
3-ші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банктік операциялардың жекелеген түрлерін жүзеге асыратын ұйымдар инфрақұрылымдық </w:t>
            </w:r>
            <w:r>
              <w:br/>
            </w:r>
            <w:r>
              <w:rPr>
                <w:rFonts w:ascii="Times New Roman"/>
                <w:b w:val="false"/>
                <w:i w:val="false"/>
                <w:color w:val="000000"/>
                <w:sz w:val="20"/>
              </w:rPr>
              <w:t>
облигация ұстаушылардың өкілдері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және мемлекет кепілдік берген қарыздарды, мемлекет кепілгерлігімен берілетін қарыздарды игеру және өтеу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5-күні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бөлімдері, облыстарының Жер қатынастары басқармалары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______жылғы 1 қарашаға жердің бар-жоғы, олардың санаттар, жер учаскелерінің меншік иелері, жерді пайдаланушылар және алқаптар бойынша бөлінуі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аудандарының (облыстық маңызы бар қалаларының) Жер қатынастары бөлімдері, облыстарының (республикалық маңызы бар қаланың, астананың) Жер қатынастары басқармалары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______жылғы 1 қарашаға суармалы жердің болуы, олардың санаттар, жер учаскелерінің меншік иелері, жерді пайдаланушылар және алқаптар бойынша бөлінуі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қараша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Құрылыс және тұрғын үй-коммуналдық шаруашылық істері комитеті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кодтарына сәйкес қызметінің негізгі немесе қосымша түрлері 02, 08, 16, 19, 20, 22 - 28, 31, 35, 46 болып табылатын іріктемеге түскен заңды тұлғалар және (немесе) олардың құрылымдық және (немесе) оқшауланған бөлімшелері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материалдардың, бұйымдардың, конструкциялардың және инженерлiк жабдықтардың босатылым бағасы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операцияларды жүзеге асыратын кәсіпорындар, оның ішінде өз қызметін Қазақстан Республикасында жүзеге асыратын бірлескен және шетелдік кәсіпорындар, шетелдік компаниялардың филиалдары мен өкілдіктері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 және олардың алдындағы міндеттемелер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 – 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көлік қызметтері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 жол көлігінің кәсіпорындары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теміржол көлігі қызметтері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жолдан басқа резидент емес көлік кәсіпорындарының өкілдері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кәсіпорындарының атынан жүзеге асырылған операциялар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көлік кәсіпорындарына ұсынылған қызметтер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 "Қазпочта" акционерлік қоғамы, "Қазтелерадио" акционерлік қоғамы, сондай-ақ меншік нысанына қарамастан, жоғарыда көрсетілген құрылымға кірмейтін басқа да байланыс кәсіпорындары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еместерден алынған (резидент еместерге ұсынылған) байланыс қызметі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30-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сыртқы активтері мен міндеттемелерінің халықаралық операция-лары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 "Қазақстанның Даму Банкі" акционерлік қоғамы ұсынады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қойылатын қаржылық талаптардың және олардың алдындағы міндеттемелердің жай-күйі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20-нан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шетелдік кәсіпорындар және сыртқы экономикалық операцияларды жүзеге асыратын кәсіпорындар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халықаралық операциялар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резидент еместерді сақтандыру (қайта сақтандыру) және резидент еместердің тәуекелдерін қайта сақтандыру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20-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тапсырады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резидент еместерді сақтандыру (қайта сақтандыру) және резидент еместердің тәуекелдерін қайта сақтандыру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20-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ұсынады, Қазақстан Республикасының Қаржы министрлігі Қазақстан Республикасының Ұлттық Банкіне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мемлекет кепілдік берген сыртқы қарыздар және Қазақстан Республикасының кепілдемесімен тартылған қарыздар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брокерлер және (немесе) дилерлер; инвестициялық портфельді басқаратын компаниялар; бағалы қағаздардың номиналды ұстаушылары және тіркеушілері; зейнетақы активтерiн инвестициялық басқаруды жүзеге асыратын ұйымдар; зейнетақы активтерiн инвестициялық басқаруды дербес жүзеге асыратын жинақтаушы зейнетақы қорлары үсынады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еместермен бағалы қағаздар бойынша халықаралық операциялар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 нан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және Ұлттық почта операторы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Қолма-қол шетел валютасының қозғалысы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айдан кейін </w:t>
            </w:r>
            <w:r>
              <w:br/>
            </w:r>
            <w:r>
              <w:rPr>
                <w:rFonts w:ascii="Times New Roman"/>
                <w:b w:val="false"/>
                <w:i w:val="false"/>
                <w:color w:val="000000"/>
                <w:sz w:val="20"/>
              </w:rPr>
              <w:t>
15-нен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w:t>
            </w:r>
            <w:r>
              <w:br/>
            </w:r>
            <w:r>
              <w:rPr>
                <w:rFonts w:ascii="Times New Roman"/>
                <w:b w:val="false"/>
                <w:i w:val="false"/>
                <w:color w:val="000000"/>
                <w:sz w:val="20"/>
              </w:rPr>
              <w:t>
"БТА Банк" акционерлік қоғамы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берілген кредиттер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 </w:t>
            </w:r>
            <w:r>
              <w:br/>
            </w:r>
            <w:r>
              <w:rPr>
                <w:rFonts w:ascii="Times New Roman"/>
                <w:b w:val="false"/>
                <w:i w:val="false"/>
                <w:color w:val="000000"/>
                <w:sz w:val="20"/>
              </w:rPr>
              <w:t>
25-нен кешіктірмей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 төлем балансы бойынша тексеру сауалнамасы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 анықтау бойынша бір жыл ішінде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олар бойынша сыйақы мөлшерлемелері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айдың 8-ші (қоса алғанда) жұмыс күніне дейін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және олар бойынша сыйақы мөлшерлемелері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бойынша нақты берешек қалдығы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қарыздар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8-ші (қоса алғанда) жұмыс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шоттары және олар бойынша сыйақы мөлшерлемелері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7-ші (қоса алғанда) жұмыс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(фермер) қожалықтарына қарыздар және олар бойынша сыйақы мөлшерлемелері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9-шы (қоса алғанда) жұмыс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банкаралық қарыздары мен салым-дары бойынша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аптаның 2-ші (қоса алғанда) жұмыс күніне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биржадан тыс операциялары туралы есебі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күннен кейінгі жұмыс күні сағат: 17:00-ге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банк операциялары-ның жекелеген түрлерін жүзеге асыратын ұйымдар, сондай-ақ Қазақстан Республикасы Ұлттық Банкінің филиалдары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w:t>
            </w:r>
            <w:r>
              <w:br/>
            </w:r>
            <w:r>
              <w:rPr>
                <w:rFonts w:ascii="Times New Roman"/>
                <w:b w:val="false"/>
                <w:i w:val="false"/>
                <w:color w:val="000000"/>
                <w:sz w:val="20"/>
              </w:rPr>
              <w:t>
ұйымдардың қолма-қол ақшасының айналым-дары (кассалық айналымдары)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5-ші жұмыс күні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секторлары бойынша талаптар мен міндеттемелер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"Қазақстан Даму Банкі" акционерлік қоғамы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қаржы ағындары және қорлары туралы есеп</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11-СБ</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жылдың 31 наурызына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активтер бойынша экономика секторларына қарай жіктелген талаптар мен міндеттемелер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НПФ-СА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25-не (қоса алғанда) дейін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және ерікті жинақтаушы зейнетақы қорлары ұсынады</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 бойынша экономика секторларына қарай жіктелген талаптар мен міндеттемелер туралы есеп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НПФ-ПА</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кезеңнен кейінгі </w:t>
            </w:r>
            <w:r>
              <w:br/>
            </w:r>
            <w:r>
              <w:rPr>
                <w:rFonts w:ascii="Times New Roman"/>
                <w:b w:val="false"/>
                <w:i w:val="false"/>
                <w:color w:val="000000"/>
                <w:sz w:val="20"/>
              </w:rPr>
              <w:t>
25-не (қоса алғанда)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