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f638" w14:textId="b58f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Кәсіпорындардың құрылымына және жалақыны бөлуіне іріктемелі зерттеу өткізу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7 желтоқсандағы № 306 бұйрығы. Қазақстан Республикасының Әділет министрлігінде 2017 жылғы 4 қаңтарда № 14639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Кәсіпорындардың құрылымына және жалақыны бөлуіне іріктемелі зерттеу өткізу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көшірмелерінің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желтоқсандағы</w:t>
            </w:r>
            <w:r>
              <w:br/>
            </w:r>
            <w:r>
              <w:rPr>
                <w:rFonts w:ascii="Times New Roman"/>
                <w:b w:val="false"/>
                <w:i w:val="false"/>
                <w:color w:val="000000"/>
                <w:sz w:val="20"/>
              </w:rPr>
              <w:t>№ 306 бұйрығымен бекітілді</w:t>
            </w:r>
          </w:p>
        </w:tc>
      </w:tr>
    </w:tbl>
    <w:bookmarkStart w:name="z7" w:id="5"/>
    <w:p>
      <w:pPr>
        <w:spacing w:after="0"/>
        <w:ind w:left="0"/>
        <w:jc w:val="left"/>
      </w:pPr>
      <w:r>
        <w:rPr>
          <w:rFonts w:ascii="Times New Roman"/>
          <w:b/>
          <w:i w:val="false"/>
          <w:color w:val="000000"/>
        </w:rPr>
        <w:t xml:space="preserve"> Кәсіпорындардың құрылымына және жалақыны бөлуіне іріктемелі зерттеу өткізу бойынша әдістеме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Кәсіпорындардың құрылымына және жалақыны бөлуіне іріктемелі зерттеу өткізу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7"/>
    <w:bookmarkStart w:name="z10" w:id="8"/>
    <w:p>
      <w:pPr>
        <w:spacing w:after="0"/>
        <w:ind w:left="0"/>
        <w:jc w:val="both"/>
      </w:pPr>
      <w:r>
        <w:rPr>
          <w:rFonts w:ascii="Times New Roman"/>
          <w:b w:val="false"/>
          <w:i w:val="false"/>
          <w:color w:val="000000"/>
          <w:sz w:val="28"/>
        </w:rPr>
        <w:t>
      2. Осы Әдістеме Қазақстан Республикасы Ұлттық экономика министрлігі Статистика комитеті (бұдан әрі - Комитет), аумақтық статистика органдары,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(бұдан әрі - АЕО) кәсіпорындардың іріктемелі жиынтығын қалыптастыру, еңбекақы төлеу статистикасы бойынша кәсіпорындарды зерттеуді өткізу және ұйымдастыру мақсатында статистикалық деректер базасын қалыптастыру және жүргізуді жүзеге асыруда қолданылады.</w:t>
      </w:r>
    </w:p>
    <w:bookmarkEnd w:id="8"/>
    <w:bookmarkStart w:name="z11" w:id="9"/>
    <w:p>
      <w:pPr>
        <w:spacing w:after="0"/>
        <w:ind w:left="0"/>
        <w:jc w:val="both"/>
      </w:pPr>
      <w:r>
        <w:rPr>
          <w:rFonts w:ascii="Times New Roman"/>
          <w:b w:val="false"/>
          <w:i w:val="false"/>
          <w:color w:val="000000"/>
          <w:sz w:val="28"/>
        </w:rPr>
        <w:t>
      3. Бұл Әдістеменің мақсаты біліктіліктің әртүрлі деңгейін, бір мамандық бойынша гендерлік аспектіні, әртүрлі факторлардың әсерін ескере отырып, экономикалық қызмет түрлері бойынша жалақы өзгерісінің репрезентативті деректерін алу болып табылады.</w:t>
      </w:r>
    </w:p>
    <w:bookmarkEnd w:id="9"/>
    <w:bookmarkStart w:name="z12" w:id="10"/>
    <w:p>
      <w:pPr>
        <w:spacing w:after="0"/>
        <w:ind w:left="0"/>
        <w:jc w:val="both"/>
      </w:pPr>
      <w:r>
        <w:rPr>
          <w:rFonts w:ascii="Times New Roman"/>
          <w:b w:val="false"/>
          <w:i w:val="false"/>
          <w:color w:val="000000"/>
          <w:sz w:val="28"/>
        </w:rPr>
        <w:t>
      4. Әдістемеде Заңда айқындалған мәндердегі ұғымдар мен мынадай негізгі анықтамалар қолданылады:</w:t>
      </w:r>
    </w:p>
    <w:bookmarkEnd w:id="10"/>
    <w:bookmarkStart w:name="z13" w:id="11"/>
    <w:p>
      <w:pPr>
        <w:spacing w:after="0"/>
        <w:ind w:left="0"/>
        <w:jc w:val="both"/>
      </w:pPr>
      <w:r>
        <w:rPr>
          <w:rFonts w:ascii="Times New Roman"/>
          <w:b w:val="false"/>
          <w:i w:val="false"/>
          <w:color w:val="000000"/>
          <w:sz w:val="28"/>
        </w:rPr>
        <w:t>
      1) бас жиынтық – бұл сипаттамалары бағалауға жататын талдаудың барлық бірліктерінің толық тобы;</w:t>
      </w:r>
    </w:p>
    <w:bookmarkEnd w:id="11"/>
    <w:bookmarkStart w:name="z14" w:id="12"/>
    <w:p>
      <w:pPr>
        <w:spacing w:after="0"/>
        <w:ind w:left="0"/>
        <w:jc w:val="both"/>
      </w:pPr>
      <w:r>
        <w:rPr>
          <w:rFonts w:ascii="Times New Roman"/>
          <w:b w:val="false"/>
          <w:i w:val="false"/>
          <w:color w:val="000000"/>
          <w:sz w:val="28"/>
        </w:rPr>
        <w:t>
      2) салмақтау – салмақты анықтау үдерісі. Іріктеме элементтерін салмақтау оларға белгілі бір салмақты беруді білдіреді;</w:t>
      </w:r>
    </w:p>
    <w:bookmarkEnd w:id="12"/>
    <w:bookmarkStart w:name="z15" w:id="13"/>
    <w:p>
      <w:pPr>
        <w:spacing w:after="0"/>
        <w:ind w:left="0"/>
        <w:jc w:val="both"/>
      </w:pPr>
      <w:r>
        <w:rPr>
          <w:rFonts w:ascii="Times New Roman"/>
          <w:b w:val="false"/>
          <w:i w:val="false"/>
          <w:color w:val="000000"/>
          <w:sz w:val="28"/>
        </w:rPr>
        <w:t>
      3) страта – бірдей немесе ұқсас көрсеткіштерге ие бірліктерді (респонденттер) арнайы қабаттарға бөлу;</w:t>
      </w:r>
    </w:p>
    <w:bookmarkEnd w:id="13"/>
    <w:bookmarkStart w:name="z16" w:id="14"/>
    <w:p>
      <w:pPr>
        <w:spacing w:after="0"/>
        <w:ind w:left="0"/>
        <w:jc w:val="both"/>
      </w:pPr>
      <w:r>
        <w:rPr>
          <w:rFonts w:ascii="Times New Roman"/>
          <w:b w:val="false"/>
          <w:i w:val="false"/>
          <w:color w:val="000000"/>
          <w:sz w:val="28"/>
        </w:rPr>
        <w:t>
      4) іріктеме – статистикалық деректерді жинау және өңдеу кезінде пайдаланылатын бекітілген жіктеуіштер, номенклатуралар мен анықтамалықтардан алынатын жеке айқындамалар;</w:t>
      </w:r>
    </w:p>
    <w:bookmarkEnd w:id="14"/>
    <w:bookmarkStart w:name="z17" w:id="15"/>
    <w:p>
      <w:pPr>
        <w:spacing w:after="0"/>
        <w:ind w:left="0"/>
        <w:jc w:val="both"/>
      </w:pPr>
      <w:r>
        <w:rPr>
          <w:rFonts w:ascii="Times New Roman"/>
          <w:b w:val="false"/>
          <w:i w:val="false"/>
          <w:color w:val="000000"/>
          <w:sz w:val="28"/>
        </w:rPr>
        <w:t>
      5) іріктемелі жиынтық – іріктеу үдерісінде іріктемеге түскен, іріктелген элементтердің жиынтығы;</w:t>
      </w:r>
    </w:p>
    <w:bookmarkEnd w:id="15"/>
    <w:bookmarkStart w:name="z18" w:id="16"/>
    <w:p>
      <w:pPr>
        <w:spacing w:after="0"/>
        <w:ind w:left="0"/>
        <w:jc w:val="both"/>
      </w:pPr>
      <w:r>
        <w:rPr>
          <w:rFonts w:ascii="Times New Roman"/>
          <w:b w:val="false"/>
          <w:i w:val="false"/>
          <w:color w:val="000000"/>
          <w:sz w:val="28"/>
        </w:rPr>
        <w:t xml:space="preserve">
      6) іріктеменің өлшемі – іріктемелі жиынтықтағы байқау бірліктерінің жалпы саны. </w:t>
      </w:r>
    </w:p>
    <w:bookmarkEnd w:id="16"/>
    <w:bookmarkStart w:name="z19" w:id="17"/>
    <w:p>
      <w:pPr>
        <w:spacing w:after="0"/>
        <w:ind w:left="0"/>
        <w:jc w:val="left"/>
      </w:pPr>
      <w:r>
        <w:rPr>
          <w:rFonts w:ascii="Times New Roman"/>
          <w:b/>
          <w:i w:val="false"/>
          <w:color w:val="000000"/>
        </w:rPr>
        <w:t xml:space="preserve"> 2–тарау. Бас жиынтық </w:t>
      </w:r>
    </w:p>
    <w:bookmarkEnd w:id="17"/>
    <w:bookmarkStart w:name="z20" w:id="18"/>
    <w:p>
      <w:pPr>
        <w:spacing w:after="0"/>
        <w:ind w:left="0"/>
        <w:jc w:val="both"/>
      </w:pPr>
      <w:r>
        <w:rPr>
          <w:rFonts w:ascii="Times New Roman"/>
          <w:b w:val="false"/>
          <w:i w:val="false"/>
          <w:color w:val="000000"/>
          <w:sz w:val="28"/>
        </w:rPr>
        <w:t>
      5. Кәсіпорындар қызметкерлерінің жалақысына іріктемелі зерттеу жүргізу үшін бас жиынтық ретінде "Статистикалық бизнес-тіркелім" Ақпараттық жүйесі қолданылады.</w:t>
      </w:r>
    </w:p>
    <w:bookmarkEnd w:id="18"/>
    <w:bookmarkStart w:name="z21" w:id="19"/>
    <w:p>
      <w:pPr>
        <w:spacing w:after="0"/>
        <w:ind w:left="0"/>
        <w:jc w:val="both"/>
      </w:pPr>
      <w:r>
        <w:rPr>
          <w:rFonts w:ascii="Times New Roman"/>
          <w:b w:val="false"/>
          <w:i w:val="false"/>
          <w:color w:val="000000"/>
          <w:sz w:val="28"/>
        </w:rPr>
        <w:t>
      6. Өзектендірудің маңызды элементі кәсіпорындардың экономикалық қызмет түрлерін, өлшемділігін және ахуалдық кодтарын өзектендіру болып табылады.</w:t>
      </w:r>
    </w:p>
    <w:bookmarkEnd w:id="19"/>
    <w:bookmarkStart w:name="z22" w:id="20"/>
    <w:p>
      <w:pPr>
        <w:spacing w:after="0"/>
        <w:ind w:left="0"/>
        <w:jc w:val="both"/>
      </w:pPr>
      <w:r>
        <w:rPr>
          <w:rFonts w:ascii="Times New Roman"/>
          <w:b w:val="false"/>
          <w:i w:val="false"/>
          <w:color w:val="000000"/>
          <w:sz w:val="28"/>
        </w:rPr>
        <w:t>
      7. Іріктемелі жиынтықты қалыптастыру үшін мынадай негізгі өлшемшарттар қолданылады:</w:t>
      </w:r>
    </w:p>
    <w:bookmarkEnd w:id="20"/>
    <w:p>
      <w:pPr>
        <w:spacing w:after="0"/>
        <w:ind w:left="0"/>
        <w:jc w:val="both"/>
      </w:pPr>
      <w:r>
        <w:rPr>
          <w:rFonts w:ascii="Times New Roman"/>
          <w:b w:val="false"/>
          <w:i w:val="false"/>
          <w:color w:val="000000"/>
          <w:sz w:val="28"/>
        </w:rPr>
        <w:t>
      кәсіпорынның экономикалық қызметінің негізгі түрі;</w:t>
      </w:r>
    </w:p>
    <w:p>
      <w:pPr>
        <w:spacing w:after="0"/>
        <w:ind w:left="0"/>
        <w:jc w:val="both"/>
      </w:pPr>
      <w:r>
        <w:rPr>
          <w:rFonts w:ascii="Times New Roman"/>
          <w:b w:val="false"/>
          <w:i w:val="false"/>
          <w:color w:val="000000"/>
          <w:sz w:val="28"/>
        </w:rPr>
        <w:t>
      кәсіпорындардың өлшемділігі;</w:t>
      </w:r>
    </w:p>
    <w:p>
      <w:pPr>
        <w:spacing w:after="0"/>
        <w:ind w:left="0"/>
        <w:jc w:val="both"/>
      </w:pPr>
      <w:r>
        <w:rPr>
          <w:rFonts w:ascii="Times New Roman"/>
          <w:b w:val="false"/>
          <w:i w:val="false"/>
          <w:color w:val="000000"/>
          <w:sz w:val="28"/>
        </w:rPr>
        <w:t>
      кәсіпорындардың ахуалдық коды.</w:t>
      </w:r>
    </w:p>
    <w:bookmarkStart w:name="z23" w:id="21"/>
    <w:p>
      <w:pPr>
        <w:spacing w:after="0"/>
        <w:ind w:left="0"/>
        <w:jc w:val="both"/>
      </w:pPr>
      <w:r>
        <w:rPr>
          <w:rFonts w:ascii="Times New Roman"/>
          <w:b w:val="false"/>
          <w:i w:val="false"/>
          <w:color w:val="000000"/>
          <w:sz w:val="28"/>
        </w:rPr>
        <w:t>
      8. Бас жиынтықты қалыптастыру ерекшеліктері:</w:t>
      </w:r>
    </w:p>
    <w:bookmarkEnd w:id="21"/>
    <w:bookmarkStart w:name="z24" w:id="22"/>
    <w:p>
      <w:pPr>
        <w:spacing w:after="0"/>
        <w:ind w:left="0"/>
        <w:jc w:val="both"/>
      </w:pPr>
      <w:r>
        <w:rPr>
          <w:rFonts w:ascii="Times New Roman"/>
          <w:b w:val="false"/>
          <w:i w:val="false"/>
          <w:color w:val="000000"/>
          <w:sz w:val="28"/>
        </w:rPr>
        <w:t>
      1) бас жиынтыққа барлық экономикалық қызмет түрлерінің 2 таңбасына дейін енгізіледі және жеке экономикалық қызметтің жекелеген түрлері бойынша міндетті түрде іріктемелі жиынтыққа қосылады:</w:t>
      </w:r>
    </w:p>
    <w:bookmarkEnd w:id="22"/>
    <w:p>
      <w:pPr>
        <w:spacing w:after="0"/>
        <w:ind w:left="0"/>
        <w:jc w:val="both"/>
      </w:pPr>
      <w:r>
        <w:rPr>
          <w:rFonts w:ascii="Times New Roman"/>
          <w:b w:val="false"/>
          <w:i w:val="false"/>
          <w:color w:val="000000"/>
          <w:sz w:val="28"/>
        </w:rPr>
        <w:t xml:space="preserve">
      3-таңбаға дейін: </w:t>
      </w:r>
    </w:p>
    <w:p>
      <w:pPr>
        <w:spacing w:after="0"/>
        <w:ind w:left="0"/>
        <w:jc w:val="both"/>
      </w:pPr>
      <w:r>
        <w:rPr>
          <w:rFonts w:ascii="Times New Roman"/>
          <w:b w:val="false"/>
          <w:i w:val="false"/>
          <w:color w:val="000000"/>
          <w:sz w:val="28"/>
        </w:rPr>
        <w:t>
      Етті қайта өңдеу және консервілеу және ет өнімдерін өндіру;</w:t>
      </w:r>
    </w:p>
    <w:p>
      <w:pPr>
        <w:spacing w:after="0"/>
        <w:ind w:left="0"/>
        <w:jc w:val="both"/>
      </w:pPr>
      <w:r>
        <w:rPr>
          <w:rFonts w:ascii="Times New Roman"/>
          <w:b w:val="false"/>
          <w:i w:val="false"/>
          <w:color w:val="000000"/>
          <w:sz w:val="28"/>
        </w:rPr>
        <w:t>
      Өсімдік және мал майы мен тоң май өндіру;</w:t>
      </w:r>
    </w:p>
    <w:p>
      <w:pPr>
        <w:spacing w:after="0"/>
        <w:ind w:left="0"/>
        <w:jc w:val="both"/>
      </w:pPr>
      <w:r>
        <w:rPr>
          <w:rFonts w:ascii="Times New Roman"/>
          <w:b w:val="false"/>
          <w:i w:val="false"/>
          <w:color w:val="000000"/>
          <w:sz w:val="28"/>
        </w:rPr>
        <w:t>
      Сүт өнімдерін өндіру;</w:t>
      </w:r>
    </w:p>
    <w:p>
      <w:pPr>
        <w:spacing w:after="0"/>
        <w:ind w:left="0"/>
        <w:jc w:val="both"/>
      </w:pPr>
      <w:r>
        <w:rPr>
          <w:rFonts w:ascii="Times New Roman"/>
          <w:b w:val="false"/>
          <w:i w:val="false"/>
          <w:color w:val="000000"/>
          <w:sz w:val="28"/>
        </w:rPr>
        <w:t>
      Нан және ұн өнімдерін өндіру;</w:t>
      </w:r>
    </w:p>
    <w:p>
      <w:pPr>
        <w:spacing w:after="0"/>
        <w:ind w:left="0"/>
        <w:jc w:val="both"/>
      </w:pPr>
      <w:r>
        <w:rPr>
          <w:rFonts w:ascii="Times New Roman"/>
          <w:b w:val="false"/>
          <w:i w:val="false"/>
          <w:color w:val="000000"/>
          <w:sz w:val="28"/>
        </w:rPr>
        <w:t>
      Мұнайды қайта өңдеу өнімдерін өндіру;</w:t>
      </w:r>
    </w:p>
    <w:p>
      <w:pPr>
        <w:spacing w:after="0"/>
        <w:ind w:left="0"/>
        <w:jc w:val="both"/>
      </w:pPr>
      <w:r>
        <w:rPr>
          <w:rFonts w:ascii="Times New Roman"/>
          <w:b w:val="false"/>
          <w:i w:val="false"/>
          <w:color w:val="000000"/>
          <w:sz w:val="28"/>
        </w:rPr>
        <w:t>
      Электр энергиясын өндіру, беру және бөлу;</w:t>
      </w:r>
    </w:p>
    <w:p>
      <w:pPr>
        <w:spacing w:after="0"/>
        <w:ind w:left="0"/>
        <w:jc w:val="both"/>
      </w:pPr>
      <w:r>
        <w:rPr>
          <w:rFonts w:ascii="Times New Roman"/>
          <w:b w:val="false"/>
          <w:i w:val="false"/>
          <w:color w:val="000000"/>
          <w:sz w:val="28"/>
        </w:rPr>
        <w:t>
      Жолаушылар темір жол көлігі, қалааралық;</w:t>
      </w:r>
    </w:p>
    <w:p>
      <w:pPr>
        <w:spacing w:after="0"/>
        <w:ind w:left="0"/>
        <w:jc w:val="both"/>
      </w:pPr>
      <w:r>
        <w:rPr>
          <w:rFonts w:ascii="Times New Roman"/>
          <w:b w:val="false"/>
          <w:i w:val="false"/>
          <w:color w:val="000000"/>
          <w:sz w:val="28"/>
        </w:rPr>
        <w:t>
      Жүк темір жол көлігі;</w:t>
      </w:r>
    </w:p>
    <w:p>
      <w:pPr>
        <w:spacing w:after="0"/>
        <w:ind w:left="0"/>
        <w:jc w:val="both"/>
      </w:pPr>
      <w:r>
        <w:rPr>
          <w:rFonts w:ascii="Times New Roman"/>
          <w:b w:val="false"/>
          <w:i w:val="false"/>
          <w:color w:val="000000"/>
          <w:sz w:val="28"/>
        </w:rPr>
        <w:t>
      Өзге де құрлықтағы жолаушылар көлігі;</w:t>
      </w:r>
    </w:p>
    <w:p>
      <w:pPr>
        <w:spacing w:after="0"/>
        <w:ind w:left="0"/>
        <w:jc w:val="both"/>
      </w:pPr>
      <w:r>
        <w:rPr>
          <w:rFonts w:ascii="Times New Roman"/>
          <w:b w:val="false"/>
          <w:i w:val="false"/>
          <w:color w:val="000000"/>
          <w:sz w:val="28"/>
        </w:rPr>
        <w:t>
      4-таңбаға дейін:</w:t>
      </w:r>
    </w:p>
    <w:p>
      <w:pPr>
        <w:spacing w:after="0"/>
        <w:ind w:left="0"/>
        <w:jc w:val="both"/>
      </w:pPr>
      <w:r>
        <w:rPr>
          <w:rFonts w:ascii="Times New Roman"/>
          <w:b w:val="false"/>
          <w:i w:val="false"/>
          <w:color w:val="000000"/>
          <w:sz w:val="28"/>
        </w:rPr>
        <w:t>
      Автомобиль көлігімен жүк тасымалдау;</w:t>
      </w:r>
    </w:p>
    <w:p>
      <w:pPr>
        <w:spacing w:after="0"/>
        <w:ind w:left="0"/>
        <w:jc w:val="both"/>
      </w:pPr>
      <w:r>
        <w:rPr>
          <w:rFonts w:ascii="Times New Roman"/>
          <w:b w:val="false"/>
          <w:i w:val="false"/>
          <w:color w:val="000000"/>
          <w:sz w:val="28"/>
        </w:rPr>
        <w:t>
      5-таңбаға дейін:</w:t>
      </w:r>
    </w:p>
    <w:p>
      <w:pPr>
        <w:spacing w:after="0"/>
        <w:ind w:left="0"/>
        <w:jc w:val="both"/>
      </w:pPr>
      <w:r>
        <w:rPr>
          <w:rFonts w:ascii="Times New Roman"/>
          <w:b w:val="false"/>
          <w:i w:val="false"/>
          <w:color w:val="000000"/>
          <w:sz w:val="28"/>
        </w:rPr>
        <w:t>
      Өңірлік басқару органдарының қызметі;</w:t>
      </w:r>
    </w:p>
    <w:p>
      <w:pPr>
        <w:spacing w:after="0"/>
        <w:ind w:left="0"/>
        <w:jc w:val="both"/>
      </w:pPr>
      <w:r>
        <w:rPr>
          <w:rFonts w:ascii="Times New Roman"/>
          <w:b w:val="false"/>
          <w:i w:val="false"/>
          <w:color w:val="000000"/>
          <w:sz w:val="28"/>
        </w:rPr>
        <w:t>
      Жергілікті басқару органдарының қызметі;</w:t>
      </w:r>
    </w:p>
    <w:p>
      <w:pPr>
        <w:spacing w:after="0"/>
        <w:ind w:left="0"/>
        <w:jc w:val="both"/>
      </w:pPr>
      <w:r>
        <w:rPr>
          <w:rFonts w:ascii="Times New Roman"/>
          <w:b w:val="false"/>
          <w:i w:val="false"/>
          <w:color w:val="000000"/>
          <w:sz w:val="28"/>
        </w:rPr>
        <w:t>
      Ауылдық және кенттік басқару органдарының қызметі;</w:t>
      </w:r>
    </w:p>
    <w:p>
      <w:pPr>
        <w:spacing w:after="0"/>
        <w:ind w:left="0"/>
        <w:jc w:val="both"/>
      </w:pPr>
      <w:r>
        <w:rPr>
          <w:rFonts w:ascii="Times New Roman"/>
          <w:b w:val="false"/>
          <w:i w:val="false"/>
          <w:color w:val="000000"/>
          <w:sz w:val="28"/>
        </w:rPr>
        <w:t>
      Салық салумен байланысты қызмет;</w:t>
      </w:r>
    </w:p>
    <w:p>
      <w:pPr>
        <w:spacing w:after="0"/>
        <w:ind w:left="0"/>
        <w:jc w:val="both"/>
      </w:pPr>
      <w:r>
        <w:rPr>
          <w:rFonts w:ascii="Times New Roman"/>
          <w:b w:val="false"/>
          <w:i w:val="false"/>
          <w:color w:val="000000"/>
          <w:sz w:val="28"/>
        </w:rPr>
        <w:t>
      Кеден қызметі;</w:t>
      </w:r>
    </w:p>
    <w:p>
      <w:pPr>
        <w:spacing w:after="0"/>
        <w:ind w:left="0"/>
        <w:jc w:val="both"/>
      </w:pPr>
      <w:r>
        <w:rPr>
          <w:rFonts w:ascii="Times New Roman"/>
          <w:b w:val="false"/>
          <w:i w:val="false"/>
          <w:color w:val="000000"/>
          <w:sz w:val="28"/>
        </w:rPr>
        <w:t>
      Статистика және әлеуметтану саласындағы қызмет;</w:t>
      </w:r>
    </w:p>
    <w:p>
      <w:pPr>
        <w:spacing w:after="0"/>
        <w:ind w:left="0"/>
        <w:jc w:val="both"/>
      </w:pPr>
      <w:r>
        <w:rPr>
          <w:rFonts w:ascii="Times New Roman"/>
          <w:b w:val="false"/>
          <w:i w:val="false"/>
          <w:color w:val="000000"/>
          <w:sz w:val="28"/>
        </w:rPr>
        <w:t>
      Әділет саласындағы қызмет және сот әділдігі.</w:t>
      </w:r>
    </w:p>
    <w:bookmarkStart w:name="z25" w:id="23"/>
    <w:p>
      <w:pPr>
        <w:spacing w:after="0"/>
        <w:ind w:left="0"/>
        <w:jc w:val="both"/>
      </w:pPr>
      <w:r>
        <w:rPr>
          <w:rFonts w:ascii="Times New Roman"/>
          <w:b w:val="false"/>
          <w:i w:val="false"/>
          <w:color w:val="000000"/>
          <w:sz w:val="28"/>
        </w:rPr>
        <w:t>
      2) бас жиынтыққа шағын, орта және ірі кәсіпорындар енгізіледі;</w:t>
      </w:r>
    </w:p>
    <w:bookmarkEnd w:id="23"/>
    <w:bookmarkStart w:name="z26" w:id="24"/>
    <w:p>
      <w:pPr>
        <w:spacing w:after="0"/>
        <w:ind w:left="0"/>
        <w:jc w:val="both"/>
      </w:pPr>
      <w:r>
        <w:rPr>
          <w:rFonts w:ascii="Times New Roman"/>
          <w:b w:val="false"/>
          <w:i w:val="false"/>
          <w:color w:val="000000"/>
          <w:sz w:val="28"/>
        </w:rPr>
        <w:t>
      3) бас жиынтыққа ахуалдық коды "1" және "2" кәсіпорындар енгізіледі.</w:t>
      </w:r>
    </w:p>
    <w:bookmarkEnd w:id="24"/>
    <w:bookmarkStart w:name="z27" w:id="25"/>
    <w:p>
      <w:pPr>
        <w:spacing w:after="0"/>
        <w:ind w:left="0"/>
        <w:jc w:val="left"/>
      </w:pPr>
      <w:r>
        <w:rPr>
          <w:rFonts w:ascii="Times New Roman"/>
          <w:b/>
          <w:i w:val="false"/>
          <w:color w:val="000000"/>
        </w:rPr>
        <w:t xml:space="preserve"> 3–тарау. Іріктеме дизайны және бас жиынтықтың стратификациясы</w:t>
      </w:r>
    </w:p>
    <w:bookmarkEnd w:id="25"/>
    <w:bookmarkStart w:name="z28" w:id="26"/>
    <w:p>
      <w:pPr>
        <w:spacing w:after="0"/>
        <w:ind w:left="0"/>
        <w:jc w:val="both"/>
      </w:pPr>
      <w:r>
        <w:rPr>
          <w:rFonts w:ascii="Times New Roman"/>
          <w:b w:val="false"/>
          <w:i w:val="false"/>
          <w:color w:val="000000"/>
          <w:sz w:val="28"/>
        </w:rPr>
        <w:t>
      9. Іріктеме жиынтықтың моделі екі жылда бір рет қалыптастырылатын кәсіпорындардың іріктемесі негізінде әзірленген. Осы модель репрезантативті қорытындыларды:</w:t>
      </w:r>
    </w:p>
    <w:bookmarkEnd w:id="26"/>
    <w:p>
      <w:pPr>
        <w:spacing w:after="0"/>
        <w:ind w:left="0"/>
        <w:jc w:val="both"/>
      </w:pPr>
      <w:r>
        <w:rPr>
          <w:rFonts w:ascii="Times New Roman"/>
          <w:b w:val="false"/>
          <w:i w:val="false"/>
          <w:color w:val="000000"/>
          <w:sz w:val="28"/>
        </w:rPr>
        <w:t>
      Қазақстан Республикасы бойынша;</w:t>
      </w:r>
    </w:p>
    <w:p>
      <w:pPr>
        <w:spacing w:after="0"/>
        <w:ind w:left="0"/>
        <w:jc w:val="both"/>
      </w:pPr>
      <w:r>
        <w:rPr>
          <w:rFonts w:ascii="Times New Roman"/>
          <w:b w:val="false"/>
          <w:i w:val="false"/>
          <w:color w:val="000000"/>
          <w:sz w:val="28"/>
        </w:rPr>
        <w:t>
      облыстар/қалалар бойынша;</w:t>
      </w:r>
    </w:p>
    <w:p>
      <w:pPr>
        <w:spacing w:after="0"/>
        <w:ind w:left="0"/>
        <w:jc w:val="both"/>
      </w:pPr>
      <w:r>
        <w:rPr>
          <w:rFonts w:ascii="Times New Roman"/>
          <w:b w:val="false"/>
          <w:i w:val="false"/>
          <w:color w:val="000000"/>
          <w:sz w:val="28"/>
        </w:rPr>
        <w:t>
      жынысы бойынша;</w:t>
      </w:r>
    </w:p>
    <w:p>
      <w:pPr>
        <w:spacing w:after="0"/>
        <w:ind w:left="0"/>
        <w:jc w:val="both"/>
      </w:pPr>
      <w:r>
        <w:rPr>
          <w:rFonts w:ascii="Times New Roman"/>
          <w:b w:val="false"/>
          <w:i w:val="false"/>
          <w:color w:val="000000"/>
          <w:sz w:val="28"/>
        </w:rPr>
        <w:t>
      туған жылы бойынша;</w:t>
      </w:r>
    </w:p>
    <w:p>
      <w:pPr>
        <w:spacing w:after="0"/>
        <w:ind w:left="0"/>
        <w:jc w:val="both"/>
      </w:pPr>
      <w:r>
        <w:rPr>
          <w:rFonts w:ascii="Times New Roman"/>
          <w:b w:val="false"/>
          <w:i w:val="false"/>
          <w:color w:val="000000"/>
          <w:sz w:val="28"/>
        </w:rPr>
        <w:t>
      жекелеген кәсіптер және лауазымдар бойынша;</w:t>
      </w:r>
    </w:p>
    <w:p>
      <w:pPr>
        <w:spacing w:after="0"/>
        <w:ind w:left="0"/>
        <w:jc w:val="both"/>
      </w:pPr>
      <w:r>
        <w:rPr>
          <w:rFonts w:ascii="Times New Roman"/>
          <w:b w:val="false"/>
          <w:i w:val="false"/>
          <w:color w:val="000000"/>
          <w:sz w:val="28"/>
        </w:rPr>
        <w:t>
      білім деңгейі бойынша;</w:t>
      </w:r>
    </w:p>
    <w:p>
      <w:pPr>
        <w:spacing w:after="0"/>
        <w:ind w:left="0"/>
        <w:jc w:val="both"/>
      </w:pPr>
      <w:r>
        <w:rPr>
          <w:rFonts w:ascii="Times New Roman"/>
          <w:b w:val="false"/>
          <w:i w:val="false"/>
          <w:color w:val="000000"/>
          <w:sz w:val="28"/>
        </w:rPr>
        <w:t>
      еңбекақы төлеу жүйесі бойынша (тарифті және тарифсіз);</w:t>
      </w:r>
    </w:p>
    <w:p>
      <w:pPr>
        <w:spacing w:after="0"/>
        <w:ind w:left="0"/>
        <w:jc w:val="both"/>
      </w:pPr>
      <w:r>
        <w:rPr>
          <w:rFonts w:ascii="Times New Roman"/>
          <w:b w:val="false"/>
          <w:i w:val="false"/>
          <w:color w:val="000000"/>
          <w:sz w:val="28"/>
        </w:rPr>
        <w:t>
      есептелген жалақы мөлшері бойынша;</w:t>
      </w:r>
    </w:p>
    <w:p>
      <w:pPr>
        <w:spacing w:after="0"/>
        <w:ind w:left="0"/>
        <w:jc w:val="both"/>
      </w:pPr>
      <w:r>
        <w:rPr>
          <w:rFonts w:ascii="Times New Roman"/>
          <w:b w:val="false"/>
          <w:i w:val="false"/>
          <w:color w:val="000000"/>
          <w:sz w:val="28"/>
        </w:rPr>
        <w:t>
      жұмыс тәртібі бойынша (толық және толық емес);</w:t>
      </w:r>
    </w:p>
    <w:p>
      <w:pPr>
        <w:spacing w:after="0"/>
        <w:ind w:left="0"/>
        <w:jc w:val="both"/>
      </w:pPr>
      <w:r>
        <w:rPr>
          <w:rFonts w:ascii="Times New Roman"/>
          <w:b w:val="false"/>
          <w:i w:val="false"/>
          <w:color w:val="000000"/>
          <w:sz w:val="28"/>
        </w:rPr>
        <w:t>
      жұмыспен өтелген сағат саны бойынша болжайды.</w:t>
      </w:r>
    </w:p>
    <w:bookmarkStart w:name="z29" w:id="27"/>
    <w:p>
      <w:pPr>
        <w:spacing w:after="0"/>
        <w:ind w:left="0"/>
        <w:jc w:val="both"/>
      </w:pPr>
      <w:r>
        <w:rPr>
          <w:rFonts w:ascii="Times New Roman"/>
          <w:b w:val="false"/>
          <w:i w:val="false"/>
          <w:color w:val="000000"/>
          <w:sz w:val="28"/>
        </w:rPr>
        <w:t>
      10. Зерттеу іріктемесінің алғашқы бірлігі кәсіпорын болып табылады.</w:t>
      </w:r>
    </w:p>
    <w:bookmarkEnd w:id="27"/>
    <w:bookmarkStart w:name="z30" w:id="28"/>
    <w:p>
      <w:pPr>
        <w:spacing w:after="0"/>
        <w:ind w:left="0"/>
        <w:jc w:val="both"/>
      </w:pPr>
      <w:r>
        <w:rPr>
          <w:rFonts w:ascii="Times New Roman"/>
          <w:b w:val="false"/>
          <w:i w:val="false"/>
          <w:color w:val="000000"/>
          <w:sz w:val="28"/>
        </w:rPr>
        <w:t xml:space="preserve">
      11. Кәсіпорындардың іріктеме жиынтығы қайталанбайтын кездейсоқ іріктеу әдісін қолданумен "стратификацияланған іріктеме" әдісімен қалыптастырылады. Стратификация іріктемелі әдістің тиімділігін арттырудың тиімді тәсілі болып табылады. </w:t>
      </w:r>
    </w:p>
    <w:bookmarkEnd w:id="28"/>
    <w:p>
      <w:pPr>
        <w:spacing w:after="0"/>
        <w:ind w:left="0"/>
        <w:jc w:val="both"/>
      </w:pPr>
      <w:r>
        <w:rPr>
          <w:rFonts w:ascii="Times New Roman"/>
          <w:b w:val="false"/>
          <w:i w:val="false"/>
          <w:color w:val="000000"/>
          <w:sz w:val="28"/>
        </w:rPr>
        <w:t xml:space="preserve">
      Стратификацияның басымдықтары: </w:t>
      </w:r>
    </w:p>
    <w:p>
      <w:pPr>
        <w:spacing w:after="0"/>
        <w:ind w:left="0"/>
        <w:jc w:val="both"/>
      </w:pPr>
      <w:r>
        <w:rPr>
          <w:rFonts w:ascii="Times New Roman"/>
          <w:b w:val="false"/>
          <w:i w:val="false"/>
          <w:color w:val="000000"/>
          <w:sz w:val="28"/>
        </w:rPr>
        <w:t xml:space="preserve">
      деректер үшін іріктеудің басқа нұсқаларымен салыстыру кезіндегі үлкен дәлдік; </w:t>
      </w:r>
    </w:p>
    <w:p>
      <w:pPr>
        <w:spacing w:after="0"/>
        <w:ind w:left="0"/>
        <w:jc w:val="both"/>
      </w:pPr>
      <w:r>
        <w:rPr>
          <w:rFonts w:ascii="Times New Roman"/>
          <w:b w:val="false"/>
          <w:i w:val="false"/>
          <w:color w:val="000000"/>
          <w:sz w:val="28"/>
        </w:rPr>
        <w:t xml:space="preserve">
      іріктеменің мөлшері бойынша шағынын пайдалану кезіндегі үлкен дәлдік, қаражатты үнемдеуге мүмкіндік береді; </w:t>
      </w:r>
    </w:p>
    <w:p>
      <w:pPr>
        <w:spacing w:after="0"/>
        <w:ind w:left="0"/>
        <w:jc w:val="both"/>
      </w:pPr>
      <w:r>
        <w:rPr>
          <w:rFonts w:ascii="Times New Roman"/>
          <w:b w:val="false"/>
          <w:i w:val="false"/>
          <w:color w:val="000000"/>
          <w:sz w:val="28"/>
        </w:rPr>
        <w:t>
      іріктеменің көрнектілігін қамтамасыз ету болып табылады.</w:t>
      </w:r>
    </w:p>
    <w:bookmarkStart w:name="z31" w:id="29"/>
    <w:p>
      <w:pPr>
        <w:spacing w:after="0"/>
        <w:ind w:left="0"/>
        <w:jc w:val="both"/>
      </w:pPr>
      <w:r>
        <w:rPr>
          <w:rFonts w:ascii="Times New Roman"/>
          <w:b w:val="false"/>
          <w:i w:val="false"/>
          <w:color w:val="000000"/>
          <w:sz w:val="28"/>
        </w:rPr>
        <w:t>
      12. Кәсіпорындар қызметкерлерінің жалақысына іріктемелі зерттеу жүргізу үшін іріктемелі жиынтықты қалыптастыру екі кезеңнен тұрады.</w:t>
      </w:r>
    </w:p>
    <w:bookmarkEnd w:id="29"/>
    <w:p>
      <w:pPr>
        <w:spacing w:after="0"/>
        <w:ind w:left="0"/>
        <w:jc w:val="both"/>
      </w:pPr>
      <w:r>
        <w:rPr>
          <w:rFonts w:ascii="Times New Roman"/>
          <w:b w:val="false"/>
          <w:i w:val="false"/>
          <w:color w:val="000000"/>
          <w:sz w:val="28"/>
        </w:rPr>
        <w:t>
      Бірінші кезеңде бас жиынтық аумақ бойынша, экономикалық қызмет түрлері бойынша және кәсіпорындардың өлшемділігі бойынша стратификацияланады.</w:t>
      </w:r>
    </w:p>
    <w:p>
      <w:pPr>
        <w:spacing w:after="0"/>
        <w:ind w:left="0"/>
        <w:jc w:val="both"/>
      </w:pPr>
      <w:r>
        <w:rPr>
          <w:rFonts w:ascii="Times New Roman"/>
          <w:b w:val="false"/>
          <w:i w:val="false"/>
          <w:color w:val="000000"/>
          <w:sz w:val="28"/>
        </w:rPr>
        <w:t>
      Респонденттерге жүктемені төмендету мақсатында шағын және орта кәсіпорындар бойынша іріктеменің шамамен 30% мөлшері зерттеледі. Ірі кәсіпорындар жаппай қамтуға жатады.</w:t>
      </w:r>
    </w:p>
    <w:bookmarkStart w:name="z32" w:id="30"/>
    <w:p>
      <w:pPr>
        <w:spacing w:after="0"/>
        <w:ind w:left="0"/>
        <w:jc w:val="both"/>
      </w:pPr>
      <w:r>
        <w:rPr>
          <w:rFonts w:ascii="Times New Roman"/>
          <w:b w:val="false"/>
          <w:i w:val="false"/>
          <w:color w:val="000000"/>
          <w:sz w:val="28"/>
        </w:rPr>
        <w:t xml:space="preserve">
      13. Іріктеме көлеміне іріктемелі жиынтықтағы байқау бірліктерінің жалпы саны жатады. Іріктеме көлемі зерттеу нәтижелерінің берілген дәлдігін белгілі ықтималдықпен қамтамасыз ететін іріктеме қатесінің көлеміне байланысты. </w:t>
      </w:r>
    </w:p>
    <w:bookmarkEnd w:id="30"/>
    <w:p>
      <w:pPr>
        <w:spacing w:after="0"/>
        <w:ind w:left="0"/>
        <w:jc w:val="both"/>
      </w:pPr>
      <w:r>
        <w:rPr>
          <w:rFonts w:ascii="Times New Roman"/>
          <w:b w:val="false"/>
          <w:i w:val="false"/>
          <w:color w:val="000000"/>
          <w:sz w:val="28"/>
        </w:rPr>
        <w:t>
      Іріктеме көлемі әр страта бойынша Нейманның оңтайлы таралым формуласына сәйкес оңтайлы таратылады: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927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i </w:t>
      </w:r>
      <w:r>
        <w:rPr>
          <w:rFonts w:ascii="Times New Roman"/>
          <w:b w:val="false"/>
          <w:i w:val="false"/>
          <w:color w:val="000000"/>
          <w:sz w:val="28"/>
        </w:rPr>
        <w:t>– і- стратадағы кәсіпорындар саны, бұл ретте і- 1,2..., h;</w:t>
      </w:r>
    </w:p>
    <w:p>
      <w:pPr>
        <w:spacing w:after="0"/>
        <w:ind w:left="0"/>
        <w:jc w:val="both"/>
      </w:pPr>
      <w:r>
        <w:rPr>
          <w:rFonts w:ascii="Times New Roman"/>
          <w:b w:val="false"/>
          <w:i w:val="false"/>
          <w:color w:val="000000"/>
          <w:sz w:val="28"/>
        </w:rPr>
        <w:t>
      h – страталардың жиынтықтағы саны;</w:t>
      </w:r>
    </w:p>
    <w:p>
      <w:pPr>
        <w:spacing w:after="0"/>
        <w:ind w:left="0"/>
        <w:jc w:val="both"/>
      </w:pPr>
      <w:r>
        <w:rPr>
          <w:rFonts w:ascii="Times New Roman"/>
          <w:b w:val="false"/>
          <w:i w:val="false"/>
          <w:color w:val="000000"/>
          <w:sz w:val="28"/>
        </w:rPr>
        <w:t xml:space="preserve">
      i = 1,2,…,h;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i </w:t>
      </w:r>
      <w:r>
        <w:rPr>
          <w:rFonts w:ascii="Times New Roman"/>
          <w:b w:val="false"/>
          <w:i w:val="false"/>
          <w:color w:val="000000"/>
          <w:sz w:val="28"/>
        </w:rPr>
        <w:t>– і стратасының стандартты ауытқуы.</w:t>
      </w:r>
    </w:p>
    <w:bookmarkStart w:name="z33" w:id="31"/>
    <w:p>
      <w:pPr>
        <w:spacing w:after="0"/>
        <w:ind w:left="0"/>
        <w:jc w:val="both"/>
      </w:pPr>
      <w:r>
        <w:rPr>
          <w:rFonts w:ascii="Times New Roman"/>
          <w:b w:val="false"/>
          <w:i w:val="false"/>
          <w:color w:val="000000"/>
          <w:sz w:val="28"/>
        </w:rPr>
        <w:t>
      14. Іріктегеннен кейін әр облыс үшін іріктемеге түскен кәсіпорындардың тізімі қалыптастырылады. Бұдан әрі іріктемеге түскен кәсіпорындар іріктемені қалыптастырудың екінші кезеңін өз беттерінше жүргізеді.</w:t>
      </w:r>
    </w:p>
    <w:bookmarkEnd w:id="31"/>
    <w:bookmarkStart w:name="z34" w:id="32"/>
    <w:p>
      <w:pPr>
        <w:spacing w:after="0"/>
        <w:ind w:left="0"/>
        <w:jc w:val="both"/>
      </w:pPr>
      <w:r>
        <w:rPr>
          <w:rFonts w:ascii="Times New Roman"/>
          <w:b w:val="false"/>
          <w:i w:val="false"/>
          <w:color w:val="000000"/>
          <w:sz w:val="28"/>
        </w:rPr>
        <w:t>
      15. Іріктемені қалыптастырудың екінші кезеңін келесі жүйелік (кезеңдік) іріктеу әдісімен кәсіпорындардың өздері жүргізеді.</w:t>
      </w:r>
    </w:p>
    <w:bookmarkEnd w:id="32"/>
    <w:p>
      <w:pPr>
        <w:spacing w:after="0"/>
        <w:ind w:left="0"/>
        <w:jc w:val="both"/>
      </w:pPr>
      <w:r>
        <w:rPr>
          <w:rFonts w:ascii="Times New Roman"/>
          <w:b w:val="false"/>
          <w:i w:val="false"/>
          <w:color w:val="000000"/>
          <w:sz w:val="28"/>
        </w:rPr>
        <w:t>
      шағын кәсіпорындарда іріктеуге барлық қызметкерлер жатады;</w:t>
      </w:r>
    </w:p>
    <w:p>
      <w:pPr>
        <w:spacing w:after="0"/>
        <w:ind w:left="0"/>
        <w:jc w:val="both"/>
      </w:pPr>
      <w:r>
        <w:rPr>
          <w:rFonts w:ascii="Times New Roman"/>
          <w:b w:val="false"/>
          <w:i w:val="false"/>
          <w:color w:val="000000"/>
          <w:sz w:val="28"/>
        </w:rPr>
        <w:t>
      орта кәсіпорындарда әрбір екінші қызметкерлер іріктемеге жатады;</w:t>
      </w:r>
    </w:p>
    <w:p>
      <w:pPr>
        <w:spacing w:after="0"/>
        <w:ind w:left="0"/>
        <w:jc w:val="both"/>
      </w:pPr>
      <w:r>
        <w:rPr>
          <w:rFonts w:ascii="Times New Roman"/>
          <w:b w:val="false"/>
          <w:i w:val="false"/>
          <w:color w:val="000000"/>
          <w:sz w:val="28"/>
        </w:rPr>
        <w:t>
      ірі кәсіпорындарда әрбір оныншы қызметкерлер іріктемеге жатады.</w:t>
      </w:r>
    </w:p>
    <w:p>
      <w:pPr>
        <w:spacing w:after="0"/>
        <w:ind w:left="0"/>
        <w:jc w:val="both"/>
      </w:pPr>
      <w:r>
        <w:rPr>
          <w:rFonts w:ascii="Times New Roman"/>
          <w:b w:val="false"/>
          <w:i w:val="false"/>
          <w:color w:val="000000"/>
          <w:sz w:val="28"/>
        </w:rPr>
        <w:t>
      Кәсіпорынға іріктеме үшін қызметкерлердің тізімін өз бетінше қалыптастыруға құқық беріледі. Барлық қызметкерлер әліпби бойынша немесе табельдік нөмірге сәйкес сараланады немесе басқа сәйкестендіргіштер қолданылады.</w:t>
      </w:r>
    </w:p>
    <w:p>
      <w:pPr>
        <w:spacing w:after="0"/>
        <w:ind w:left="0"/>
        <w:jc w:val="both"/>
      </w:pPr>
      <w:r>
        <w:rPr>
          <w:rFonts w:ascii="Times New Roman"/>
          <w:b w:val="false"/>
          <w:i w:val="false"/>
          <w:color w:val="000000"/>
          <w:sz w:val="28"/>
        </w:rPr>
        <w:t>
      Қызметкерлерінің саны бес мыңнан асатын кәсіпорындарда әрбір елуінші қызметкер іріктеуге жатады.</w:t>
      </w:r>
    </w:p>
    <w:bookmarkStart w:name="z35" w:id="33"/>
    <w:p>
      <w:pPr>
        <w:spacing w:after="0"/>
        <w:ind w:left="0"/>
        <w:jc w:val="left"/>
      </w:pPr>
      <w:r>
        <w:rPr>
          <w:rFonts w:ascii="Times New Roman"/>
          <w:b/>
          <w:i w:val="false"/>
          <w:color w:val="000000"/>
        </w:rPr>
        <w:t xml:space="preserve"> 4–тарау. Салмақтау және қайта салмақтау</w:t>
      </w:r>
    </w:p>
    <w:bookmarkEnd w:id="33"/>
    <w:bookmarkStart w:name="z36" w:id="34"/>
    <w:p>
      <w:pPr>
        <w:spacing w:after="0"/>
        <w:ind w:left="0"/>
        <w:jc w:val="both"/>
      </w:pPr>
      <w:r>
        <w:rPr>
          <w:rFonts w:ascii="Times New Roman"/>
          <w:b w:val="false"/>
          <w:i w:val="false"/>
          <w:color w:val="000000"/>
          <w:sz w:val="28"/>
        </w:rPr>
        <w:t>
      16. Іріктемелі байқаулар нәтижесінде бас жиынтық туралы ақпараттың бір бөлігі түседі. Ақпаратты барлық бас жиынтық деңгейіне дейін кеңейтуге мүмкіндік беретін әдістер бар. Статистикалық байқауларда, әдетте, іріктеме элементтеріне белгілі бір салмақты тағайындау үшін оларды салмақтау қолданылады.</w:t>
      </w:r>
    </w:p>
    <w:bookmarkEnd w:id="34"/>
    <w:p>
      <w:pPr>
        <w:spacing w:after="0"/>
        <w:ind w:left="0"/>
        <w:jc w:val="both"/>
      </w:pPr>
      <w:r>
        <w:rPr>
          <w:rFonts w:ascii="Times New Roman"/>
          <w:b w:val="false"/>
          <w:i w:val="false"/>
          <w:color w:val="000000"/>
          <w:sz w:val="28"/>
        </w:rPr>
        <w:t>
      Салмақтау:</w:t>
      </w:r>
    </w:p>
    <w:bookmarkStart w:name="z37" w:id="35"/>
    <w:p>
      <w:pPr>
        <w:spacing w:after="0"/>
        <w:ind w:left="0"/>
        <w:jc w:val="both"/>
      </w:pPr>
      <w:r>
        <w:rPr>
          <w:rFonts w:ascii="Times New Roman"/>
          <w:b w:val="false"/>
          <w:i w:val="false"/>
          <w:color w:val="000000"/>
          <w:sz w:val="28"/>
        </w:rPr>
        <w:t>
      1) іріктеме сипаттамасының бас жиынтықта таратылуы;</w:t>
      </w:r>
    </w:p>
    <w:bookmarkEnd w:id="35"/>
    <w:bookmarkStart w:name="z38" w:id="36"/>
    <w:p>
      <w:pPr>
        <w:spacing w:after="0"/>
        <w:ind w:left="0"/>
        <w:jc w:val="both"/>
      </w:pPr>
      <w:r>
        <w:rPr>
          <w:rFonts w:ascii="Times New Roman"/>
          <w:b w:val="false"/>
          <w:i w:val="false"/>
          <w:color w:val="000000"/>
          <w:sz w:val="28"/>
        </w:rPr>
        <w:t>
      2) жоқ деректердің орнын толтыру үшін жүргізіледі.</w:t>
      </w:r>
    </w:p>
    <w:bookmarkEnd w:id="36"/>
    <w:bookmarkStart w:name="z39" w:id="37"/>
    <w:p>
      <w:pPr>
        <w:spacing w:after="0"/>
        <w:ind w:left="0"/>
        <w:jc w:val="both"/>
      </w:pPr>
      <w:r>
        <w:rPr>
          <w:rFonts w:ascii="Times New Roman"/>
          <w:b w:val="false"/>
          <w:i w:val="false"/>
          <w:color w:val="000000"/>
          <w:sz w:val="28"/>
        </w:rPr>
        <w:t>
      17. Іріктеме сипаттамаларының бас жиынтыққа таратылуына басты бірінші тәртіпті қосу ықтималдығының негізгі үдерістерінің бірі жатады. Жиынтықтың қандай да бір элементінің бірінші тәртібін қосу ықтималдығына осы элементті іріктемеге қосу ықтималдығы жатады.</w:t>
      </w:r>
    </w:p>
    <w:bookmarkEnd w:id="37"/>
    <w:p>
      <w:pPr>
        <w:spacing w:after="0"/>
        <w:ind w:left="0"/>
        <w:jc w:val="both"/>
      </w:pPr>
      <w:r>
        <w:rPr>
          <w:rFonts w:ascii="Times New Roman"/>
          <w:b w:val="false"/>
          <w:i w:val="false"/>
          <w:color w:val="000000"/>
          <w:sz w:val="28"/>
        </w:rPr>
        <w:t>
      Іріктемеге қосудың кері ықтималдығы шамасы (</w:t>
      </w:r>
      <w:r>
        <w:rPr>
          <w:rFonts w:ascii="Times New Roman"/>
          <w:b w:val="false"/>
          <w:i/>
          <w:color w:val="000000"/>
          <w:sz w:val="28"/>
        </w:rPr>
        <w:t>Пк</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элементін қосу салмағы деп аталады, және </w:t>
      </w:r>
      <w:r>
        <w:rPr>
          <w:rFonts w:ascii="Times New Roman"/>
          <w:b w:val="false"/>
          <w:i/>
          <w:color w:val="000000"/>
          <w:sz w:val="28"/>
        </w:rPr>
        <w:t>fк=1/ Пк</w:t>
      </w:r>
      <w:r>
        <w:rPr>
          <w:rFonts w:ascii="Times New Roman"/>
          <w:b w:val="false"/>
          <w:i w:val="false"/>
          <w:color w:val="000000"/>
          <w:sz w:val="28"/>
        </w:rPr>
        <w:t xml:space="preserve"> ретінде анықталады.                                                                               (2)</w:t>
      </w:r>
    </w:p>
    <w:p>
      <w:pPr>
        <w:spacing w:after="0"/>
        <w:ind w:left="0"/>
        <w:jc w:val="both"/>
      </w:pPr>
      <w:r>
        <w:rPr>
          <w:rFonts w:ascii="Times New Roman"/>
          <w:b w:val="false"/>
          <w:i w:val="false"/>
          <w:color w:val="000000"/>
          <w:sz w:val="28"/>
        </w:rPr>
        <w:t xml:space="preserve">
      Салмақтау термині әдетте қосу салмағына қатысты қолданылады. Іріктеме алдында жиынтық стратификацияланатын және страталардан іріктеме кездейсоқ іріктеме қағидаты бойынша жүргізілетін зерттеулерде таралу коэффициенті </w:t>
      </w:r>
      <w:r>
        <w:rPr>
          <w:rFonts w:ascii="Times New Roman"/>
          <w:b w:val="false"/>
          <w:i/>
          <w:color w:val="000000"/>
          <w:sz w:val="28"/>
        </w:rPr>
        <w:t xml:space="preserve">h </w:t>
      </w:r>
      <w:r>
        <w:rPr>
          <w:rFonts w:ascii="Times New Roman"/>
          <w:b w:val="false"/>
          <w:i w:val="false"/>
          <w:color w:val="000000"/>
          <w:sz w:val="28"/>
        </w:rPr>
        <w:t>стратасында мынадай үлгіде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17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vertAlign w:val="superscript"/>
        </w:rPr>
        <w:t>1</w:t>
      </w:r>
      <w:r>
        <w:rPr>
          <w:rFonts w:ascii="Times New Roman"/>
          <w:b w:val="false"/>
          <w:i w:val="false"/>
          <w:color w:val="000000"/>
          <w:vertAlign w:val="subscript"/>
        </w:rPr>
        <w:t>к</w:t>
      </w:r>
      <w:r>
        <w:rPr>
          <w:rFonts w:ascii="Times New Roman"/>
          <w:b w:val="false"/>
          <w:i/>
          <w:color w:val="000000"/>
          <w:sz w:val="28"/>
        </w:rPr>
        <w:t xml:space="preserve"> – </w:t>
      </w:r>
      <w:r>
        <w:rPr>
          <w:rFonts w:ascii="Times New Roman"/>
          <w:b w:val="false"/>
          <w:i w:val="false"/>
          <w:color w:val="000000"/>
          <w:sz w:val="28"/>
        </w:rPr>
        <w:t>кәсіпорындарға таралу коэффициенті;</w:t>
      </w:r>
    </w:p>
    <w:p>
      <w:pPr>
        <w:spacing w:after="0"/>
        <w:ind w:left="0"/>
        <w:jc w:val="both"/>
      </w:pPr>
      <w:r>
        <w:rPr>
          <w:rFonts w:ascii="Times New Roman"/>
          <w:b w:val="false"/>
          <w:i w:val="false"/>
          <w:color w:val="000000"/>
          <w:sz w:val="28"/>
        </w:rPr>
        <w:t>
      </w:t>
      </w:r>
      <w:r>
        <w:rPr>
          <w:rFonts w:ascii="Times New Roman"/>
          <w:b w:val="false"/>
          <w:i/>
          <w:color w:val="000000"/>
          <w:sz w:val="28"/>
        </w:rPr>
        <w:t>Nh</w:t>
      </w:r>
      <w:r>
        <w:rPr>
          <w:rFonts w:ascii="Times New Roman"/>
          <w:b w:val="false"/>
          <w:i w:val="false"/>
          <w:color w:val="000000"/>
          <w:sz w:val="28"/>
        </w:rPr>
        <w:t xml:space="preserve"> - </w:t>
      </w:r>
      <w:r>
        <w:rPr>
          <w:rFonts w:ascii="Times New Roman"/>
          <w:b w:val="false"/>
          <w:i/>
          <w:color w:val="000000"/>
          <w:sz w:val="28"/>
        </w:rPr>
        <w:t>h</w:t>
      </w:r>
      <w:r>
        <w:rPr>
          <w:rFonts w:ascii="Times New Roman"/>
          <w:b w:val="false"/>
          <w:i w:val="false"/>
          <w:color w:val="000000"/>
          <w:sz w:val="28"/>
        </w:rPr>
        <w:t xml:space="preserve"> стратасындағы бас жиынтықтағы кәсіпорындар саны;</w:t>
      </w:r>
    </w:p>
    <w:p>
      <w:pPr>
        <w:spacing w:after="0"/>
        <w:ind w:left="0"/>
        <w:jc w:val="both"/>
      </w:pPr>
      <w:r>
        <w:rPr>
          <w:rFonts w:ascii="Times New Roman"/>
          <w:b w:val="false"/>
          <w:i w:val="false"/>
          <w:color w:val="000000"/>
          <w:sz w:val="28"/>
        </w:rPr>
        <w:t>
      </w:t>
      </w:r>
      <w:r>
        <w:rPr>
          <w:rFonts w:ascii="Times New Roman"/>
          <w:b w:val="false"/>
          <w:i/>
          <w:color w:val="000000"/>
          <w:sz w:val="28"/>
        </w:rPr>
        <w:t>nh</w:t>
      </w:r>
      <w:r>
        <w:rPr>
          <w:rFonts w:ascii="Times New Roman"/>
          <w:b w:val="false"/>
          <w:i w:val="false"/>
          <w:color w:val="000000"/>
          <w:sz w:val="28"/>
        </w:rPr>
        <w:t xml:space="preserve"> - </w:t>
      </w:r>
      <w:r>
        <w:rPr>
          <w:rFonts w:ascii="Times New Roman"/>
          <w:b w:val="false"/>
          <w:i/>
          <w:color w:val="000000"/>
          <w:sz w:val="28"/>
        </w:rPr>
        <w:t>h</w:t>
      </w:r>
      <w:r>
        <w:rPr>
          <w:rFonts w:ascii="Times New Roman"/>
          <w:b w:val="false"/>
          <w:i w:val="false"/>
          <w:color w:val="000000"/>
          <w:sz w:val="28"/>
        </w:rPr>
        <w:t xml:space="preserve"> стратасындағы іріктемедегі кәсіпорындар саны.</w:t>
      </w:r>
    </w:p>
    <w:p>
      <w:pPr>
        <w:spacing w:after="0"/>
        <w:ind w:left="0"/>
        <w:jc w:val="both"/>
      </w:pPr>
      <w:r>
        <w:rPr>
          <w:rFonts w:ascii="Times New Roman"/>
          <w:b w:val="false"/>
          <w:i w:val="false"/>
          <w:color w:val="000000"/>
          <w:sz w:val="28"/>
        </w:rPr>
        <w:t>
      Кәсіпорындардағы қызметкерлерге таралу коэффициенті мынадай үлгіде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77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ƒ</w:t>
      </w:r>
      <w:r>
        <w:rPr>
          <w:rFonts w:ascii="Times New Roman"/>
          <w:b w:val="false"/>
          <w:i w:val="false"/>
          <w:color w:val="000000"/>
          <w:vertAlign w:val="superscript"/>
        </w:rPr>
        <w:t>2</w:t>
      </w:r>
      <w:r>
        <w:rPr>
          <w:rFonts w:ascii="Times New Roman"/>
          <w:b w:val="false"/>
          <w:i w:val="false"/>
          <w:color w:val="000000"/>
          <w:vertAlign w:val="subscript"/>
        </w:rPr>
        <w:t>к</w:t>
      </w:r>
      <w:r>
        <w:rPr>
          <w:rFonts w:ascii="Times New Roman"/>
          <w:b w:val="false"/>
          <w:i w:val="false"/>
          <w:color w:val="000000"/>
          <w:sz w:val="28"/>
        </w:rPr>
        <w:t xml:space="preserve"> – кәсіпорындардағы қызметкерлерге таралу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кәсіпорындардағы қызметкерлердің саны;</w:t>
      </w:r>
    </w:p>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k</w:t>
      </w:r>
      <w:r>
        <w:rPr>
          <w:rFonts w:ascii="Times New Roman"/>
          <w:b w:val="false"/>
          <w:i w:val="false"/>
          <w:color w:val="000000"/>
          <w:sz w:val="28"/>
        </w:rPr>
        <w:t xml:space="preserve"> - кәсіпорындардағы іріктемеге түскен қызметкерлердің саны.</w:t>
      </w:r>
    </w:p>
    <w:bookmarkStart w:name="z40" w:id="38"/>
    <w:p>
      <w:pPr>
        <w:spacing w:after="0"/>
        <w:ind w:left="0"/>
        <w:jc w:val="both"/>
      </w:pPr>
      <w:r>
        <w:rPr>
          <w:rFonts w:ascii="Times New Roman"/>
          <w:b w:val="false"/>
          <w:i w:val="false"/>
          <w:color w:val="000000"/>
          <w:sz w:val="28"/>
        </w:rPr>
        <w:t>
      18. Кәсіпорындардан толықтай деректерді алмаған жағдайда, жауап бермеген кәсіпорындарды ауыстыруға жол берілмейді, өйткені жауап бермеген кәсіпкерлерді ауыстыру іріктеменің ығысуына және қателерге алып келеді. Деректерді толықтай алмаудың орнын толтыру үшін және жоқ деректерді түзетуі мүмкіндігі болмағанда әрбір страта бойынша толық емес қамтылу коэффициентін (</w:t>
      </w:r>
      <w:r>
        <w:rPr>
          <w:rFonts w:ascii="Times New Roman"/>
          <w:b w:val="false"/>
          <w:i/>
          <w:color w:val="000000"/>
          <w:sz w:val="28"/>
        </w:rPr>
        <w:t>k</w:t>
      </w:r>
      <w:r>
        <w:rPr>
          <w:rFonts w:ascii="Times New Roman"/>
          <w:b w:val="false"/>
          <w:i w:val="false"/>
          <w:color w:val="000000"/>
          <w:vertAlign w:val="subscript"/>
        </w:rPr>
        <w:t>h</w:t>
      </w:r>
      <w:r>
        <w:rPr>
          <w:rFonts w:ascii="Times New Roman"/>
          <w:b w:val="false"/>
          <w:i w:val="false"/>
          <w:color w:val="000000"/>
          <w:sz w:val="28"/>
        </w:rPr>
        <w:t>) пайдалануға ұсыныс береміз, бұл әдіс қайта өлшеу әдісі деп аталады:</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44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 xml:space="preserve">h </w:t>
      </w:r>
      <w:r>
        <w:rPr>
          <w:rFonts w:ascii="Times New Roman"/>
          <w:b w:val="false"/>
          <w:i/>
          <w:color w:val="000000"/>
          <w:sz w:val="28"/>
        </w:rPr>
        <w:t>- h</w:t>
      </w:r>
      <w:r>
        <w:rPr>
          <w:rFonts w:ascii="Times New Roman"/>
          <w:b w:val="false"/>
          <w:i w:val="false"/>
          <w:color w:val="000000"/>
          <w:sz w:val="28"/>
        </w:rPr>
        <w:t xml:space="preserve"> стратасындағы бас жиынтықтағы кәсіпорындар саны;</w:t>
      </w:r>
    </w:p>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h-факт</w:t>
      </w:r>
      <w:r>
        <w:rPr>
          <w:rFonts w:ascii="Times New Roman"/>
          <w:b w:val="false"/>
          <w:i/>
          <w:color w:val="000000"/>
          <w:sz w:val="28"/>
        </w:rPr>
        <w:t xml:space="preserve"> –</w:t>
      </w:r>
      <w:r>
        <w:rPr>
          <w:rFonts w:ascii="Times New Roman"/>
          <w:b w:val="false"/>
          <w:i w:val="false"/>
          <w:color w:val="000000"/>
          <w:sz w:val="28"/>
        </w:rPr>
        <w:t xml:space="preserve"> зерттелген кәсіпорындардың нақты саны.</w:t>
      </w:r>
    </w:p>
    <w:p>
      <w:pPr>
        <w:spacing w:after="0"/>
        <w:ind w:left="0"/>
        <w:jc w:val="both"/>
      </w:pPr>
      <w:r>
        <w:rPr>
          <w:rFonts w:ascii="Times New Roman"/>
          <w:b w:val="false"/>
          <w:i w:val="false"/>
          <w:color w:val="000000"/>
          <w:sz w:val="28"/>
        </w:rPr>
        <w:t>
      Қайта салмақтау іріктемелі байқауды өткізгеннен кейін жүргізіледі.</w:t>
      </w:r>
    </w:p>
    <w:p>
      <w:pPr>
        <w:spacing w:after="0"/>
        <w:ind w:left="0"/>
        <w:jc w:val="both"/>
      </w:pPr>
      <w:r>
        <w:rPr>
          <w:rFonts w:ascii="Times New Roman"/>
          <w:b w:val="false"/>
          <w:i w:val="false"/>
          <w:color w:val="000000"/>
          <w:sz w:val="28"/>
        </w:rPr>
        <w:t>
      Қызметкерлерге таралудың түпкі коэффициенті былай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t>
      </w:r>
      <w:r>
        <w:rPr>
          <w:rFonts w:ascii="Times New Roman"/>
          <w:b w:val="false"/>
          <w:i/>
          <w:color w:val="000000"/>
          <w:sz w:val="28"/>
        </w:rPr>
        <w:t>W</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sz w:val="28"/>
        </w:rPr>
        <w:t xml:space="preserve"> қызметкерлерге таралудың түпкі коэффициенті,</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vertAlign w:val="superscript"/>
        </w:rPr>
        <w:t>2</w:t>
      </w:r>
      <w:r>
        <w:rPr>
          <w:rFonts w:ascii="Times New Roman"/>
          <w:b w:val="false"/>
          <w:i w:val="false"/>
          <w:color w:val="000000"/>
          <w:vertAlign w:val="subscript"/>
        </w:rPr>
        <w:t>к</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кәсіпорындардағы қызметкерлер үшін таралудың коэффициенті;</w:t>
      </w:r>
    </w:p>
    <w:p>
      <w:pPr>
        <w:spacing w:after="0"/>
        <w:ind w:left="0"/>
        <w:jc w:val="both"/>
      </w:pPr>
      <w:r>
        <w:rPr>
          <w:rFonts w:ascii="Times New Roman"/>
          <w:b w:val="false"/>
          <w:i w:val="false"/>
          <w:color w:val="000000"/>
          <w:sz w:val="28"/>
        </w:rPr>
        <w:t>
      </w:t>
      </w:r>
      <w:r>
        <w:rPr>
          <w:rFonts w:ascii="Times New Roman"/>
          <w:b w:val="false"/>
          <w:i/>
          <w:color w:val="000000"/>
          <w:sz w:val="28"/>
        </w:rPr>
        <w:t>k</w:t>
      </w:r>
      <w:r>
        <w:rPr>
          <w:rFonts w:ascii="Times New Roman"/>
          <w:b w:val="false"/>
          <w:i w:val="false"/>
          <w:color w:val="000000"/>
          <w:vertAlign w:val="subscript"/>
        </w:rPr>
        <w:t>h</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әр страта бойынша толық қамтылмаған коэффициенттер. </w:t>
      </w:r>
    </w:p>
    <w:bookmarkStart w:name="z41" w:id="39"/>
    <w:p>
      <w:pPr>
        <w:spacing w:after="0"/>
        <w:ind w:left="0"/>
        <w:jc w:val="left"/>
      </w:pPr>
      <w:r>
        <w:rPr>
          <w:rFonts w:ascii="Times New Roman"/>
          <w:b/>
          <w:i w:val="false"/>
          <w:color w:val="000000"/>
        </w:rPr>
        <w:t xml:space="preserve"> 5–тарау. Іріктеме нәтижелерінің бас жиынтықта таратылуы</w:t>
      </w:r>
    </w:p>
    <w:bookmarkEnd w:id="39"/>
    <w:bookmarkStart w:name="z42" w:id="40"/>
    <w:p>
      <w:pPr>
        <w:spacing w:after="0"/>
        <w:ind w:left="0"/>
        <w:jc w:val="both"/>
      </w:pPr>
      <w:r>
        <w:rPr>
          <w:rFonts w:ascii="Times New Roman"/>
          <w:b w:val="false"/>
          <w:i w:val="false"/>
          <w:color w:val="000000"/>
          <w:sz w:val="28"/>
        </w:rPr>
        <w:t xml:space="preserve">
      19. Іріктеме бойынша алынған деректер негізінде іріктемелі байқау деректерінің бас жиынтықта таратылуын тікелей қайта есептеу пайдаланылады. Егер іріктемелі байқау мақсаты оның санының бірліктері ғана (N) белгілі болатын бас жиынтықтың көлемін анықтау кезінде тікелей қайта есептеу тәсілі пайдаланылады. </w:t>
      </w:r>
    </w:p>
    <w:bookmarkEnd w:id="40"/>
    <w:p>
      <w:pPr>
        <w:spacing w:after="0"/>
        <w:ind w:left="0"/>
        <w:jc w:val="both"/>
      </w:pPr>
      <w:r>
        <w:rPr>
          <w:rFonts w:ascii="Times New Roman"/>
          <w:b w:val="false"/>
          <w:i w:val="false"/>
          <w:color w:val="000000"/>
          <w:sz w:val="28"/>
        </w:rPr>
        <w:t xml:space="preserve">
      Таратылудың тікелей қайта есептеу мынадай үлгіде болады: </w:t>
      </w:r>
    </w:p>
    <w:p>
      <w:pPr>
        <w:spacing w:after="0"/>
        <w:ind w:left="0"/>
        <w:jc w:val="both"/>
      </w:pPr>
      <w:r>
        <w:rPr>
          <w:rFonts w:ascii="Times New Roman"/>
          <w:b w:val="false"/>
          <w:i w:val="false"/>
          <w:color w:val="000000"/>
          <w:sz w:val="28"/>
        </w:rPr>
        <w:t xml:space="preserve">
      Ауыстырмалы z барлық санды зерттеу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92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z</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қызметкерлерге i – стратасындағы зертелетін ауыстырмалы мәннің сомасы, </w:t>
      </w:r>
    </w:p>
    <w:p>
      <w:pPr>
        <w:spacing w:after="0"/>
        <w:ind w:left="0"/>
        <w:jc w:val="both"/>
      </w:pPr>
      <w:r>
        <w:rPr>
          <w:rFonts w:ascii="Times New Roman"/>
          <w:b w:val="false"/>
          <w:i w:val="false"/>
          <w:color w:val="000000"/>
          <w:sz w:val="28"/>
        </w:rPr>
        <w:t>
      </w:t>
      </w:r>
      <w:r>
        <w:rPr>
          <w:rFonts w:ascii="Times New Roman"/>
          <w:b w:val="false"/>
          <w:i/>
          <w:color w:val="000000"/>
          <w:sz w:val="28"/>
        </w:rPr>
        <w:t>w</w:t>
      </w:r>
      <w:r>
        <w:rPr>
          <w:rFonts w:ascii="Times New Roman"/>
          <w:b w:val="false"/>
          <w:i w:val="false"/>
          <w:color w:val="000000"/>
          <w:vertAlign w:val="subscript"/>
        </w:rPr>
        <w:t>i</w:t>
      </w:r>
      <w:r>
        <w:rPr>
          <w:rFonts w:ascii="Times New Roman"/>
          <w:b w:val="false"/>
          <w:i w:val="false"/>
          <w:color w:val="000000"/>
          <w:sz w:val="28"/>
        </w:rPr>
        <w:t xml:space="preserve"> - қызметкерлерге таратылудың түпкілікті коэффициенті.</w:t>
      </w:r>
    </w:p>
    <w:p>
      <w:pPr>
        <w:spacing w:after="0"/>
        <w:ind w:left="0"/>
        <w:jc w:val="both"/>
      </w:pPr>
      <w:r>
        <w:rPr>
          <w:rFonts w:ascii="Times New Roman"/>
          <w:b w:val="false"/>
          <w:i w:val="false"/>
          <w:color w:val="000000"/>
          <w:sz w:val="28"/>
        </w:rPr>
        <w:t>
       ауыстырмалыда орташа санын зерттеу үшін келесі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017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t>
      </w:r>
      <w:r>
        <w:rPr>
          <w:rFonts w:ascii="Times New Roman"/>
          <w:b w:val="false"/>
          <w:i/>
          <w:color w:val="000000"/>
          <w:sz w:val="28"/>
        </w:rPr>
        <w:t>Z</w:t>
      </w:r>
      <w:r>
        <w:rPr>
          <w:rFonts w:ascii="Times New Roman"/>
          <w:b w:val="false"/>
          <w:i w:val="false"/>
          <w:color w:val="000000"/>
          <w:vertAlign w:val="subscript"/>
        </w:rPr>
        <w:t>i</w:t>
      </w:r>
      <w:r>
        <w:rPr>
          <w:rFonts w:ascii="Times New Roman"/>
          <w:b w:val="false"/>
          <w:i w:val="false"/>
          <w:color w:val="000000"/>
          <w:sz w:val="28"/>
        </w:rPr>
        <w:t xml:space="preserve"> – і-стратадағы қызметкерлер үшін зерттелетін ауыстырмалы мәннің сомасы.</w:t>
      </w:r>
    </w:p>
    <w:bookmarkStart w:name="z43" w:id="41"/>
    <w:p>
      <w:pPr>
        <w:spacing w:after="0"/>
        <w:ind w:left="0"/>
        <w:jc w:val="both"/>
      </w:pPr>
      <w:r>
        <w:rPr>
          <w:rFonts w:ascii="Times New Roman"/>
          <w:b w:val="false"/>
          <w:i w:val="false"/>
          <w:color w:val="000000"/>
          <w:sz w:val="28"/>
        </w:rPr>
        <w:t xml:space="preserve">
      20. Ауыстырмалы </w:t>
      </w:r>
      <w:r>
        <w:rPr>
          <w:rFonts w:ascii="Times New Roman"/>
          <w:b w:val="false"/>
          <w:i/>
          <w:color w:val="000000"/>
          <w:sz w:val="28"/>
        </w:rPr>
        <w:t>p</w:t>
      </w:r>
      <w:r>
        <w:rPr>
          <w:rFonts w:ascii="Times New Roman"/>
          <w:b w:val="false"/>
          <w:i w:val="false"/>
          <w:color w:val="000000"/>
          <w:sz w:val="28"/>
        </w:rPr>
        <w:t xml:space="preserve"> - процентиль </w:t>
      </w:r>
      <w:r>
        <w:rPr>
          <w:rFonts w:ascii="Times New Roman"/>
          <w:b w:val="false"/>
          <w:i/>
          <w:color w:val="000000"/>
          <w:sz w:val="28"/>
        </w:rPr>
        <w:t>y</w:t>
      </w:r>
      <w:r>
        <w:rPr>
          <w:rFonts w:ascii="Times New Roman"/>
          <w:b w:val="false"/>
          <w:i w:val="false"/>
          <w:color w:val="000000"/>
          <w:vertAlign w:val="subscript"/>
        </w:rPr>
        <w:t xml:space="preserve">p </w:t>
      </w:r>
      <w:r>
        <w:rPr>
          <w:rFonts w:ascii="Times New Roman"/>
          <w:b w:val="false"/>
          <w:i w:val="false"/>
          <w:color w:val="000000"/>
          <w:sz w:val="28"/>
        </w:rPr>
        <w:t>ауыстырмалы z зерттеу үшін (0˂</w:t>
      </w:r>
      <w:r>
        <w:rPr>
          <w:rFonts w:ascii="Times New Roman"/>
          <w:b w:val="false"/>
          <w:i/>
          <w:color w:val="000000"/>
          <w:sz w:val="28"/>
        </w:rPr>
        <w:t>p</w:t>
      </w:r>
      <w:r>
        <w:rPr>
          <w:rFonts w:ascii="Times New Roman"/>
          <w:b w:val="false"/>
          <w:i w:val="false"/>
          <w:color w:val="000000"/>
          <w:sz w:val="28"/>
        </w:rPr>
        <w:t xml:space="preserve">˂1, медиана үшін: </w:t>
      </w:r>
      <w:r>
        <w:rPr>
          <w:rFonts w:ascii="Times New Roman"/>
          <w:b w:val="false"/>
          <w:i/>
          <w:color w:val="000000"/>
          <w:sz w:val="28"/>
        </w:rPr>
        <w:t>p=</w:t>
      </w:r>
      <w:r>
        <w:rPr>
          <w:rFonts w:ascii="Times New Roman"/>
          <w:b w:val="false"/>
          <w:i w:val="false"/>
          <w:color w:val="000000"/>
          <w:sz w:val="28"/>
        </w:rPr>
        <w:t xml:space="preserve">0.5, 1-ші децилге: </w:t>
      </w:r>
      <w:r>
        <w:rPr>
          <w:rFonts w:ascii="Times New Roman"/>
          <w:b w:val="false"/>
          <w:i/>
          <w:color w:val="000000"/>
          <w:sz w:val="28"/>
        </w:rPr>
        <w:t>p=</w:t>
      </w:r>
      <w:r>
        <w:rPr>
          <w:rFonts w:ascii="Times New Roman"/>
          <w:b w:val="false"/>
          <w:i w:val="false"/>
          <w:color w:val="000000"/>
          <w:sz w:val="28"/>
        </w:rPr>
        <w:t xml:space="preserve">0.1, 9-шы децилге: </w:t>
      </w:r>
      <w:r>
        <w:rPr>
          <w:rFonts w:ascii="Times New Roman"/>
          <w:b w:val="false"/>
          <w:i/>
          <w:color w:val="000000"/>
          <w:sz w:val="28"/>
        </w:rPr>
        <w:t xml:space="preserve">p= </w:t>
      </w:r>
      <w:r>
        <w:rPr>
          <w:rFonts w:ascii="Times New Roman"/>
          <w:b w:val="false"/>
          <w:i w:val="false"/>
          <w:color w:val="000000"/>
          <w:sz w:val="28"/>
        </w:rPr>
        <w:t>0.9) келесі формула қолданылады: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84600" cy="148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vertAlign w:val="subscript"/>
        </w:rPr>
        <w:t>,..,</w:t>
      </w:r>
      <w:r>
        <w:rPr>
          <w:rFonts w:ascii="Times New Roman"/>
          <w:b w:val="false"/>
          <w:i w:val="false"/>
          <w:color w:val="000000"/>
          <w:sz w:val="28"/>
        </w:rPr>
        <w:t>x</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реттелген мағына зертеу ауыстырмалы z (x</w:t>
      </w:r>
      <w:r>
        <w:rPr>
          <w:rFonts w:ascii="Times New Roman"/>
          <w:b w:val="false"/>
          <w:i w:val="false"/>
          <w:color w:val="000000"/>
          <w:vertAlign w:val="subscript"/>
        </w:rPr>
        <w:t>1</w:t>
      </w:r>
      <w:r>
        <w:rPr>
          <w:rFonts w:ascii="Times New Roman"/>
          <w:b w:val="false"/>
          <w:i w:val="false"/>
          <w:color w:val="000000"/>
          <w:sz w:val="28"/>
        </w:rPr>
        <w:t xml:space="preserve"> = ең төменгі мағына, x</w:t>
      </w:r>
      <w:r>
        <w:rPr>
          <w:rFonts w:ascii="Times New Roman"/>
          <w:b w:val="false"/>
          <w:i w:val="false"/>
          <w:color w:val="000000"/>
          <w:vertAlign w:val="subscript"/>
        </w:rPr>
        <w:t xml:space="preserve">n </w:t>
      </w:r>
      <w:r>
        <w:rPr>
          <w:rFonts w:ascii="Times New Roman"/>
          <w:b w:val="false"/>
          <w:i/>
          <w:color w:val="000000"/>
          <w:sz w:val="28"/>
        </w:rPr>
        <w:t xml:space="preserve">= </w:t>
      </w:r>
      <w:r>
        <w:rPr>
          <w:rFonts w:ascii="Times New Roman"/>
          <w:b w:val="false"/>
          <w:i w:val="false"/>
          <w:color w:val="000000"/>
          <w:sz w:val="28"/>
        </w:rPr>
        <w:t>ең үлкен мағына);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W = </w:t>
      </w:r>
      <w:r>
        <w:rPr>
          <w:rFonts w:ascii="Times New Roman"/>
          <w:b w:val="false"/>
          <w:i w:val="false"/>
          <w:color w:val="000000"/>
          <w:sz w:val="28"/>
        </w:rPr>
        <w:t>= қызметкерлерге таралудың түпкі коэффициентінің сомасы;</w:t>
      </w:r>
    </w:p>
    <w:p>
      <w:pPr>
        <w:spacing w:after="0"/>
        <w:ind w:left="0"/>
        <w:jc w:val="both"/>
      </w:pPr>
      <w:r>
        <w:rPr>
          <w:rFonts w:ascii="Times New Roman"/>
          <w:b w:val="false"/>
          <w:i w:val="false"/>
          <w:color w:val="000000"/>
          <w:sz w:val="28"/>
        </w:rPr>
        <w:t xml:space="preserve">
      Субпопуляция үшін бас санынан есепке барлық қызметкерлер алынады </w:t>
      </w:r>
      <w:r>
        <w:rPr>
          <w:rFonts w:ascii="Times New Roman"/>
          <w:b w:val="false"/>
          <w:i/>
          <w:color w:val="000000"/>
          <w:sz w:val="28"/>
        </w:rPr>
        <w:t>i</w:t>
      </w:r>
      <w:r>
        <w:rPr>
          <w:rFonts w:ascii="Times New Roman"/>
          <w:b w:val="false"/>
          <w:i w:val="false"/>
          <w:color w:val="000000"/>
          <w:sz w:val="28"/>
        </w:rPr>
        <w:t>s.</w:t>
      </w:r>
    </w:p>
    <w:bookmarkStart w:name="z44" w:id="42"/>
    <w:p>
      <w:pPr>
        <w:spacing w:after="0"/>
        <w:ind w:left="0"/>
        <w:jc w:val="left"/>
      </w:pPr>
      <w:r>
        <w:rPr>
          <w:rFonts w:ascii="Times New Roman"/>
          <w:b/>
          <w:i w:val="false"/>
          <w:color w:val="000000"/>
        </w:rPr>
        <w:t xml:space="preserve"> 6–тарау. Іріктемелі зерттеу деректерінің сапасын бағалау</w:t>
      </w:r>
    </w:p>
    <w:bookmarkEnd w:id="42"/>
    <w:bookmarkStart w:name="z45" w:id="43"/>
    <w:p>
      <w:pPr>
        <w:spacing w:after="0"/>
        <w:ind w:left="0"/>
        <w:jc w:val="both"/>
      </w:pPr>
      <w:r>
        <w:rPr>
          <w:rFonts w:ascii="Times New Roman"/>
          <w:b w:val="false"/>
          <w:i w:val="false"/>
          <w:color w:val="000000"/>
          <w:sz w:val="28"/>
        </w:rPr>
        <w:t xml:space="preserve">
      21. Іріктемелі зерттеуде іріктеме сапасын бағалау үшін бас жиынтықтың келесі көрсеткіштері есептеледі. </w:t>
      </w:r>
    </w:p>
    <w:bookmarkEnd w:id="43"/>
    <w:p>
      <w:pPr>
        <w:spacing w:after="0"/>
        <w:ind w:left="0"/>
        <w:jc w:val="both"/>
      </w:pPr>
      <w:r>
        <w:rPr>
          <w:rFonts w:ascii="Times New Roman"/>
          <w:b w:val="false"/>
          <w:i w:val="false"/>
          <w:color w:val="000000"/>
          <w:sz w:val="28"/>
        </w:rPr>
        <w:t>
      Орташа арифметикалық белгі () қызметкерлердің жалақысының көрсеткішін пайдалана отырып бас жиынтықтың барлық бірліктері үшін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04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і-стратадағы бас жиынтықтағы кәсіпорындар саны;</w:t>
      </w:r>
    </w:p>
    <w:p>
      <w:pPr>
        <w:spacing w:after="0"/>
        <w:ind w:left="0"/>
        <w:jc w:val="both"/>
      </w:pPr>
      <w:r>
        <w:rPr>
          <w:rFonts w:ascii="Times New Roman"/>
          <w:b w:val="false"/>
          <w:i w:val="false"/>
          <w:color w:val="000000"/>
          <w:sz w:val="28"/>
        </w:rPr>
        <w:t>
      - і-стратадағы қызметкерлер жалақысының сомасы.</w:t>
      </w:r>
    </w:p>
    <w:bookmarkStart w:name="z46" w:id="44"/>
    <w:p>
      <w:pPr>
        <w:spacing w:after="0"/>
        <w:ind w:left="0"/>
        <w:jc w:val="both"/>
      </w:pPr>
      <w:r>
        <w:rPr>
          <w:rFonts w:ascii="Times New Roman"/>
          <w:b w:val="false"/>
          <w:i w:val="false"/>
          <w:color w:val="000000"/>
          <w:sz w:val="28"/>
        </w:rPr>
        <w:t>
      22. Бас жиынтықтың дисперсиясы барлық жекелеген байқаулардың олардың орташа мәнінен ауытқу квадраттарының орташа мәні ретінде анықталады.</w:t>
      </w:r>
    </w:p>
    <w:bookmarkEnd w:id="44"/>
    <w:bookmarkStart w:name="z47" w:id="45"/>
    <w:p>
      <w:pPr>
        <w:spacing w:after="0"/>
        <w:ind w:left="0"/>
        <w:jc w:val="both"/>
      </w:pPr>
      <w:r>
        <w:rPr>
          <w:rFonts w:ascii="Times New Roman"/>
          <w:b w:val="false"/>
          <w:i w:val="false"/>
          <w:color w:val="000000"/>
          <w:sz w:val="28"/>
        </w:rPr>
        <w:t xml:space="preserve">
      1) Бас жиынтықтың дисперсиясы (): </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335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2) Стандартты ауытқу (): </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Дисперсия бағалау көрсеткіштерінің бағалау функциясының математикалық күтуге қаншалықты жақын екенін білдіреді. Бағалау формуласы дисперсия аз болса, онда статистикалық нақты болып табылады.</w:t>
      </w:r>
    </w:p>
    <w:bookmarkStart w:name="z49" w:id="47"/>
    <w:p>
      <w:pPr>
        <w:spacing w:after="0"/>
        <w:ind w:left="0"/>
        <w:jc w:val="both"/>
      </w:pPr>
      <w:r>
        <w:rPr>
          <w:rFonts w:ascii="Times New Roman"/>
          <w:b w:val="false"/>
          <w:i w:val="false"/>
          <w:color w:val="000000"/>
          <w:sz w:val="28"/>
        </w:rPr>
        <w:t>
      23. Іріктеменің келесі сипаттамалары анықталады: іріктеменің стандартты қатесі, іріктеменің шекті қатесі мен қатысты стандартты қате (вариация коэффициенті). Іріктеменің стандартты қатесінің формуласы () мына формула бойынша есептеледі: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542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24.  страталар бойынша іріктеменің шекті қатесі   t    (14)</w:t>
      </w:r>
    </w:p>
    <w:bookmarkEnd w:id="48"/>
    <w:p>
      <w:pPr>
        <w:spacing w:after="0"/>
        <w:ind w:left="0"/>
        <w:jc w:val="both"/>
      </w:pPr>
      <w:r>
        <w:rPr>
          <w:rFonts w:ascii="Times New Roman"/>
          <w:b w:val="false"/>
          <w:i w:val="false"/>
          <w:color w:val="000000"/>
          <w:sz w:val="28"/>
        </w:rPr>
        <w:t xml:space="preserve">
      қатынасымен  іріктемесінің стандартты қатесімен байланысты. </w:t>
      </w:r>
    </w:p>
    <w:bookmarkStart w:name="z51" w:id="49"/>
    <w:p>
      <w:pPr>
        <w:spacing w:after="0"/>
        <w:ind w:left="0"/>
        <w:jc w:val="both"/>
      </w:pPr>
      <w:r>
        <w:rPr>
          <w:rFonts w:ascii="Times New Roman"/>
          <w:b w:val="false"/>
          <w:i w:val="false"/>
          <w:color w:val="000000"/>
          <w:sz w:val="28"/>
        </w:rPr>
        <w:t xml:space="preserve">
      25. t коэффициенті P (0≤P≤1) ықтималдығымен анықталады. Бірлікке жақын Р мәндері үшін бас орташа мән есептелген іріктемелі орташа мәннен </w:t>
      </w:r>
      <w:r>
        <w:rPr>
          <w:rFonts w:ascii="Times New Roman"/>
          <w:b w:val="false"/>
          <w:i w:val="false"/>
          <w:color w:val="000000"/>
          <w:sz w:val="28"/>
        </w:rPr>
        <w:t>D</w:t>
      </w:r>
      <w:r>
        <w:rPr>
          <w:rFonts w:ascii="Times New Roman"/>
          <w:b w:val="false"/>
          <w:i w:val="false"/>
          <w:color w:val="000000"/>
          <w:sz w:val="28"/>
        </w:rPr>
        <w:t xml:space="preserve">-ға көп болып ерекшеленетін ықтималдық толығымен дерлік жойылады. Өз тарапынан </w:t>
      </w:r>
      <w:r>
        <w:rPr>
          <w:rFonts w:ascii="Times New Roman"/>
          <w:b w:val="false"/>
          <w:i w:val="false"/>
          <w:color w:val="000000"/>
          <w:sz w:val="28"/>
        </w:rPr>
        <w:t>D</w:t>
      </w:r>
      <w:r>
        <w:rPr>
          <w:rFonts w:ascii="Times New Roman"/>
          <w:b w:val="false"/>
          <w:i w:val="false"/>
          <w:color w:val="000000"/>
          <w:sz w:val="28"/>
        </w:rPr>
        <w:t xml:space="preserve"> Р ықтималдығы сенімділігінің кепілденген берілген деңгейінің дәлдігін көрсетеді. Бұл ретте сенімділік деңгейі неғұрлым жоғары болса, (0,90; 0,95; 0,99 және т.б. мәндері пайдаланылады), соғұрлым t коэффициенті, тиісінше </w:t>
      </w:r>
      <w:r>
        <w:rPr>
          <w:rFonts w:ascii="Times New Roman"/>
          <w:b w:val="false"/>
          <w:i w:val="false"/>
          <w:color w:val="000000"/>
          <w:sz w:val="28"/>
        </w:rPr>
        <w:t>D</w:t>
      </w:r>
      <w:r>
        <w:rPr>
          <w:rFonts w:ascii="Times New Roman"/>
          <w:b w:val="false"/>
          <w:i w:val="false"/>
          <w:color w:val="000000"/>
          <w:sz w:val="28"/>
        </w:rPr>
        <w:t xml:space="preserve"> шекті қате мәні де жоғары.</w:t>
      </w:r>
    </w:p>
    <w:bookmarkEnd w:id="49"/>
    <w:p>
      <w:pPr>
        <w:spacing w:after="0"/>
        <w:ind w:left="0"/>
        <w:jc w:val="both"/>
      </w:pPr>
      <w:r>
        <w:rPr>
          <w:rFonts w:ascii="Times New Roman"/>
          <w:b w:val="false"/>
          <w:i w:val="false"/>
          <w:color w:val="000000"/>
          <w:sz w:val="28"/>
        </w:rPr>
        <w:t>
      </w:t>
      </w:r>
      <w:r>
        <w:rPr>
          <w:rFonts w:ascii="Times New Roman"/>
          <w:b w:val="false"/>
          <w:i/>
          <w:color w:val="000000"/>
          <w:sz w:val="28"/>
        </w:rPr>
        <w:t xml:space="preserve">t </w:t>
      </w:r>
      <w:r>
        <w:rPr>
          <w:rFonts w:ascii="Times New Roman"/>
          <w:b w:val="false"/>
          <w:i w:val="false"/>
          <w:color w:val="000000"/>
          <w:sz w:val="28"/>
        </w:rPr>
        <w:t xml:space="preserve">= 1,28 сенімділік деңгейінің 80% үшін; </w:t>
      </w:r>
    </w:p>
    <w:p>
      <w:pPr>
        <w:spacing w:after="0"/>
        <w:ind w:left="0"/>
        <w:jc w:val="both"/>
      </w:pPr>
      <w:r>
        <w:rPr>
          <w:rFonts w:ascii="Times New Roman"/>
          <w:b w:val="false"/>
          <w:i w:val="false"/>
          <w:color w:val="000000"/>
          <w:sz w:val="28"/>
        </w:rPr>
        <w:t>
      </w:t>
      </w:r>
      <w:r>
        <w:rPr>
          <w:rFonts w:ascii="Times New Roman"/>
          <w:b w:val="false"/>
          <w:i/>
          <w:color w:val="000000"/>
          <w:sz w:val="28"/>
        </w:rPr>
        <w:t xml:space="preserve">t </w:t>
      </w:r>
      <w:r>
        <w:rPr>
          <w:rFonts w:ascii="Times New Roman"/>
          <w:b w:val="false"/>
          <w:i w:val="false"/>
          <w:color w:val="000000"/>
          <w:sz w:val="28"/>
        </w:rPr>
        <w:t>= 1,64 сенімділік деңгейінің 90% үшін;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t </w:t>
      </w:r>
      <w:r>
        <w:rPr>
          <w:rFonts w:ascii="Times New Roman"/>
          <w:b w:val="false"/>
          <w:i w:val="false"/>
          <w:color w:val="000000"/>
          <w:sz w:val="28"/>
        </w:rPr>
        <w:t>= 1,96 сенімділік деңгейінің 95% үшін;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t </w:t>
      </w:r>
      <w:r>
        <w:rPr>
          <w:rFonts w:ascii="Times New Roman"/>
          <w:b w:val="false"/>
          <w:i w:val="false"/>
          <w:color w:val="000000"/>
          <w:sz w:val="28"/>
        </w:rPr>
        <w:t>= 2,58 сенімділік деңгейінің 99% үшін.</w:t>
      </w:r>
    </w:p>
    <w:bookmarkStart w:name="z52" w:id="50"/>
    <w:p>
      <w:pPr>
        <w:spacing w:after="0"/>
        <w:ind w:left="0"/>
        <w:jc w:val="both"/>
      </w:pPr>
      <w:r>
        <w:rPr>
          <w:rFonts w:ascii="Times New Roman"/>
          <w:b w:val="false"/>
          <w:i w:val="false"/>
          <w:color w:val="000000"/>
          <w:sz w:val="28"/>
        </w:rPr>
        <w:t xml:space="preserve">
      26. Сенімді интервал бақыланатын мәндердің шынайылардан жол берілетін ауытқулары. Бұл жол берілудің көлемі ақпараттың дәлдігіне талаптарды ескере отырып анықталады. Жол берілетін қате артатын болса, сенімді ықтималдық деңгейі 95%-ға тең болып қалса да іріктеме көлемі азаяды. </w:t>
      </w:r>
    </w:p>
    <w:bookmarkEnd w:id="50"/>
    <w:bookmarkStart w:name="z53" w:id="51"/>
    <w:p>
      <w:pPr>
        <w:spacing w:after="0"/>
        <w:ind w:left="0"/>
        <w:jc w:val="both"/>
      </w:pPr>
      <w:r>
        <w:rPr>
          <w:rFonts w:ascii="Times New Roman"/>
          <w:b w:val="false"/>
          <w:i w:val="false"/>
          <w:color w:val="000000"/>
          <w:sz w:val="28"/>
        </w:rPr>
        <w:t xml:space="preserve">
      27. Әр страта бойынша салыстырмалы стандартты қате 10% аз болса, вариациялық қатардың өзгермелілігін елеусіз деп есептеледі, 10% -дан 20% дейін орташаға, 20% жоғары және 33% төмен елеуліге жатады, ал егер салыстырмалы стандартты қате 33%-дан артса, онда бұл ақпараттың әртектілігін көрсетеді, мұндай қалыптасуда мынадай: </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335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формуласы бойынша анықталатын іріктеме көлемін арттыру туралы шешім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