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cc3c" w14:textId="509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1-тоқсанға арналған кедейлік шегінің мөлшерін айқында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5 желтоқсандағы № 1068 бұйрығы. Қазақстан Республикасының Әділет министрлігінде 2016 жылғы 27 желтоқсанда № 14604 болып тіркелді</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Осы бұйрық 01.01.2017 бастап қолданысқа енгізіледі</w:t>
      </w:r>
      <w:r>
        <w:br/>
      </w:r>
      <w:r>
        <w:rPr>
          <w:rFonts w:ascii="Times New Roman"/>
          <w:b w:val="false"/>
          <w:i w:val="false"/>
          <w:color w:val="000000"/>
          <w:sz w:val="28"/>
        </w:rPr>
        <w:t>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ойынша 2017 жылғы 1-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2017 жылғы 1 қаңтардан бастап қолданысқа енгізіледі және ресми жариялануға тиі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Денсаулық сақтау жән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әлеуметтік даму 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үйсено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