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6f85" w14:textId="2d96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283 бұйрығы. Қазақстан Республикасының Әділет министрлігінде 2016 жылғы 27 желтоқсанда № 14596 болып тіркелді. Күші жойылды - Қазақстан Республикасы Ұлттық экономика министрлігі Статистика комитеті Төрағасының 2017 жылғы 10 қарашадағы № 166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 –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"Тауарларды өткізу туралы есеп" жалпымемлекеттік статистикалық байқаудың статистикалық нысаны (коды 171101001, индексі 2-сауда,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"Тауарларды өткізу туралы есеп" жалпымемлекеттік статистикалық байқаудың статистикалық нысанын толтыру жөніндегі нұсқаулық (коды 171101001, индексі 2-сауда,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"Тауарлар мен көрсетілетін қызметтерді өткізу туралы есеп" жалпымемлекеттік статистикалық байқаудың статистикалық нысаны (коды 171112003, индексі 1-ВТ,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"Тауарлар мен көрсетілетін қызметтерді өткізу туралы есеп" жалпымемлекеттік статистикалық байқаудың статистикалық нысанын толтыру жөніндегі нұсқаулық (коды 171112003, индексі 1-ВТ,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"Электрондық коммерция туралы есеп" жалпымемлекеттік статистикалық байқаудың статистикалық нысаны (коды 171112005, индексі Э-коммерция,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"Электрондық коммерция туралы есеп" жалпымемлекеттік статистикалық байқаудың статистикалық нысанын толтыру жөніндегі нұсқаулық (коды 171112005, индексі Э-коммерция,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"Сауда базарлары туралы есеп" жалпымемлекеттік статистикалық байқаудың статистикалық нысаны (коды 171112004, индексі 12-сауда,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"Сауда базарлары туралы есеп" жалпымемлекеттік статистикалық байқаудың статистикалық нысанын толтыру жөніндегі нұсқаулық (коды 171112004, индексі 12-сауда,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9) "Автожанармай құю, газ құю және газ толтыру станцияларының қызметі туралы есеп" жалпымемлекеттік статистикалық байқаудың статистикалық нысаны (коды 171112002, индексі G-003,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"Автожанармай құю, газ құю және газ толтыру станцияларының қызметі туралы есеп" жалпымемлекеттік статистикалық байқаудың статистикалық нысанын толтыру жөніндегі нұсқаулық (коды 171112002, индексі G-003,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"Тауар биржасының қызметі туралы еслеп" жалпымемлекеттік статистикалық байқаудың статистикалық нысаны (коды 171112006, индексі 1-биржа,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"Тауар биржасының қызметі туралы есеп" жалпымемлекеттік статистикалық байқаудың статистикалық нысанын толтыру жөніндегі нұсқаулық (коды 171112006, индексі 1-биржа, кезеңділігі жылдық) осы бұйрықтың </w:t>
      </w:r>
      <w:r>
        <w:rPr>
          <w:rFonts w:ascii="Times New Roman"/>
          <w:b w:val="false"/>
          <w:i w:val="false"/>
          <w:color w:val="000000"/>
          <w:sz w:val="28"/>
        </w:rPr>
        <w:t xml:space="preserve">12-қосымшасына </w:t>
      </w:r>
      <w:r>
        <w:rPr>
          <w:rFonts w:ascii="Times New Roman"/>
          <w:b w:val="false"/>
          <w:i w:val="false"/>
          <w:color w:val="000000"/>
          <w:sz w:val="28"/>
        </w:rPr>
        <w:t xml:space="preserve"> сәйкес бекітілсін.</w:t>
      </w:r>
    </w:p>
    <w:bookmarkStart w:name="z2" w:id="2"/>
    <w:p>
      <w:pPr>
        <w:spacing w:after="0"/>
        <w:ind w:left="0"/>
        <w:jc w:val="both"/>
      </w:pPr>
      <w:r>
        <w:rPr>
          <w:rFonts w:ascii="Times New Roman"/>
          <w:b w:val="false"/>
          <w:i w:val="false"/>
          <w:color w:val="000000"/>
          <w:sz w:val="28"/>
        </w:rPr>
        <w:t xml:space="preserve">
      2. "Ішкі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11 қыркүйектегі №139 (Нормативтік құқықтық актілерді мемлекеттік тіркеу тізілімінде №12167 болып тіркелген, 2015 жылғы 4 қарашада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он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4"/>
    <w:bookmarkStart w:name="z5"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6" w:id="6"/>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27"/>
        <w:gridCol w:w="2435"/>
        <w:gridCol w:w="9638"/>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6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r>
              <w:br/>
            </w:r>
            <w:r>
              <w:rPr>
                <w:rFonts w:ascii="Times New Roman"/>
                <w:b w:val="false"/>
                <w:i w:val="false"/>
                <w:color w:val="000000"/>
                <w:sz w:val="20"/>
              </w:rPr>
              <w:t>
 </w:t>
            </w:r>
          </w:p>
        </w:tc>
      </w:tr>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26"/>
        <w:gridCol w:w="12"/>
        <w:gridCol w:w="58"/>
        <w:gridCol w:w="47"/>
        <w:gridCol w:w="12394"/>
        <w:gridCol w:w="161"/>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171101001</w:t>
            </w:r>
            <w:r>
              <w:br/>
            </w:r>
            <w:r>
              <w:rPr>
                <w:rFonts w:ascii="Times New Roman"/>
                <w:b w:val="false"/>
                <w:i w:val="false"/>
                <w:color w:val="000000"/>
                <w:sz w:val="20"/>
              </w:rPr>
              <w:t>
Код статистической формы 171101001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r>
              <w:br/>
            </w:r>
            <w:r>
              <w:rPr>
                <w:rFonts w:ascii="Times New Roman"/>
                <w:b w:val="false"/>
                <w:i w:val="false"/>
                <w:color w:val="000000"/>
                <w:sz w:val="20"/>
              </w:rPr>
              <w:t>
2 - торговля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w:t>
            </w:r>
            <w:r>
              <w:br/>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түрлері Экономикалық қызмет түрлерінің жалпы жіктеушінің (ЭҚЖЖ) кодына сәйкес 45 - автомобильдер мен мотоциклдерді көтерме және бөлшек саудада сату және оларды жөңдеу; 46 - автомобильдер мен мотоциклдер саудасынан басқа, бөлшек сауда кодына жататын заңды тұлғалар және (немесе) олардың қызметкерлерінің саны 50-ден жоғары құрылымдық және оқшауланған бөлімшелері, сондай-ақ қызметкерлерінің 50 адамға дейін іріктемеге түскен заңды тұлғалар тапсырады.</w:t>
            </w:r>
            <w:r>
              <w:br/>
            </w:r>
            <w:r>
              <w:rPr>
                <w:rFonts w:ascii="Times New Roman"/>
                <w:b w:val="false"/>
                <w:i w:val="false"/>
                <w:color w:val="000000"/>
                <w:sz w:val="20"/>
              </w:rPr>
              <w:t>
Представляют юридические лица и (или) структурные и обособленные подразделения с численностью работников свыше 50 человек, а также попавшие в выборку юридические лица с численностью работников до 50 человек, основной вид экономической деятельностью которых относится к кодам Общего классификатора видов экономической деятельности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3-күнге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 Тауарларды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(независимо от места регистрации предприятия)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Есепті айға тауарларды өткізу көлемін және тауар қорларын көрсетіңіз, мың теңге</w:t>
      </w:r>
      <w:r>
        <w:br/>
      </w:r>
      <w:r>
        <w:rPr>
          <w:rFonts w:ascii="Times New Roman"/>
          <w:b w:val="false"/>
          <w:i w:val="false"/>
          <w:color w:val="000000"/>
          <w:sz w:val="28"/>
        </w:rPr>
        <w:t>
      Укажите объем реализации товаров и товарных запасов за отчетный месяц, в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24"/>
        <w:gridCol w:w="886"/>
        <w:gridCol w:w="1213"/>
        <w:gridCol w:w="2911"/>
        <w:gridCol w:w="4534"/>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w:t>
            </w:r>
            <w:r>
              <w:br/>
            </w:r>
            <w:r>
              <w:rPr>
                <w:rFonts w:ascii="Times New Roman"/>
                <w:b w:val="false"/>
                <w:i w:val="false"/>
                <w:color w:val="000000"/>
                <w:sz w:val="20"/>
              </w:rPr>
              <w:t>
из них продовольственные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жалпы көлемінің өсу немесе төмендеуінің себебі (үлгісі 1,2,3...10)</w:t>
            </w:r>
            <w:r>
              <w:br/>
            </w:r>
            <w:r>
              <w:rPr>
                <w:rFonts w:ascii="Times New Roman"/>
                <w:b w:val="false"/>
                <w:i w:val="false"/>
                <w:color w:val="000000"/>
                <w:sz w:val="20"/>
              </w:rPr>
              <w:t>
Причины роста или снижения общего объема реализации (пример 1, 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r>
              <w:br/>
            </w:r>
            <w:r>
              <w:rPr>
                <w:rFonts w:ascii="Times New Roman"/>
                <w:b w:val="false"/>
                <w:i w:val="false"/>
                <w:color w:val="000000"/>
                <w:sz w:val="20"/>
              </w:rPr>
              <w:t>
к предыдущему месяцу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айына</w:t>
            </w:r>
            <w:r>
              <w:br/>
            </w:r>
            <w:r>
              <w:rPr>
                <w:rFonts w:ascii="Times New Roman"/>
                <w:b w:val="false"/>
                <w:i w:val="false"/>
                <w:color w:val="000000"/>
                <w:sz w:val="20"/>
              </w:rPr>
              <w:t>
к соответствующему месяцу прошлого года</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r>
              <w:br/>
            </w:r>
            <w:r>
              <w:rPr>
                <w:rFonts w:ascii="Times New Roman"/>
                <w:b w:val="false"/>
                <w:i w:val="false"/>
                <w:color w:val="000000"/>
                <w:sz w:val="20"/>
              </w:rPr>
              <w:t>
Объем оптовой торговли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r>
              <w:br/>
            </w:r>
            <w:r>
              <w:rPr>
                <w:rFonts w:ascii="Times New Roman"/>
                <w:b w:val="false"/>
                <w:i w:val="false"/>
                <w:color w:val="000000"/>
                <w:sz w:val="20"/>
              </w:rPr>
              <w:t>
Объем розничной торговли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w:t>
            </w:r>
            <w:r>
              <w:br/>
            </w:r>
            <w:r>
              <w:rPr>
                <w:rFonts w:ascii="Times New Roman"/>
                <w:b w:val="false"/>
                <w:i w:val="false"/>
                <w:color w:val="000000"/>
                <w:sz w:val="20"/>
              </w:rPr>
              <w:t>
Товарные запасы на конец отчетного месяца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000000"/>
          <w:sz w:val="28"/>
        </w:rPr>
        <w:t>      Ескерту. 3,4 баған бойынша жалпы бөлшек, көтерме сауданы өткізу көлемінің өсуінің немесе төмендеуінің негізгі себептерін негізгі себептер анықтамалығына сәйкес көрсету қажет.</w:t>
      </w:r>
      <w:r>
        <w:br/>
      </w:r>
      <w:r>
        <w:rPr>
          <w:rFonts w:ascii="Times New Roman"/>
          <w:b w:val="false"/>
          <w:i w:val="false"/>
          <w:color w:val="000000"/>
          <w:sz w:val="28"/>
        </w:rPr>
        <w:t>
      Примечание. По графе 3,4 необходимо указать основные причины роста или снижения объема реализации оптовой, розничной торговли в соответствии со справочником основных причин.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3"/>
        <w:gridCol w:w="5154"/>
        <w:gridCol w:w="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себептер анықтамалығы/Справочник основых причин</w:t>
            </w:r>
          </w:p>
        </w:tc>
      </w:tr>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Жекелеген тауарлар түрлеріне сұраныстың өсуі (төмендеуі)</w:t>
            </w:r>
            <w:r>
              <w:br/>
            </w:r>
            <w:r>
              <w:rPr>
                <w:rFonts w:ascii="Times New Roman"/>
                <w:b w:val="false"/>
                <w:i w:val="false"/>
                <w:color w:val="000000"/>
                <w:sz w:val="20"/>
              </w:rPr>
              <w:t>
 Рост (снижение) спроса на отдельные товарные позиции;</w:t>
            </w:r>
            <w:r>
              <w:br/>
            </w:r>
            <w:r>
              <w:rPr>
                <w:rFonts w:ascii="Times New Roman"/>
                <w:b w:val="false"/>
                <w:i w:val="false"/>
                <w:color w:val="000000"/>
                <w:sz w:val="20"/>
              </w:rPr>
              <w:t>
2) Халықтың жалпы сатып алу мүмкіндіктерінің өсуі (төмендеуі)</w:t>
            </w:r>
            <w:r>
              <w:br/>
            </w:r>
            <w:r>
              <w:rPr>
                <w:rFonts w:ascii="Times New Roman"/>
                <w:b w:val="false"/>
                <w:i w:val="false"/>
                <w:color w:val="000000"/>
                <w:sz w:val="20"/>
              </w:rPr>
              <w:t>
Рост (снижение) общей покупательской способности населения;</w:t>
            </w:r>
            <w:r>
              <w:br/>
            </w:r>
            <w:r>
              <w:rPr>
                <w:rFonts w:ascii="Times New Roman"/>
                <w:b w:val="false"/>
                <w:i w:val="false"/>
                <w:color w:val="000000"/>
                <w:sz w:val="20"/>
              </w:rPr>
              <w:t>
3) Сауда объектілерінің (кәсіпорындардың) ашылуы (жабылуы)/</w:t>
            </w:r>
            <w:r>
              <w:br/>
            </w:r>
            <w:r>
              <w:rPr>
                <w:rFonts w:ascii="Times New Roman"/>
                <w:b w:val="false"/>
                <w:i w:val="false"/>
                <w:color w:val="000000"/>
                <w:sz w:val="20"/>
              </w:rPr>
              <w:t>
Открытие (закрытие) торговых объектов (предприятия);</w:t>
            </w:r>
            <w:r>
              <w:br/>
            </w:r>
            <w:r>
              <w:rPr>
                <w:rFonts w:ascii="Times New Roman"/>
                <w:b w:val="false"/>
                <w:i w:val="false"/>
                <w:color w:val="000000"/>
                <w:sz w:val="20"/>
              </w:rPr>
              <w:t xml:space="preserve">
4) Сатып алушыларды тарту үшін әр түрлі жеңілдіктер ұйымдастыру </w:t>
            </w:r>
            <w:r>
              <w:br/>
            </w:r>
            <w:r>
              <w:rPr>
                <w:rFonts w:ascii="Times New Roman"/>
                <w:b w:val="false"/>
                <w:i w:val="false"/>
                <w:color w:val="000000"/>
                <w:sz w:val="20"/>
              </w:rPr>
              <w:t>
Проведение различных акций по привлечению клиентов;</w:t>
            </w:r>
            <w:r>
              <w:br/>
            </w:r>
            <w:r>
              <w:rPr>
                <w:rFonts w:ascii="Times New Roman"/>
                <w:b w:val="false"/>
                <w:i w:val="false"/>
                <w:color w:val="000000"/>
                <w:sz w:val="20"/>
              </w:rPr>
              <w:t>
5) Маусымдылықтың құбылысына әсер етушілік (мереке күндері мен басқа да құбылыстар)</w:t>
            </w:r>
            <w:r>
              <w:br/>
            </w:r>
            <w:r>
              <w:rPr>
                <w:rFonts w:ascii="Times New Roman"/>
                <w:b w:val="false"/>
                <w:i w:val="false"/>
                <w:color w:val="000000"/>
                <w:sz w:val="20"/>
              </w:rPr>
              <w:t xml:space="preserve">
Влияние явления сезонности (праздничные дни и другие явления); </w:t>
            </w:r>
          </w:p>
        </w:tc>
        <w:tc>
          <w:tcPr>
            <w:tcW w:w="5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Қаражат айналымының болмауы </w:t>
            </w:r>
            <w:r>
              <w:br/>
            </w:r>
            <w:r>
              <w:rPr>
                <w:rFonts w:ascii="Times New Roman"/>
                <w:b w:val="false"/>
                <w:i w:val="false"/>
                <w:color w:val="000000"/>
                <w:sz w:val="20"/>
              </w:rPr>
              <w:t>
Отсутствие оборотных средств;</w:t>
            </w:r>
            <w:r>
              <w:br/>
            </w:r>
            <w:r>
              <w:rPr>
                <w:rFonts w:ascii="Times New Roman"/>
                <w:b w:val="false"/>
                <w:i w:val="false"/>
                <w:color w:val="000000"/>
                <w:sz w:val="20"/>
              </w:rPr>
              <w:t>
7) Тауарларды жеткізудегі бағаның өсуі (төмендеуі)</w:t>
            </w:r>
            <w:r>
              <w:br/>
            </w:r>
            <w:r>
              <w:rPr>
                <w:rFonts w:ascii="Times New Roman"/>
                <w:b w:val="false"/>
                <w:i w:val="false"/>
                <w:color w:val="000000"/>
                <w:sz w:val="20"/>
              </w:rPr>
              <w:t>
Рост (снижение) цен у поставщиков товаров;</w:t>
            </w:r>
            <w:r>
              <w:br/>
            </w:r>
            <w:r>
              <w:rPr>
                <w:rFonts w:ascii="Times New Roman"/>
                <w:b w:val="false"/>
                <w:i w:val="false"/>
                <w:color w:val="000000"/>
                <w:sz w:val="20"/>
              </w:rPr>
              <w:t>
8) Келісім-шарт жасау (болмауы)</w:t>
            </w:r>
            <w:r>
              <w:br/>
            </w:r>
            <w:r>
              <w:rPr>
                <w:rFonts w:ascii="Times New Roman"/>
                <w:b w:val="false"/>
                <w:i w:val="false"/>
                <w:color w:val="000000"/>
                <w:sz w:val="20"/>
              </w:rPr>
              <w:t>
Заключение (отсутствие) договоров;</w:t>
            </w:r>
            <w:r>
              <w:br/>
            </w:r>
            <w:r>
              <w:rPr>
                <w:rFonts w:ascii="Times New Roman"/>
                <w:b w:val="false"/>
                <w:i w:val="false"/>
                <w:color w:val="000000"/>
                <w:sz w:val="20"/>
              </w:rPr>
              <w:t>
9) Бәсекелестіктің жоғарылауы</w:t>
            </w:r>
            <w:r>
              <w:br/>
            </w:r>
            <w:r>
              <w:rPr>
                <w:rFonts w:ascii="Times New Roman"/>
                <w:b w:val="false"/>
                <w:i w:val="false"/>
                <w:color w:val="000000"/>
                <w:sz w:val="20"/>
              </w:rPr>
              <w:t>
Возросшая конкуренция;</w:t>
            </w:r>
            <w:r>
              <w:br/>
            </w:r>
            <w:r>
              <w:rPr>
                <w:rFonts w:ascii="Times New Roman"/>
                <w:b w:val="false"/>
                <w:i w:val="false"/>
                <w:color w:val="000000"/>
                <w:sz w:val="20"/>
              </w:rPr>
              <w:t>
10) Өзге де</w:t>
            </w:r>
            <w:r>
              <w:br/>
            </w:r>
            <w:r>
              <w:rPr>
                <w:rFonts w:ascii="Times New Roman"/>
                <w:b w:val="false"/>
                <w:i w:val="false"/>
                <w:color w:val="000000"/>
                <w:sz w:val="20"/>
              </w:rPr>
              <w:t>
Прочие.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61"/>
              <w:gridCol w:w="788"/>
              <w:gridCol w:w="5362"/>
              <w:gridCol w:w="789"/>
            </w:tblGrid>
            <w:tr>
              <w:trPr>
                <w:trHeight w:val="30" w:hRule="atLeast"/>
              </w:trPr>
              <w:tc>
                <w:tcPr>
                  <w:tcW w:w="5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1</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r>
                    <w:rPr>
                      <w:rFonts w:ascii="Times New Roman"/>
                      <w:b w:val="false"/>
                      <w:i w:val="false"/>
                      <w:color w:val="000000"/>
                      <w:vertAlign w:val="superscript"/>
                    </w:rPr>
                    <w:t>1</w:t>
                  </w:r>
                </w:p>
              </w:tc>
              <w:tc>
                <w:tcPr>
                  <w:tcW w:w="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"Тауарларды өткізу туралы есеп" (коды 171101001, индексі 2-сауда, кезеңділігі айлық) жалпымемлекеттік статистикалық байқаудың статистикалық нысанын толтыру жөніндегі нұсқаулық </w:t>
      </w:r>
    </w:p>
    <w:bookmarkEnd w:id="7"/>
    <w:bookmarkStart w:name="z10" w:id="8"/>
    <w:p>
      <w:pPr>
        <w:spacing w:after="0"/>
        <w:ind w:left="0"/>
        <w:jc w:val="both"/>
      </w:pPr>
      <w:r>
        <w:rPr>
          <w:rFonts w:ascii="Times New Roman"/>
          <w:b w:val="false"/>
          <w:i w:val="false"/>
          <w:color w:val="000000"/>
          <w:sz w:val="28"/>
        </w:rPr>
        <w:t xml:space="preserve">
      1. Осы "Тауарларды өткізу туралы есеп" (коды 171101001, индексі 2-сауда,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 өткізу туралы есеп" (коды 171101001,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8"/>
    <w:bookmarkStart w:name="z11" w:id="9"/>
    <w:p>
      <w:pPr>
        <w:spacing w:after="0"/>
        <w:ind w:left="0"/>
        <w:jc w:val="both"/>
      </w:pPr>
      <w:r>
        <w:rPr>
          <w:rFonts w:ascii="Times New Roman"/>
          <w:b w:val="false"/>
          <w:i w:val="false"/>
          <w:color w:val="000000"/>
          <w:sz w:val="28"/>
        </w:rPr>
        <w:t>
      2. Келесі анықтамалар және түсініктемелер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3) тауар қорлары – сауда кәсіпорындарында, қоймаларда, белгілі күнге жолда болатын ақшалай мәндегі тауарлар мөлшері.</w:t>
      </w:r>
    </w:p>
    <w:bookmarkStart w:name="z12" w:id="10"/>
    <w:p>
      <w:pPr>
        <w:spacing w:after="0"/>
        <w:ind w:left="0"/>
        <w:jc w:val="both"/>
      </w:pPr>
      <w:r>
        <w:rPr>
          <w:rFonts w:ascii="Times New Roman"/>
          <w:b w:val="false"/>
          <w:i w:val="false"/>
          <w:color w:val="000000"/>
          <w:sz w:val="28"/>
        </w:rPr>
        <w:t xml:space="preserve">
      3. 1-бөлімде кәсіпорынның тіркелген жеріне (облыс, қала, аудан, елді мекен) қарамастан тауарларды нақты өткізу орны көрсетіледі. Егер кәсіпорынның әр түрлі облыстарда (өңірлерде) статистикалық нысанды тапсыру бойынша өкілеттілігі жоқ бірнеше құрылымдық және оқшауланған бөлімшелері (сауда нүктелері) болса, заңды тұлғалар статистикалық нысанды әр бір құрылымдық және оқшауланған бөлімшенің орналасқан орнын 1-бөлімде көрсете отырып тапсырады. </w:t>
      </w:r>
    </w:p>
    <w:bookmarkEnd w:id="10"/>
    <w:bookmarkStart w:name="z13" w:id="11"/>
    <w:p>
      <w:pPr>
        <w:spacing w:after="0"/>
        <w:ind w:left="0"/>
        <w:jc w:val="both"/>
      </w:pPr>
      <w:r>
        <w:rPr>
          <w:rFonts w:ascii="Times New Roman"/>
          <w:b w:val="false"/>
          <w:i w:val="false"/>
          <w:color w:val="000000"/>
          <w:sz w:val="28"/>
        </w:rPr>
        <w:t>
      4. 2-бөлімде 1 және 2-жолдарда заңды тұлғалардың қолма-қол ақшамен және ақшаны қолма-қол төлемей есеп айырысуы арқылы сатып алушыларға сатылған тауардан түскен ақшалай түсім сомасы көрсетіледі. Табысты алған күн ақшалай қаражаттың төлемге нақты түскеніне қарамастан тауарларды өткізген күн танылады.</w:t>
      </w:r>
    </w:p>
    <w:bookmarkEnd w:id="11"/>
    <w:p>
      <w:pPr>
        <w:spacing w:after="0"/>
        <w:ind w:left="0"/>
        <w:jc w:val="both"/>
      </w:pPr>
      <w:r>
        <w:rPr>
          <w:rFonts w:ascii="Times New Roman"/>
          <w:b w:val="false"/>
          <w:i w:val="false"/>
          <w:color w:val="000000"/>
          <w:sz w:val="28"/>
        </w:rPr>
        <w:t>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xml:space="preserve">
      3-жол бойынша есепті кезеңнің соңына кәсіпорындарда орналасқан (қоймада, жолда) тауарлардың құны ақшалай мәнде көрсетіледі. </w:t>
      </w:r>
    </w:p>
    <w:p>
      <w:pPr>
        <w:spacing w:after="0"/>
        <w:ind w:left="0"/>
        <w:jc w:val="both"/>
      </w:pPr>
      <w:r>
        <w:rPr>
          <w:rFonts w:ascii="Times New Roman"/>
          <w:b w:val="false"/>
          <w:i w:val="false"/>
          <w:color w:val="000000"/>
          <w:sz w:val="28"/>
        </w:rPr>
        <w:t xml:space="preserve">
      3,4-бағандарда өткізу көлемінің өсуінің немесе төмендеуінің негізгі себептерін негізгі себептер анықтамалығына сәйкес көрсетіледі (тек бір жауапқа жол беріледі). </w:t>
      </w:r>
    </w:p>
    <w:bookmarkStart w:name="z14" w:id="12"/>
    <w:p>
      <w:pPr>
        <w:spacing w:after="0"/>
        <w:ind w:left="0"/>
        <w:jc w:val="both"/>
      </w:pPr>
      <w:r>
        <w:rPr>
          <w:rFonts w:ascii="Times New Roman"/>
          <w:b w:val="false"/>
          <w:i w:val="false"/>
          <w:color w:val="000000"/>
          <w:sz w:val="28"/>
        </w:rPr>
        <w:t>
      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2"/>
    <w:p>
      <w:pPr>
        <w:spacing w:after="0"/>
        <w:ind w:left="0"/>
        <w:jc w:val="both"/>
      </w:pPr>
      <w:r>
        <w:rPr>
          <w:rFonts w:ascii="Times New Roman"/>
          <w:b w:val="false"/>
          <w:i w:val="false"/>
          <w:color w:val="000000"/>
          <w:sz w:val="28"/>
        </w:rPr>
        <w:t>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Ескерту: х – осы айқындама толтыруға жатпайды.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2-бөлім. "Тауарлар мен тауар қорларын өткізу көлемін көрсетіңіз":</w:t>
      </w:r>
    </w:p>
    <w:p>
      <w:pPr>
        <w:spacing w:after="0"/>
        <w:ind w:left="0"/>
        <w:jc w:val="both"/>
      </w:pPr>
      <w:r>
        <w:rPr>
          <w:rFonts w:ascii="Times New Roman"/>
          <w:b w:val="false"/>
          <w:i w:val="false"/>
          <w:color w:val="000000"/>
          <w:sz w:val="28"/>
        </w:rPr>
        <w:t>
      1-баған ≥ 2-баған 1,2-жол бойынша;</w:t>
      </w:r>
    </w:p>
    <w:p>
      <w:pPr>
        <w:spacing w:after="0"/>
        <w:ind w:left="0"/>
        <w:jc w:val="both"/>
      </w:pPr>
      <w:r>
        <w:rPr>
          <w:rFonts w:ascii="Times New Roman"/>
          <w:b w:val="false"/>
          <w:i w:val="false"/>
          <w:color w:val="000000"/>
          <w:sz w:val="28"/>
        </w:rPr>
        <w:t>
      егер 1-баған&gt;0 болса, онда 1,2-жол бойынша 3,4-баған ≠0 (жол берілетін бақылау);</w:t>
      </w:r>
    </w:p>
    <w:p>
      <w:pPr>
        <w:spacing w:after="0"/>
        <w:ind w:left="0"/>
        <w:jc w:val="both"/>
      </w:pPr>
      <w:r>
        <w:rPr>
          <w:rFonts w:ascii="Times New Roman"/>
          <w:b w:val="false"/>
          <w:i w:val="false"/>
          <w:color w:val="000000"/>
          <w:sz w:val="28"/>
        </w:rPr>
        <w:t>
      егер 1-жол &gt;0 немесе 2-жол &gt;0 онда 1-баған бойынша 3-жол ≠0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27"/>
        <w:gridCol w:w="2435"/>
        <w:gridCol w:w="9638"/>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6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p>
        </w:tc>
      </w:tr>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26"/>
        <w:gridCol w:w="12"/>
        <w:gridCol w:w="58"/>
        <w:gridCol w:w="47"/>
        <w:gridCol w:w="12394"/>
        <w:gridCol w:w="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171112003</w:t>
            </w:r>
            <w:r>
              <w:br/>
            </w:r>
            <w:r>
              <w:rPr>
                <w:rFonts w:ascii="Times New Roman"/>
                <w:b w:val="false"/>
                <w:i w:val="false"/>
                <w:color w:val="000000"/>
                <w:sz w:val="20"/>
              </w:rPr>
              <w:t>
Код статистической формы 171112003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көрсетілетін қызметтерді өткізу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автомобильдер мен мотоциклдер саудасынан басқа, бөлшек сауда;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15 наурызға (қоса алғанда) дейін</w:t>
            </w:r>
            <w:r>
              <w:br/>
            </w: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Бөлшек сауда</w:t>
      </w:r>
      <w:r>
        <w:br/>
      </w:r>
      <w:r>
        <w:rPr>
          <w:rFonts w:ascii="Times New Roman"/>
          <w:b w:val="false"/>
          <w:i w:val="false"/>
          <w:color w:val="000000"/>
          <w:sz w:val="28"/>
        </w:rPr>
        <w:t>
      Розничная торговля</w:t>
      </w:r>
      <w:r>
        <w:br/>
      </w:r>
      <w:r>
        <w:rPr>
          <w:rFonts w:ascii="Times New Roman"/>
          <w:b w:val="false"/>
          <w:i w:val="false"/>
          <w:color w:val="000000"/>
          <w:sz w:val="28"/>
        </w:rPr>
        <w:t>
      2.1 Өткізу арналары бойынша тауарларды бөлшек саудада сату көлемін көрсетіңіз, мың теңге</w:t>
      </w:r>
      <w:r>
        <w:br/>
      </w:r>
      <w:r>
        <w:rPr>
          <w:rFonts w:ascii="Times New Roman"/>
          <w:b w:val="false"/>
          <w:i w:val="false"/>
          <w:color w:val="000000"/>
          <w:sz w:val="28"/>
        </w:rPr>
        <w:t>
      Укажите объем розничной торговли товарами по каналам реализации,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6806"/>
        <w:gridCol w:w="1506"/>
        <w:gridCol w:w="2482"/>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r>
              <w:br/>
            </w:r>
            <w:r>
              <w:rPr>
                <w:rFonts w:ascii="Times New Roman"/>
                <w:b w:val="false"/>
                <w:i w:val="false"/>
                <w:color w:val="000000"/>
                <w:sz w:val="20"/>
              </w:rPr>
              <w:t>
Каналы реализации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r>
              <w:br/>
            </w:r>
            <w:r>
              <w:rPr>
                <w:rFonts w:ascii="Times New Roman"/>
                <w:b w:val="false"/>
                <w:i w:val="false"/>
                <w:color w:val="000000"/>
                <w:sz w:val="20"/>
              </w:rPr>
              <w:t>
Объем розничной торговли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r>
              <w:br/>
            </w:r>
            <w:r>
              <w:rPr>
                <w:rFonts w:ascii="Times New Roman"/>
                <w:b w:val="false"/>
                <w:i w:val="false"/>
                <w:color w:val="000000"/>
                <w:sz w:val="20"/>
              </w:rPr>
              <w:t>
из них продовольственными товарами</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сауда объектлері арқылы </w:t>
            </w:r>
            <w:r>
              <w:br/>
            </w:r>
            <w:r>
              <w:rPr>
                <w:rFonts w:ascii="Times New Roman"/>
                <w:b w:val="false"/>
                <w:i w:val="false"/>
                <w:color w:val="000000"/>
                <w:sz w:val="20"/>
              </w:rPr>
              <w:t xml:space="preserve">
Через стационарные торговые объекты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емес сауда желілері арқылы </w:t>
            </w:r>
            <w:r>
              <w:br/>
            </w:r>
            <w:r>
              <w:rPr>
                <w:rFonts w:ascii="Times New Roman"/>
                <w:b w:val="false"/>
                <w:i w:val="false"/>
                <w:color w:val="000000"/>
                <w:sz w:val="20"/>
              </w:rPr>
              <w:t xml:space="preserve">
Через нестационарные торговые объекты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w:t>
            </w:r>
            <w:r>
              <w:br/>
            </w:r>
            <w:r>
              <w:rPr>
                <w:rFonts w:ascii="Times New Roman"/>
                <w:b w:val="false"/>
                <w:i w:val="false"/>
                <w:color w:val="000000"/>
                <w:sz w:val="20"/>
              </w:rPr>
              <w:t>
Через торговые рынки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w:t>
            </w:r>
            <w:r>
              <w:br/>
            </w:r>
            <w:r>
              <w:rPr>
                <w:rFonts w:ascii="Times New Roman"/>
                <w:b w:val="false"/>
                <w:i w:val="false"/>
                <w:color w:val="000000"/>
                <w:sz w:val="20"/>
              </w:rPr>
              <w:t>
Через Интернет (электронная торговля)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желілік маркетинг және тағы басқалары)</w:t>
            </w:r>
            <w:r>
              <w:br/>
            </w:r>
            <w:r>
              <w:rPr>
                <w:rFonts w:ascii="Times New Roman"/>
                <w:b w:val="false"/>
                <w:i w:val="false"/>
                <w:color w:val="000000"/>
                <w:sz w:val="20"/>
              </w:rPr>
              <w:t>
Прочая розничная торговля (развозная, разносная, сетевой маркетинг и другие)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арқылы (АҚС, АГҚС, АГТКС)</w:t>
            </w:r>
            <w:r>
              <w:br/>
            </w:r>
            <w:r>
              <w:rPr>
                <w:rFonts w:ascii="Times New Roman"/>
                <w:b w:val="false"/>
                <w:i w:val="false"/>
                <w:color w:val="000000"/>
                <w:sz w:val="20"/>
              </w:rPr>
              <w:t>
Через автозаправочные станции (АЗС, ГАЗС, АГНКС)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2.2 Әрбір стационарлық сауда объектілері бойынша ақпаратты көрсетіңіз</w:t>
      </w:r>
      <w:r>
        <w:br/>
      </w:r>
      <w:r>
        <w:rPr>
          <w:rFonts w:ascii="Times New Roman"/>
          <w:b w:val="false"/>
          <w:i w:val="false"/>
          <w:color w:val="000000"/>
          <w:sz w:val="28"/>
        </w:rPr>
        <w:t>
      Укажите информацию по каждому стационарному торговому объекту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322"/>
        <w:gridCol w:w="5748"/>
        <w:gridCol w:w="273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реттік нөмірі</w:t>
            </w:r>
            <w:r>
              <w:br/>
            </w:r>
            <w:r>
              <w:rPr>
                <w:rFonts w:ascii="Times New Roman"/>
                <w:b w:val="false"/>
                <w:i w:val="false"/>
                <w:color w:val="000000"/>
                <w:sz w:val="20"/>
              </w:rPr>
              <w:t>
Порядковый номер объекта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ш.м</w:t>
            </w:r>
            <w:r>
              <w:br/>
            </w:r>
            <w:r>
              <w:rPr>
                <w:rFonts w:ascii="Times New Roman"/>
                <w:b w:val="false"/>
                <w:i w:val="false"/>
                <w:color w:val="000000"/>
                <w:sz w:val="20"/>
              </w:rPr>
              <w:t>
Торговая площадь, кв.м</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стационарлық сауда объектісі жалға алынған болса "" белгісін қойыңыз</w:t>
            </w:r>
            <w:r>
              <w:br/>
            </w:r>
            <w:r>
              <w:rPr>
                <w:rFonts w:ascii="Times New Roman"/>
                <w:b w:val="false"/>
                <w:i w:val="false"/>
                <w:color w:val="000000"/>
                <w:sz w:val="20"/>
              </w:rPr>
              <w:t>
Отметьте знаком "", если стационарный торговый объект арендуется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мың теңге</w:t>
            </w:r>
            <w:r>
              <w:br/>
            </w:r>
            <w:r>
              <w:rPr>
                <w:rFonts w:ascii="Times New Roman"/>
                <w:b w:val="false"/>
                <w:i w:val="false"/>
                <w:color w:val="000000"/>
                <w:sz w:val="20"/>
              </w:rPr>
              <w:t>
Объем розничной торговли, тысяч тенге</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2.3 Тауар түрлері бойынша бөлшек сауданың көлемін көрсетіңіз, мың теңге</w:t>
      </w:r>
      <w:r>
        <w:br/>
      </w:r>
      <w:r>
        <w:rPr>
          <w:rFonts w:ascii="Times New Roman"/>
          <w:b w:val="false"/>
          <w:i w:val="false"/>
          <w:color w:val="000000"/>
          <w:sz w:val="28"/>
        </w:rPr>
        <w:t>
      Укажите объем розничной торговли по видам товаров,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187"/>
        <w:gridCol w:w="2402"/>
        <w:gridCol w:w="2403"/>
        <w:gridCol w:w="1645"/>
        <w:gridCol w:w="3018"/>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r>
              <w:rPr>
                <w:rFonts w:ascii="Times New Roman"/>
                <w:b w:val="false"/>
                <w:i w:val="false"/>
                <w:color w:val="000000"/>
                <w:vertAlign w:val="superscript"/>
              </w:rPr>
              <w:t>1</w:t>
            </w:r>
            <w:r>
              <w:br/>
            </w:r>
            <w:r>
              <w:rPr>
                <w:rFonts w:ascii="Times New Roman"/>
                <w:b w:val="false"/>
                <w:i w:val="false"/>
                <w:color w:val="000000"/>
                <w:sz w:val="20"/>
              </w:rPr>
              <w:t>
Код согласно СКУВТ</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r>
              <w:br/>
            </w:r>
            <w:r>
              <w:rPr>
                <w:rFonts w:ascii="Times New Roman"/>
                <w:b w:val="false"/>
                <w:i w:val="false"/>
                <w:color w:val="000000"/>
                <w:sz w:val="20"/>
              </w:rPr>
              <w:t>
Объем розничной торговли</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w:t>
            </w:r>
            <w:r>
              <w:rPr>
                <w:rFonts w:ascii="Times New Roman"/>
                <w:b w:val="false"/>
                <w:i w:val="false"/>
                <w:color w:val="000000"/>
                <w:vertAlign w:val="superscript"/>
              </w:rPr>
              <w:t>2</w:t>
            </w:r>
            <w:r>
              <w:br/>
            </w:r>
            <w:r>
              <w:rPr>
                <w:rFonts w:ascii="Times New Roman"/>
                <w:b w:val="false"/>
                <w:i w:val="false"/>
                <w:color w:val="000000"/>
                <w:sz w:val="20"/>
              </w:rPr>
              <w:t>
в натуральном выражении</w:t>
            </w:r>
            <w:r>
              <w:rPr>
                <w:rFonts w:ascii="Times New Roman"/>
                <w:b w:val="false"/>
                <w:i w:val="false"/>
                <w:color w:val="000000"/>
                <w:vertAlign w:val="superscript"/>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w:t>
            </w:r>
            <w:r>
              <w:br/>
            </w: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қызмет кодын Қазақстан Республикасы Ұлттық экономика министрлігі Статистика комитетінің Интернет-ресурсында (www.stat.gov.kz) "Жіктеуіштер" бөлімінде орналасқан "Ішкі сауда қызметтерінің статистикалық жіктеуішіне" сәйкес респондент толтырады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код услуги заполняется респондентом согласно "Статистического классификатора услуг внутренней торговли", размещенного на Интернет-ресурсе Комитета по статистике Министерства национальной экономики Республики Казахстан (www.stat.gov.kz) в разделе "Классификаторы"</w:t>
      </w:r>
      <w:r>
        <w:br/>
      </w:r>
      <w:r>
        <w:rPr>
          <w:rFonts w:ascii="Times New Roman"/>
          <w:b w:val="false"/>
          <w:i w:val="false"/>
          <w:color w:val="000000"/>
          <w:sz w:val="28"/>
        </w:rPr>
        <w:t xml:space="preserve">
      2 "2.3 бөлімдерінде тауарларды заттай көріністе толтыру тізімі" Қосымшасына сәйкес жеке тауарлық айқындамалар бойынша заттай көріністегі бөлшек сауда көлемі </w:t>
      </w:r>
      <w:r>
        <w:br/>
      </w:r>
      <w:r>
        <w:rPr>
          <w:rFonts w:ascii="Times New Roman"/>
          <w:b w:val="false"/>
          <w:i w:val="false"/>
          <w:color w:val="000000"/>
          <w:sz w:val="28"/>
        </w:rPr>
        <w:t>
      2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r>
        <w:br/>
      </w:r>
      <w:r>
        <w:rPr>
          <w:rFonts w:ascii="Times New Roman"/>
          <w:b w:val="false"/>
          <w:i w:val="false"/>
          <w:color w:val="000000"/>
          <w:sz w:val="28"/>
        </w:rPr>
        <w:t>
      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2.4 Бөлшек саудадағы сауданың үстеме бағасының жалпы көлемін көрсетіңіз, мың теңге </w:t>
      </w:r>
      <w:r>
        <w:br/>
      </w:r>
      <w:r>
        <w:rPr>
          <w:rFonts w:ascii="Times New Roman"/>
          <w:b w:val="false"/>
          <w:i w:val="false"/>
          <w:color w:val="000000"/>
          <w:sz w:val="28"/>
        </w:rPr>
        <w:t xml:space="preserve">
      Укажите общий объем торговой наценки в розничной торговле, тысяч тенге </w:t>
      </w:r>
      <w:r>
        <w:br/>
      </w:r>
      <w:r>
        <w:rPr>
          <w:rFonts w:ascii="Times New Roman"/>
          <w:b w:val="false"/>
          <w:i w:val="false"/>
          <w:color w:val="000000"/>
          <w:sz w:val="28"/>
        </w:rPr>
        <w:t>
      3. Көтерме сауда</w:t>
      </w:r>
      <w:r>
        <w:br/>
      </w:r>
      <w:r>
        <w:rPr>
          <w:rFonts w:ascii="Times New Roman"/>
          <w:b w:val="false"/>
          <w:i w:val="false"/>
          <w:color w:val="000000"/>
          <w:sz w:val="28"/>
        </w:rPr>
        <w:t>
      Оптовая торговля</w:t>
      </w:r>
      <w:r>
        <w:br/>
      </w:r>
      <w:r>
        <w:rPr>
          <w:rFonts w:ascii="Times New Roman"/>
          <w:b w:val="false"/>
          <w:i w:val="false"/>
          <w:color w:val="000000"/>
          <w:sz w:val="28"/>
        </w:rPr>
        <w:t>
      3.1 Тауар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98"/>
        <w:gridCol w:w="2214"/>
        <w:gridCol w:w="2214"/>
        <w:gridCol w:w="406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r>
              <w:br/>
            </w:r>
            <w:r>
              <w:rPr>
                <w:rFonts w:ascii="Times New Roman"/>
                <w:b w:val="false"/>
                <w:i w:val="false"/>
                <w:color w:val="000000"/>
                <w:sz w:val="20"/>
              </w:rPr>
              <w:t>
Код согласно СКУВТ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r>
              <w:br/>
            </w:r>
            <w:r>
              <w:rPr>
                <w:rFonts w:ascii="Times New Roman"/>
                <w:b w:val="false"/>
                <w:i w:val="false"/>
                <w:color w:val="000000"/>
                <w:sz w:val="20"/>
              </w:rPr>
              <w:t>
Объем оптовой торговли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r>
              <w:br/>
            </w:r>
            <w:r>
              <w:rPr>
                <w:rFonts w:ascii="Times New Roman"/>
                <w:b w:val="false"/>
                <w:i w:val="false"/>
                <w:color w:val="000000"/>
                <w:sz w:val="20"/>
              </w:rPr>
              <w:t>
Товарные запасы на конец отчетного года</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3.2 Көтерме саудадағы сауданың үстеме бағасының жалпы көлемін көрсетіңіз, мың теңге </w:t>
      </w:r>
      <w:r>
        <w:br/>
      </w:r>
      <w:r>
        <w:rPr>
          <w:rFonts w:ascii="Times New Roman"/>
          <w:b w:val="false"/>
          <w:i w:val="false"/>
          <w:color w:val="000000"/>
          <w:sz w:val="28"/>
        </w:rPr>
        <w:t>
      Укажите общий объем торговой наценки в оптовой торговле, тысяч тенге</w:t>
      </w:r>
      <w:r>
        <w:br/>
      </w:r>
      <w:r>
        <w:rPr>
          <w:rFonts w:ascii="Times New Roman"/>
          <w:b w:val="false"/>
          <w:i w:val="false"/>
          <w:color w:val="000000"/>
          <w:sz w:val="28"/>
        </w:rPr>
        <w:t>
      3.3 Сыйақыға немесе шарт негізінде жасалатын көтерме сауда қызметтерінің көлемін көрсетіңіз, мың теңге</w:t>
      </w:r>
      <w:r>
        <w:br/>
      </w:r>
      <w:r>
        <w:rPr>
          <w:rFonts w:ascii="Times New Roman"/>
          <w:b w:val="false"/>
          <w:i w:val="false"/>
          <w:color w:val="000000"/>
          <w:sz w:val="28"/>
        </w:rPr>
        <w:t>
      Укажите объем услуг оптовой торговли за вознаграждение или на договорной основе,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r>
              <w:br/>
            </w:r>
            <w:r>
              <w:rPr>
                <w:rFonts w:ascii="Times New Roman"/>
                <w:b w:val="false"/>
                <w:i w:val="false"/>
                <w:color w:val="000000"/>
                <w:sz w:val="20"/>
              </w:rPr>
              <w:t>
Объем услуг оптовой торговли за вознаграждение или на договорной основе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Түсу көздері бойынша сатып алынған тауарлардың көлемін көрсетіңіз (өңірлер бойынша), мың теңге </w:t>
      </w:r>
      <w:r>
        <w:br/>
      </w:r>
      <w:r>
        <w:rPr>
          <w:rFonts w:ascii="Times New Roman"/>
          <w:b w:val="false"/>
          <w:i w:val="false"/>
          <w:color w:val="000000"/>
          <w:sz w:val="28"/>
        </w:rPr>
        <w:t>
      Укажите объем закупленных товаров по источникам поступления (по регионам), тысяч тенге</w:t>
      </w:r>
      <w:r>
        <w:br/>
      </w:r>
      <w:r>
        <w:rPr>
          <w:rFonts w:ascii="Times New Roman"/>
          <w:b w:val="false"/>
          <w:i w:val="false"/>
          <w:color w:val="000000"/>
          <w:sz w:val="28"/>
        </w:rPr>
        <w:t>
      Негізгі экономикалық қызмет түрі көтерме саудаға түріне жататын жұмыс істейтіндердің тізімдік саны 50 адамнан асатын заңды тұлғалар және (немесе) олардың құрылымдық және оқшауланған бөлімшелері толтырады.</w:t>
      </w:r>
      <w:r>
        <w:br/>
      </w: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к оптовой торговле.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2835"/>
        <w:gridCol w:w="3063"/>
        <w:gridCol w:w="1519"/>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w:t>
            </w:r>
            <w:r>
              <w:br/>
            </w:r>
            <w:r>
              <w:rPr>
                <w:rFonts w:ascii="Times New Roman"/>
                <w:b w:val="false"/>
                <w:i w:val="false"/>
                <w:color w:val="000000"/>
                <w:sz w:val="20"/>
              </w:rPr>
              <w:t>
Код области (код КАТО)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r>
              <w:br/>
            </w:r>
            <w:r>
              <w:rPr>
                <w:rFonts w:ascii="Times New Roman"/>
                <w:b w:val="false"/>
                <w:i w:val="false"/>
                <w:color w:val="000000"/>
                <w:sz w:val="20"/>
              </w:rPr>
              <w:t xml:space="preserve">
Объем закупленных товаров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
По импорту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резиденттерінен</w:t>
            </w:r>
            <w:r>
              <w:br/>
            </w:r>
            <w:r>
              <w:rPr>
                <w:rFonts w:ascii="Times New Roman"/>
                <w:b w:val="false"/>
                <w:i w:val="false"/>
                <w:color w:val="000000"/>
                <w:sz w:val="20"/>
              </w:rPr>
              <w:t>
У резидентов Республики Казахстан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облысының резиденттері</w:t>
            </w:r>
            <w:r>
              <w:br/>
            </w:r>
            <w:r>
              <w:rPr>
                <w:rFonts w:ascii="Times New Roman"/>
                <w:b w:val="false"/>
                <w:i w:val="false"/>
                <w:color w:val="000000"/>
                <w:sz w:val="20"/>
              </w:rPr>
              <w:t>
резиденты своей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облыстың резиденттері</w:t>
            </w:r>
            <w:r>
              <w:br/>
            </w:r>
            <w:r>
              <w:rPr>
                <w:rFonts w:ascii="Times New Roman"/>
                <w:b w:val="false"/>
                <w:i w:val="false"/>
                <w:color w:val="000000"/>
                <w:sz w:val="20"/>
              </w:rPr>
              <w:t>
резиденты другой области</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бойынша:</w:t>
            </w:r>
            <w:r>
              <w:br/>
            </w:r>
            <w:r>
              <w:rPr>
                <w:rFonts w:ascii="Times New Roman"/>
                <w:b w:val="false"/>
                <w:i w:val="false"/>
                <w:color w:val="000000"/>
                <w:sz w:val="20"/>
              </w:rPr>
              <w:t>
в том числе по регионам: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5. Тамақ өнімдері мен сусындарды ұсыну бойынша қызметтер көлемі және объектілер желісі бойынша ақпаратты көрсетіңіз </w:t>
      </w:r>
      <w:r>
        <w:br/>
      </w:r>
      <w:r>
        <w:rPr>
          <w:rFonts w:ascii="Times New Roman"/>
          <w:b w:val="false"/>
          <w:i w:val="false"/>
          <w:color w:val="000000"/>
          <w:sz w:val="28"/>
        </w:rPr>
        <w:t>
      Укажите информацию по сети объектов и объему реализации услуг по предоставлению продуктов питания и напитков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755"/>
        <w:gridCol w:w="1771"/>
        <w:gridCol w:w="2755"/>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Наличие, единиц</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r>
              <w:br/>
            </w:r>
            <w:r>
              <w:rPr>
                <w:rFonts w:ascii="Times New Roman"/>
                <w:b w:val="false"/>
                <w:i w:val="false"/>
                <w:color w:val="000000"/>
                <w:sz w:val="20"/>
              </w:rPr>
              <w:t>
Число посадочных мест, единиц</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r>
              <w:br/>
            </w:r>
            <w:r>
              <w:rPr>
                <w:rFonts w:ascii="Times New Roman"/>
                <w:b w:val="false"/>
                <w:i w:val="false"/>
                <w:color w:val="000000"/>
                <w:sz w:val="20"/>
              </w:rPr>
              <w:t>
Объем реализации услуг, тысяч тенге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r>
              <w:br/>
            </w:r>
            <w:r>
              <w:rPr>
                <w:rFonts w:ascii="Times New Roman"/>
                <w:b w:val="false"/>
                <w:i w:val="false"/>
                <w:color w:val="000000"/>
                <w:sz w:val="20"/>
              </w:rPr>
              <w:t>
Рестораны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r>
              <w:br/>
            </w:r>
            <w:r>
              <w:rPr>
                <w:rFonts w:ascii="Times New Roman"/>
                <w:b w:val="false"/>
                <w:i w:val="false"/>
                <w:color w:val="000000"/>
                <w:sz w:val="20"/>
              </w:rPr>
              <w:t>
Кафе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w:t>
            </w:r>
            <w:r>
              <w:br/>
            </w:r>
            <w:r>
              <w:rPr>
                <w:rFonts w:ascii="Times New Roman"/>
                <w:b w:val="false"/>
                <w:i w:val="false"/>
                <w:color w:val="000000"/>
                <w:sz w:val="20"/>
              </w:rPr>
              <w:t>
Бары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r>
              <w:br/>
            </w:r>
            <w:r>
              <w:rPr>
                <w:rFonts w:ascii="Times New Roman"/>
                <w:b w:val="false"/>
                <w:i w:val="false"/>
                <w:color w:val="000000"/>
                <w:sz w:val="20"/>
              </w:rPr>
              <w:t>
Столовые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w:t>
            </w:r>
            <w:r>
              <w:br/>
            </w:r>
            <w:r>
              <w:rPr>
                <w:rFonts w:ascii="Times New Roman"/>
                <w:b w:val="false"/>
                <w:i w:val="false"/>
                <w:color w:val="000000"/>
                <w:sz w:val="20"/>
              </w:rPr>
              <w:t>
Прочие объекты общественного питания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тамақты жеткізіп салу</w:t>
            </w:r>
            <w:r>
              <w:br/>
            </w:r>
            <w:r>
              <w:rPr>
                <w:rFonts w:ascii="Times New Roman"/>
                <w:b w:val="false"/>
                <w:i w:val="false"/>
                <w:color w:val="000000"/>
                <w:sz w:val="20"/>
              </w:rPr>
              <w:t>
Доставка пищи на заказ</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Техникалық қызмет көрсету станцияларының саны және техникалық қызмет көрсету мен автокөлік құралдарын жөндеу бойынша қызметтерді өткізу көлемі бойынша ақпаратты көрсетіңіз </w:t>
      </w:r>
      <w:r>
        <w:br/>
      </w:r>
      <w:r>
        <w:rPr>
          <w:rFonts w:ascii="Times New Roman"/>
          <w:b w:val="false"/>
          <w:i w:val="false"/>
          <w:color w:val="000000"/>
          <w:sz w:val="28"/>
        </w:rPr>
        <w:t>
      Укажите информацию по количеству станций технического обслуживания и объему реализации услуг по техническому обслуживанию и ремонту автотранспортных средств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r>
              <w:br/>
            </w:r>
            <w:r>
              <w:rPr>
                <w:rFonts w:ascii="Times New Roman"/>
                <w:b w:val="false"/>
                <w:i w:val="false"/>
                <w:color w:val="000000"/>
                <w:sz w:val="20"/>
              </w:rPr>
              <w:t>
Объем реализации услуг, тысяч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r>
              <w:br/>
            </w:r>
            <w:r>
              <w:rPr>
                <w:rFonts w:ascii="Times New Roman"/>
                <w:b w:val="false"/>
                <w:i w:val="false"/>
                <w:color w:val="000000"/>
                <w:sz w:val="20"/>
              </w:rPr>
              <w:t>
Количество станций технического обслуживания, единиц</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r>
              <w:br/>
            </w:r>
            <w:r>
              <w:rPr>
                <w:rFonts w:ascii="Times New Roman"/>
                <w:b w:val="false"/>
                <w:i w:val="false"/>
                <w:color w:val="000000"/>
                <w:sz w:val="20"/>
              </w:rPr>
              <w:t>
Полезная площадь, кв. 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7. Қызметтің қосалқы түрлері бойынша өнімдерді (тауарлар, жұмыстар, қызметтер) өндіру және өткізу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67"/>
        <w:gridCol w:w="4527"/>
        <w:gridCol w:w="5419"/>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ЭҚЖС коды (статистика органының қызметкері толтырады) </w:t>
            </w:r>
            <w:r>
              <w:rPr>
                <w:rFonts w:ascii="Times New Roman"/>
                <w:b w:val="false"/>
                <w:i w:val="false"/>
                <w:color w:val="000000"/>
                <w:vertAlign w:val="superscript"/>
              </w:rPr>
              <w:t>3</w:t>
            </w:r>
            <w:r>
              <w:br/>
            </w:r>
            <w:r>
              <w:rPr>
                <w:rFonts w:ascii="Times New Roman"/>
                <w:b w:val="false"/>
                <w:i w:val="false"/>
                <w:color w:val="000000"/>
                <w:sz w:val="20"/>
              </w:rPr>
              <w:t>
Код ОКЭД (заполняется работником органа статистики)</w:t>
            </w:r>
            <w:r>
              <w:rPr>
                <w:rFonts w:ascii="Times New Roman"/>
                <w:b w:val="false"/>
                <w:i w:val="false"/>
                <w:color w:val="000000"/>
                <w:vertAlign w:val="superscript"/>
              </w:rPr>
              <w:t>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қөрсетілетін қызметтерді) өндіру мен өткізу көлемі</w:t>
            </w:r>
            <w:r>
              <w:br/>
            </w: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ЭҚЖЖ –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номенклатура видов экономической деятельности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_____________________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61"/>
              <w:gridCol w:w="788"/>
              <w:gridCol w:w="5362"/>
              <w:gridCol w:w="789"/>
            </w:tblGrid>
            <w:tr>
              <w:trPr>
                <w:trHeight w:val="30" w:hRule="atLeast"/>
              </w:trPr>
              <w:tc>
                <w:tcPr>
                  <w:tcW w:w="5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xml:space="preserve">
первичных данных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p>
              </w:tc>
              <w:tc>
                <w:tcPr>
                  <w:tcW w:w="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ВТ "Тауарлар мен көрсетілетін</w:t>
            </w:r>
            <w:r>
              <w:br/>
            </w:r>
            <w:r>
              <w:rPr>
                <w:rFonts w:ascii="Times New Roman"/>
                <w:b w:val="false"/>
                <w:i w:val="false"/>
                <w:color w:val="000000"/>
                <w:sz w:val="20"/>
              </w:rPr>
              <w:t>қызметті өткізу туралы есебі"</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1-ВТ</w:t>
            </w:r>
            <w:r>
              <w:br/>
            </w:r>
            <w:r>
              <w:rPr>
                <w:rFonts w:ascii="Times New Roman"/>
                <w:b w:val="false"/>
                <w:i w:val="false"/>
                <w:color w:val="000000"/>
                <w:sz w:val="20"/>
              </w:rPr>
              <w:t>"Отчет о реализации товаров и</w:t>
            </w:r>
            <w:r>
              <w:br/>
            </w:r>
            <w:r>
              <w:rPr>
                <w:rFonts w:ascii="Times New Roman"/>
                <w:b w:val="false"/>
                <w:i w:val="false"/>
                <w:color w:val="000000"/>
                <w:sz w:val="20"/>
              </w:rPr>
              <w:t>услуг"</w:t>
            </w:r>
          </w:p>
        </w:tc>
      </w:tr>
    </w:tbl>
    <w:p>
      <w:pPr>
        <w:spacing w:after="0"/>
        <w:ind w:left="0"/>
        <w:jc w:val="left"/>
      </w:pPr>
      <w:r>
        <w:rPr>
          <w:rFonts w:ascii="Times New Roman"/>
          <w:b/>
          <w:i w:val="false"/>
          <w:color w:val="000000"/>
        </w:rPr>
        <w:t xml:space="preserve"> 2.3 бөлімдерінде тауарларды заттай көріністе толтыру тізімі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5729"/>
        <w:gridCol w:w="915"/>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r>
              <w:br/>
            </w:r>
            <w:r>
              <w:rPr>
                <w:rFonts w:ascii="Times New Roman"/>
                <w:b w:val="false"/>
                <w:i w:val="false"/>
                <w:color w:val="000000"/>
                <w:sz w:val="20"/>
              </w:rPr>
              <w:t>
Код СКУВТ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Напитки алкогольные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 вино</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47.00.25.110</w:t>
            </w:r>
            <w:r>
              <w:br/>
            </w:r>
            <w:r>
              <w:rPr>
                <w:rFonts w:ascii="Times New Roman"/>
                <w:b w:val="false"/>
                <w:i w:val="false"/>
                <w:color w:val="000000"/>
                <w:sz w:val="20"/>
              </w:rPr>
              <w:t>
47.00.25.120</w:t>
            </w:r>
            <w:r>
              <w:br/>
            </w:r>
            <w:r>
              <w:rPr>
                <w:rFonts w:ascii="Times New Roman"/>
                <w:b w:val="false"/>
                <w:i w:val="false"/>
                <w:color w:val="000000"/>
                <w:sz w:val="20"/>
              </w:rPr>
              <w:t>
47.00.25.130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водка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коньяк сусындары</w:t>
            </w:r>
            <w:r>
              <w:br/>
            </w:r>
            <w:r>
              <w:rPr>
                <w:rFonts w:ascii="Times New Roman"/>
                <w:b w:val="false"/>
                <w:i w:val="false"/>
                <w:color w:val="000000"/>
                <w:sz w:val="20"/>
              </w:rPr>
              <w:t>
коньяк, коньячные напитки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пиво</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өзге де ликер-арақ өнімдері /</w:t>
            </w:r>
            <w:r>
              <w:br/>
            </w:r>
            <w:r>
              <w:rPr>
                <w:rFonts w:ascii="Times New Roman"/>
                <w:b w:val="false"/>
                <w:i w:val="false"/>
                <w:color w:val="000000"/>
                <w:sz w:val="20"/>
              </w:rPr>
              <w:t>
ликеры и изделия ликероводочные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ішімдіктер/</w:t>
            </w:r>
            <w:r>
              <w:br/>
            </w:r>
            <w:r>
              <w:rPr>
                <w:rFonts w:ascii="Times New Roman"/>
                <w:b w:val="false"/>
                <w:i w:val="false"/>
                <w:color w:val="000000"/>
                <w:sz w:val="20"/>
              </w:rPr>
              <w:t>
напитки алкогольные прочие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жабдықталған компьютерлер/ </w:t>
            </w:r>
            <w:r>
              <w:br/>
            </w:r>
            <w:r>
              <w:rPr>
                <w:rFonts w:ascii="Times New Roman"/>
                <w:b w:val="false"/>
                <w:i w:val="false"/>
                <w:color w:val="000000"/>
                <w:sz w:val="20"/>
              </w:rPr>
              <w:t>
Компьютеры в полной комплектации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47.00.31.110</w:t>
            </w:r>
            <w:r>
              <w:br/>
            </w:r>
            <w:r>
              <w:rPr>
                <w:rFonts w:ascii="Times New Roman"/>
                <w:b w:val="false"/>
                <w:i w:val="false"/>
                <w:color w:val="000000"/>
                <w:sz w:val="20"/>
              </w:rPr>
              <w:t>
47.00.31.120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Магнитофоны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/Телевизоры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Бейнежазба магнитофондары (DVD плеер) </w:t>
            </w:r>
            <w:r>
              <w:br/>
            </w:r>
            <w:r>
              <w:rPr>
                <w:rFonts w:ascii="Times New Roman"/>
                <w:b w:val="false"/>
                <w:i w:val="false"/>
                <w:color w:val="000000"/>
                <w:sz w:val="20"/>
              </w:rPr>
              <w:t>
Видеомагнитофоны (DVD плееры)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r>
              <w:br/>
            </w:r>
            <w:r>
              <w:rPr>
                <w:rFonts w:ascii="Times New Roman"/>
                <w:b w:val="false"/>
                <w:i w:val="false"/>
                <w:color w:val="000000"/>
                <w:sz w:val="20"/>
              </w:rPr>
              <w:t>
Холодильники и морозильники бытовые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w:t>
            </w:r>
            <w:r>
              <w:br/>
            </w:r>
            <w:r>
              <w:rPr>
                <w:rFonts w:ascii="Times New Roman"/>
                <w:b w:val="false"/>
                <w:i w:val="false"/>
                <w:color w:val="000000"/>
                <w:sz w:val="20"/>
              </w:rPr>
              <w:t>
Стиральные машины бытовые и машины для сушки одежды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w:t>
            </w:r>
            <w:r>
              <w:br/>
            </w:r>
            <w:r>
              <w:rPr>
                <w:rFonts w:ascii="Times New Roman"/>
                <w:b w:val="false"/>
                <w:i w:val="false"/>
                <w:color w:val="000000"/>
                <w:sz w:val="20"/>
              </w:rPr>
              <w:t>
Пылесосы бытовые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Велосипеды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 Фотоаппараты</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және арбалар</w:t>
            </w:r>
            <w:r>
              <w:br/>
            </w:r>
            <w:r>
              <w:rPr>
                <w:rFonts w:ascii="Times New Roman"/>
                <w:b w:val="false"/>
                <w:i w:val="false"/>
                <w:color w:val="000000"/>
                <w:sz w:val="20"/>
              </w:rPr>
              <w:t xml:space="preserve">
Мотоциклы и коляски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r>
              <w:br/>
            </w:r>
            <w:r>
              <w:rPr>
                <w:rFonts w:ascii="Times New Roman"/>
                <w:b w:val="false"/>
                <w:i w:val="false"/>
                <w:color w:val="000000"/>
                <w:sz w:val="20"/>
              </w:rPr>
              <w:t>
45.40.30.100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жеңіл автокөлік құралдары </w:t>
            </w:r>
            <w:r>
              <w:br/>
            </w:r>
            <w:r>
              <w:rPr>
                <w:rFonts w:ascii="Times New Roman"/>
                <w:b w:val="false"/>
                <w:i w:val="false"/>
                <w:color w:val="000000"/>
                <w:sz w:val="20"/>
              </w:rPr>
              <w:t>
Автомобили и средства автотранспортные легковые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жеңіл жолаушылар автомобильдері</w:t>
            </w:r>
            <w:r>
              <w:br/>
            </w:r>
            <w:r>
              <w:rPr>
                <w:rFonts w:ascii="Times New Roman"/>
                <w:b w:val="false"/>
                <w:i w:val="false"/>
                <w:color w:val="000000"/>
                <w:sz w:val="20"/>
              </w:rPr>
              <w:t>
автомобили пассажирские новые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r>
              <w:br/>
            </w:r>
            <w:r>
              <w:rPr>
                <w:rFonts w:ascii="Times New Roman"/>
                <w:b w:val="false"/>
                <w:i w:val="false"/>
                <w:color w:val="000000"/>
                <w:sz w:val="20"/>
              </w:rPr>
              <w:t>
45.11.31.100</w:t>
            </w:r>
            <w:r>
              <w:br/>
            </w:r>
            <w:r>
              <w:rPr>
                <w:rFonts w:ascii="Times New Roman"/>
                <w:b w:val="false"/>
                <w:i w:val="false"/>
                <w:color w:val="000000"/>
                <w:sz w:val="20"/>
              </w:rPr>
              <w:t>
45.11.39.100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жеңіл жолаушылар автомобильдері</w:t>
            </w:r>
            <w:r>
              <w:br/>
            </w:r>
            <w:r>
              <w:rPr>
                <w:rFonts w:ascii="Times New Roman"/>
                <w:b w:val="false"/>
                <w:i w:val="false"/>
                <w:color w:val="000000"/>
                <w:sz w:val="20"/>
              </w:rPr>
              <w:t>
автомобили пассажирские поддержанные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r>
              <w:br/>
            </w:r>
            <w:r>
              <w:rPr>
                <w:rFonts w:ascii="Times New Roman"/>
                <w:b w:val="false"/>
                <w:i w:val="false"/>
                <w:color w:val="000000"/>
                <w:sz w:val="20"/>
              </w:rPr>
              <w:t>
45.11.31.200</w:t>
            </w:r>
            <w:r>
              <w:br/>
            </w:r>
            <w:r>
              <w:rPr>
                <w:rFonts w:ascii="Times New Roman"/>
                <w:b w:val="false"/>
                <w:i w:val="false"/>
                <w:color w:val="000000"/>
                <w:sz w:val="20"/>
              </w:rPr>
              <w:t>
45.11.39.200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жаңа жолаушылар автомобильдері және жол талғамайтын көлік құралдары (салмағы 3,5 тоннадан артық емес)</w:t>
            </w:r>
            <w:r>
              <w:br/>
            </w:r>
            <w:r>
              <w:rPr>
                <w:rFonts w:ascii="Times New Roman"/>
                <w:b w:val="false"/>
                <w:i w:val="false"/>
                <w:color w:val="000000"/>
                <w:sz w:val="20"/>
              </w:rPr>
              <w:t>
автомобили специализированные пассажирские новые и средства транспортные внедорожные (весом не более 3,5 тонн)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r>
              <w:br/>
            </w:r>
            <w:r>
              <w:rPr>
                <w:rFonts w:ascii="Times New Roman"/>
                <w:b w:val="false"/>
                <w:i w:val="false"/>
                <w:color w:val="000000"/>
                <w:sz w:val="20"/>
              </w:rPr>
              <w:t>
45.11.23.200</w:t>
            </w:r>
            <w:r>
              <w:br/>
            </w:r>
            <w:r>
              <w:rPr>
                <w:rFonts w:ascii="Times New Roman"/>
                <w:b w:val="false"/>
                <w:i w:val="false"/>
                <w:color w:val="000000"/>
                <w:sz w:val="20"/>
              </w:rPr>
              <w:t>
45.11.31.300</w:t>
            </w:r>
            <w:r>
              <w:br/>
            </w:r>
            <w:r>
              <w:rPr>
                <w:rFonts w:ascii="Times New Roman"/>
                <w:b w:val="false"/>
                <w:i w:val="false"/>
                <w:color w:val="000000"/>
                <w:sz w:val="20"/>
              </w:rPr>
              <w:t>
45.11.31.400</w:t>
            </w:r>
            <w:r>
              <w:br/>
            </w:r>
            <w:r>
              <w:rPr>
                <w:rFonts w:ascii="Times New Roman"/>
                <w:b w:val="false"/>
                <w:i w:val="false"/>
                <w:color w:val="000000"/>
                <w:sz w:val="20"/>
              </w:rPr>
              <w:t>
45.11.39.300</w:t>
            </w:r>
            <w:r>
              <w:br/>
            </w:r>
            <w:r>
              <w:rPr>
                <w:rFonts w:ascii="Times New Roman"/>
                <w:b w:val="false"/>
                <w:i w:val="false"/>
                <w:color w:val="000000"/>
                <w:sz w:val="20"/>
              </w:rPr>
              <w:t>
45.11.39.400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ұсталған жолаушылар автомобильдері және жол талғамайтын көлік құралдары (салмағы 3,5 тоннадан артық емес)</w:t>
            </w:r>
            <w:r>
              <w:br/>
            </w:r>
            <w:r>
              <w:rPr>
                <w:rFonts w:ascii="Times New Roman"/>
                <w:b w:val="false"/>
                <w:i w:val="false"/>
                <w:color w:val="000000"/>
                <w:sz w:val="20"/>
              </w:rPr>
              <w:t>
автомобили специализированные пассажирские поддержанные и средства транспортные внедорожные (весом не более 3,5 тонн)</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r>
              <w:br/>
            </w:r>
            <w:r>
              <w:rPr>
                <w:rFonts w:ascii="Times New Roman"/>
                <w:b w:val="false"/>
                <w:i w:val="false"/>
                <w:color w:val="000000"/>
                <w:sz w:val="20"/>
              </w:rPr>
              <w:t>
45.11.24.200</w:t>
            </w:r>
            <w:r>
              <w:br/>
            </w:r>
            <w:r>
              <w:rPr>
                <w:rFonts w:ascii="Times New Roman"/>
                <w:b w:val="false"/>
                <w:i w:val="false"/>
                <w:color w:val="000000"/>
                <w:sz w:val="20"/>
              </w:rPr>
              <w:t>
45.11.31.500</w:t>
            </w:r>
            <w:r>
              <w:br/>
            </w:r>
            <w:r>
              <w:rPr>
                <w:rFonts w:ascii="Times New Roman"/>
                <w:b w:val="false"/>
                <w:i w:val="false"/>
                <w:color w:val="000000"/>
                <w:sz w:val="20"/>
              </w:rPr>
              <w:t>
45.11.31.600</w:t>
            </w:r>
            <w:r>
              <w:br/>
            </w:r>
            <w:r>
              <w:rPr>
                <w:rFonts w:ascii="Times New Roman"/>
                <w:b w:val="false"/>
                <w:i w:val="false"/>
                <w:color w:val="000000"/>
                <w:sz w:val="20"/>
              </w:rPr>
              <w:t>
45.11.39.500</w:t>
            </w:r>
            <w:r>
              <w:br/>
            </w:r>
            <w:r>
              <w:rPr>
                <w:rFonts w:ascii="Times New Roman"/>
                <w:b w:val="false"/>
                <w:i w:val="false"/>
                <w:color w:val="000000"/>
                <w:sz w:val="20"/>
              </w:rPr>
              <w:t>
45.11.39.600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топтамаға енгізілмеген өзге де автомобильдер және жеңіл автокөлік құралдары</w:t>
            </w:r>
            <w:r>
              <w:br/>
            </w:r>
            <w:r>
              <w:rPr>
                <w:rFonts w:ascii="Times New Roman"/>
                <w:b w:val="false"/>
                <w:i w:val="false"/>
                <w:color w:val="000000"/>
                <w:sz w:val="20"/>
              </w:rPr>
              <w:t>
прочие автомобили и средства автотранспортные легковые, не включенные в другие группировки</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4-қосымша</w:t>
            </w:r>
          </w:p>
        </w:tc>
      </w:tr>
    </w:tbl>
    <w:bookmarkStart w:name="z17" w:id="13"/>
    <w:p>
      <w:pPr>
        <w:spacing w:after="0"/>
        <w:ind w:left="0"/>
        <w:jc w:val="left"/>
      </w:pPr>
      <w:r>
        <w:rPr>
          <w:rFonts w:ascii="Times New Roman"/>
          <w:b/>
          <w:i w:val="false"/>
          <w:color w:val="000000"/>
        </w:rPr>
        <w:t xml:space="preserve"> "Тауарлар мен көрсетілетін қызметтерді өткізу туралы есеп" жалпы мемлекеттік статистикалық байқаудың статистикалық нысанын толтыру жөніндегі нұсқаулық (коды 171112003, индексі 1-ВТ, кезеңділігі жылдық)</w:t>
      </w:r>
    </w:p>
    <w:bookmarkEnd w:id="13"/>
    <w:bookmarkStart w:name="z18" w:id="14"/>
    <w:p>
      <w:pPr>
        <w:spacing w:after="0"/>
        <w:ind w:left="0"/>
        <w:jc w:val="both"/>
      </w:pPr>
      <w:r>
        <w:rPr>
          <w:rFonts w:ascii="Times New Roman"/>
          <w:b w:val="false"/>
          <w:i w:val="false"/>
          <w:color w:val="000000"/>
          <w:sz w:val="28"/>
        </w:rPr>
        <w:t xml:space="preserve">
      1. Осы "Тауарлар мен көрсетілетін қызметтерді өткізу туралы есеп" (коды 171112003, индексі 1-ВТ,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"Тауарлар мен көрсетілетін қызметтерді өткізу туралы есеп" (коды 171112003,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
    <w:bookmarkStart w:name="z19" w:id="15"/>
    <w:p>
      <w:pPr>
        <w:spacing w:after="0"/>
        <w:ind w:left="0"/>
        <w:jc w:val="both"/>
      </w:pPr>
      <w:r>
        <w:rPr>
          <w:rFonts w:ascii="Times New Roman"/>
          <w:b w:val="false"/>
          <w:i w:val="false"/>
          <w:color w:val="000000"/>
          <w:sz w:val="28"/>
        </w:rPr>
        <w:t>
      2. Келесі анықтамалар және түсініктемелер осы статистикалық нысанды толтыру мақсатында қолданылады:</w:t>
      </w:r>
    </w:p>
    <w:bookmarkEnd w:id="15"/>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автокөлiк құралы;</w:t>
      </w:r>
    </w:p>
    <w:p>
      <w:pPr>
        <w:spacing w:after="0"/>
        <w:ind w:left="0"/>
        <w:jc w:val="both"/>
      </w:pPr>
      <w:r>
        <w:rPr>
          <w:rFonts w:ascii="Times New Roman"/>
          <w:b w:val="false"/>
          <w:i w:val="false"/>
          <w:color w:val="000000"/>
          <w:sz w:val="28"/>
        </w:rPr>
        <w:t xml:space="preserve">
      2) автомат – тауарларды сатуға арналған автоматтандырылған құрылғы; </w:t>
      </w:r>
    </w:p>
    <w:p>
      <w:pPr>
        <w:spacing w:after="0"/>
        <w:ind w:left="0"/>
        <w:jc w:val="both"/>
      </w:pPr>
      <w:r>
        <w:rPr>
          <w:rFonts w:ascii="Times New Roman"/>
          <w:b w:val="false"/>
          <w:i w:val="false"/>
          <w:color w:val="000000"/>
          <w:sz w:val="28"/>
        </w:rPr>
        <w:t>
      3) асхана – тұтынушылар өзіне өзі қызмет көрсететін қоғамдық тамақтандыру объектісі;</w:t>
      </w:r>
    </w:p>
    <w:p>
      <w:pPr>
        <w:spacing w:after="0"/>
        <w:ind w:left="0"/>
        <w:jc w:val="both"/>
      </w:pPr>
      <w:r>
        <w:rPr>
          <w:rFonts w:ascii="Times New Roman"/>
          <w:b w:val="false"/>
          <w:i w:val="false"/>
          <w:color w:val="000000"/>
          <w:sz w:val="28"/>
        </w:rPr>
        <w:t>
      4) бар – тұтынушыларға тіске басар, десерттер және кондитерлік бұйымдарды,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5)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6) дәмхана – тұтынушыларға міндетті түрде даяшылар қызмет көрсететін, дайындалуы күрделі емес тағамдардың ассортиментін,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7)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xml:space="preserve">
      8) көтерме сауда – кейiннен сатуға немесе жеке, отбасылық, үй iшiнде және осындай өзге де пайдаланумен байланысты емес, өзге де мақсаттарға арналған тауарларды өткiзу жөнiндегi кәсiпкерлiк қызмет; </w:t>
      </w:r>
    </w:p>
    <w:p>
      <w:pPr>
        <w:spacing w:after="0"/>
        <w:ind w:left="0"/>
        <w:jc w:val="both"/>
      </w:pPr>
      <w:r>
        <w:rPr>
          <w:rFonts w:ascii="Times New Roman"/>
          <w:b w:val="false"/>
          <w:i w:val="false"/>
          <w:color w:val="000000"/>
          <w:sz w:val="28"/>
        </w:rPr>
        <w:t>
      9) қоғамдық тамақтандыру – тамақ өнімдерін өндірумен, қайта өңдеумен, өткізумен және тұтынуды ұйымдастырумен байланысты кәсіпкерлік қызмет;</w:t>
      </w:r>
    </w:p>
    <w:p>
      <w:pPr>
        <w:spacing w:after="0"/>
        <w:ind w:left="0"/>
        <w:jc w:val="both"/>
      </w:pPr>
      <w:r>
        <w:rPr>
          <w:rFonts w:ascii="Times New Roman"/>
          <w:b w:val="false"/>
          <w:i w:val="false"/>
          <w:color w:val="000000"/>
          <w:sz w:val="28"/>
        </w:rPr>
        <w:t>
      10) мейрамхана – тұтынушыларға міндетті түрде даяшылар қызмет көрсететін,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тамақтандыру және демалыс объектісі;</w:t>
      </w:r>
    </w:p>
    <w:p>
      <w:pPr>
        <w:spacing w:after="0"/>
        <w:ind w:left="0"/>
        <w:jc w:val="both"/>
      </w:pPr>
      <w:r>
        <w:rPr>
          <w:rFonts w:ascii="Times New Roman"/>
          <w:b w:val="false"/>
          <w:i w:val="false"/>
          <w:color w:val="000000"/>
          <w:sz w:val="28"/>
        </w:rPr>
        <w:t xml:space="preserve">
      11) сауда үстемесі (сауданың үстеме бағасы, сауда үстемесі) –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немесе басқа тәсілмен қолданған тауардың орнына ұқсас тауарды сатып алу үшін (сатылғанның орнына қою үшін) төлеуге қажет болған баға; </w:t>
      </w:r>
    </w:p>
    <w:p>
      <w:pPr>
        <w:spacing w:after="0"/>
        <w:ind w:left="0"/>
        <w:jc w:val="both"/>
      </w:pPr>
      <w:r>
        <w:rPr>
          <w:rFonts w:ascii="Times New Roman"/>
          <w:b w:val="false"/>
          <w:i w:val="false"/>
          <w:color w:val="000000"/>
          <w:sz w:val="28"/>
        </w:rPr>
        <w:t>
      12) сауда объектiсi –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арнайы құрал-жабдықпен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13) сауда алаңы – тауарлар сату кезінде тауарларды қоюға, көрсетуге, сатып алушыларға қызмет көрсетуге және сатып алушылармен ақшалай есеп айырысуға,сатып алушылардың кіріс жолына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14)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көлiк құралы.Стационарлық емес сауда объектілерінің түрлері: автодүкен,автомат, дүңгіршек, жылжымалы сөрелер, шатырлар (павильондар);</w:t>
      </w:r>
    </w:p>
    <w:p>
      <w:pPr>
        <w:spacing w:after="0"/>
        <w:ind w:left="0"/>
        <w:jc w:val="both"/>
      </w:pPr>
      <w:r>
        <w:rPr>
          <w:rFonts w:ascii="Times New Roman"/>
          <w:b w:val="false"/>
          <w:i w:val="false"/>
          <w:color w:val="000000"/>
          <w:sz w:val="28"/>
        </w:rPr>
        <w:t>
      15) стационарлық сауда объектісі – жермен берік байланыстырылған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 Стационарлық сауда объектілерінің түрлері: сауда ойын-сауық орталығы; сауда орталығы; гипермаркет; аутлет орталығы; дискаунт орталығы; арнайы дүкен (соның ішінде дәріхана); сауда үйі; супермаркет; минимаркет; үйдің жанындағы дүкен;</w:t>
      </w:r>
    </w:p>
    <w:p>
      <w:pPr>
        <w:spacing w:after="0"/>
        <w:ind w:left="0"/>
        <w:jc w:val="both"/>
      </w:pPr>
      <w:r>
        <w:rPr>
          <w:rFonts w:ascii="Times New Roman"/>
          <w:b w:val="false"/>
          <w:i w:val="false"/>
          <w:color w:val="000000"/>
          <w:sz w:val="28"/>
        </w:rPr>
        <w:t>
      16) сауда орны- есептеулерге, тауарларды көрсетуге, сатып алушыларға қызмет көрсетуге және тауарларды сатып алу кезінде сатып алушымен ақшалай есептеулер жүргізуге қолданылатын және арналған құрал-жабдықтармен қамтамасыз етілген орын.</w:t>
      </w:r>
    </w:p>
    <w:p>
      <w:pPr>
        <w:spacing w:after="0"/>
        <w:ind w:left="0"/>
        <w:jc w:val="both"/>
      </w:pPr>
      <w:r>
        <w:rPr>
          <w:rFonts w:ascii="Times New Roman"/>
          <w:b w:val="false"/>
          <w:i w:val="false"/>
          <w:color w:val="000000"/>
          <w:sz w:val="28"/>
        </w:rPr>
        <w:t>
      17) тауар қорлары – сауда кәсіпорындарында, қоймаларда, белгілі күнге жолда болатын ақшалай немесе заттай көріністегі тауарлар мөлшері;</w:t>
      </w:r>
    </w:p>
    <w:p>
      <w:pPr>
        <w:spacing w:after="0"/>
        <w:ind w:left="0"/>
        <w:jc w:val="both"/>
      </w:pPr>
      <w:r>
        <w:rPr>
          <w:rFonts w:ascii="Times New Roman"/>
          <w:b w:val="false"/>
          <w:i w:val="false"/>
          <w:color w:val="000000"/>
          <w:sz w:val="28"/>
        </w:rPr>
        <w:t>
      18) шатыр (павильон) – құрастырмалы-жиналмалы конструкциялардан, бір немесе бірнеше сауда орындары үшін сауда жабдықтарымен жарақталған, сауда қоры үшін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19) электрондық сауда – ақпараттық технологиялар арқылы жүзеге асырылатын тауарларды өткізу жөніндегі кәсіпкерлік қызмет.</w:t>
      </w:r>
    </w:p>
    <w:bookmarkStart w:name="z20" w:id="16"/>
    <w:p>
      <w:pPr>
        <w:spacing w:after="0"/>
        <w:ind w:left="0"/>
        <w:jc w:val="both"/>
      </w:pPr>
      <w:r>
        <w:rPr>
          <w:rFonts w:ascii="Times New Roman"/>
          <w:b w:val="false"/>
          <w:i w:val="false"/>
          <w:color w:val="000000"/>
          <w:sz w:val="28"/>
        </w:rPr>
        <w:t xml:space="preserve">
      3. 1-бөлімде кәсіпорынның тіркелу орнына (облыс, қала, аудан, елді мекен) қарамастан, тауарларды нақты өткізу орны көрсетіледі. Егер респонденттің әр түрлі облыстарда (өңірлерде) статистикалық нысанды тапсыруға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1-бөлімде көрсете отырып, статистикалық нысанды тапсырады. </w:t>
      </w:r>
    </w:p>
    <w:bookmarkEnd w:id="16"/>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Ұлттық экономика министрлігі Статистика комитетінің (бұдан әрі – Комитет) интернет-ресурсында (www.stat.gov.kz) "Жіктеуіштер" бөлімінде орналасқан "Ішкі сауда қызметтерінің статистикалық жіктеуішіне" сәйкес келтіріледі.</w:t>
      </w:r>
    </w:p>
    <w:p>
      <w:pPr>
        <w:spacing w:after="0"/>
        <w:ind w:left="0"/>
        <w:jc w:val="both"/>
      </w:pPr>
      <w:r>
        <w:rPr>
          <w:rFonts w:ascii="Times New Roman"/>
          <w:b w:val="false"/>
          <w:i w:val="false"/>
          <w:color w:val="000000"/>
          <w:sz w:val="28"/>
        </w:rPr>
        <w:t>
      Тауарлар мен көрсетілетін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21" w:id="17"/>
    <w:p>
      <w:pPr>
        <w:spacing w:after="0"/>
        <w:ind w:left="0"/>
        <w:jc w:val="both"/>
      </w:pPr>
      <w:r>
        <w:rPr>
          <w:rFonts w:ascii="Times New Roman"/>
          <w:b w:val="false"/>
          <w:i w:val="false"/>
          <w:color w:val="000000"/>
          <w:sz w:val="28"/>
        </w:rPr>
        <w:t>
      4. 2-бөлімді есепті жылы бөлшек сауданы жүзеге асыратын кәсіпорындар толтырады. Бөлшек сауда тауар айналымына заңды тұлғалар және дара кәсіпкерлерге тауарларды өткізуді қосуға жол берілмейді.</w:t>
      </w:r>
    </w:p>
    <w:bookmarkEnd w:id="17"/>
    <w:p>
      <w:pPr>
        <w:spacing w:after="0"/>
        <w:ind w:left="0"/>
        <w:jc w:val="both"/>
      </w:pPr>
      <w:r>
        <w:rPr>
          <w:rFonts w:ascii="Times New Roman"/>
          <w:b w:val="false"/>
          <w:i w:val="false"/>
          <w:color w:val="000000"/>
          <w:sz w:val="28"/>
        </w:rPr>
        <w:t>
      2.1-бөлімде барлық өткізу арналары бойынша бөлшек сауда айналымы көрсетіледі. 1-жол бойынша стационарлық сауда объектілеріндегі стационарлық сауда объектілері арқылы (сауда орындарын (бутиктер, бөлімшелер) жалға алушыларды қоса есептегенде) бөлшек сауда көлемі көрсетіледі. 2-жол бойынша сауда базарларынан тыс орналасқан дүңгіршек, сауда автоматтары, жылжымалы сөрелер, автодүкен, шатыр, басқа стационарлық емес объектілер арқылы бөлшек сауда қызметі көрсетіледі. 3-жол бойынша сауда базарлары аумағындағы бөлшек сауда айналымы көрсетіледі. 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сонымен қатар төлем және тауарларды жеткізу және көрсетілетін қызмет әдеттегі режимде онлайн түрде жүзеге асуы мүмкін. 5-жолда басқа айқындамаға (тасымалдау, таратпа, желілік маркетинг, тұтынушыларға тікелей жеткізілетін отынды тікелей сату және тағы басқалары) кірмеген әртүрлі тәсілдегі бөлшек сауда кіреді. 6-жол бойынша автогаз құю станциялары (АГҚС), автогаз толтыру компрессорлық станциялары (АГТКС), автожанармай құю станциялары (АҚС) арқылы мотор отыны мен басқа тауарларды өткізу көрсетіледі.</w:t>
      </w:r>
    </w:p>
    <w:p>
      <w:pPr>
        <w:spacing w:after="0"/>
        <w:ind w:left="0"/>
        <w:jc w:val="both"/>
      </w:pPr>
      <w:r>
        <w:rPr>
          <w:rFonts w:ascii="Times New Roman"/>
          <w:b w:val="false"/>
          <w:i w:val="false"/>
          <w:color w:val="000000"/>
          <w:sz w:val="28"/>
        </w:rPr>
        <w:t>
      2.2-бөлімде теңгерімдегі немесе жалға алынған әрбір стационарлық сауда объектісі бойынша ақпарат көрсетіледі. Әрбір стационарлық сауда объектісіне жеке жол толтырылады. Бір әкімшілікпен басқарылатын сауда қызметінің әр текті субъектілер тобы қызмет атқаратын стационарлық сауда объектісі туралы деректер есепте бір стационарлық сауда объектісі болып көрсетіледі. Бұл стационарлық сауда объектісіндегі сауда алаңын (сауда орынын) жалға алушы (айналысатын) сауда қызметінің субъектілері бұл бөлімді толтырмайды. Бөлімде есепті жыл соңына нақты сауданы жүзеге асыратын барлық стационарлық сауда объектілері, сонымен қатар жөндеу, түгендеу, санитарлық өңдеу және басқа да себептерге байланысты уақытша (6 айдан аз) жұмыс атқармайтын объектілер көрсетіледі.</w:t>
      </w:r>
    </w:p>
    <w:p>
      <w:pPr>
        <w:spacing w:after="0"/>
        <w:ind w:left="0"/>
        <w:jc w:val="both"/>
      </w:pPr>
      <w:r>
        <w:rPr>
          <w:rFonts w:ascii="Times New Roman"/>
          <w:b w:val="false"/>
          <w:i w:val="false"/>
          <w:color w:val="000000"/>
          <w:sz w:val="28"/>
        </w:rPr>
        <w:t>
      Сауда алаңын есепті жыл соңындағы жағдай бойынша көрсетіледі. Сауда алаңына қойма жайлары және тауарларды сатуға дайындау жайлары, сонымен қатар баспалдақ, әкімшіліктік, тұрмыстық және техникалық жайлар кірмейді.</w:t>
      </w:r>
    </w:p>
    <w:p>
      <w:pPr>
        <w:spacing w:after="0"/>
        <w:ind w:left="0"/>
        <w:jc w:val="both"/>
      </w:pPr>
      <w:r>
        <w:rPr>
          <w:rFonts w:ascii="Times New Roman"/>
          <w:b w:val="false"/>
          <w:i w:val="false"/>
          <w:color w:val="000000"/>
          <w:sz w:val="28"/>
        </w:rPr>
        <w:t xml:space="preserve">
      2.3-бөлімде 1-баған бойынша тізбесі өлшем бірлігі көрсетіле отырып, нысанға Қосымшада келтірілген жеке тауарлық айқындамалар бойынша заттай көріністегі тауарларды бөлшек саудада өткізу көлемі көрсетіледі. 2-баған бойынша құндық көріністегі бөлшек сауда айналымы, 3- баған бойынша Ішкі сауда қызметтерінің статистикалық жіктеуіші (бұдан әрі – ІСҚСЖ) кодына сәйкес тауар түрлері бойынша жыл соңына тауар қорларының құны көрсетіледі. </w:t>
      </w:r>
    </w:p>
    <w:bookmarkStart w:name="z22" w:id="18"/>
    <w:p>
      <w:pPr>
        <w:spacing w:after="0"/>
        <w:ind w:left="0"/>
        <w:jc w:val="both"/>
      </w:pPr>
      <w:r>
        <w:rPr>
          <w:rFonts w:ascii="Times New Roman"/>
          <w:b w:val="false"/>
          <w:i w:val="false"/>
          <w:color w:val="000000"/>
          <w:sz w:val="28"/>
        </w:rPr>
        <w:t>
      5. 3-бөлімді есепті жылда көтерме сауданы жүзеге асырған кәсіпорындар толтырады.</w:t>
      </w:r>
    </w:p>
    <w:bookmarkEnd w:id="18"/>
    <w:p>
      <w:pPr>
        <w:spacing w:after="0"/>
        <w:ind w:left="0"/>
        <w:jc w:val="both"/>
      </w:pPr>
      <w:r>
        <w:rPr>
          <w:rFonts w:ascii="Times New Roman"/>
          <w:b w:val="false"/>
          <w:i w:val="false"/>
          <w:color w:val="000000"/>
          <w:sz w:val="28"/>
        </w:rPr>
        <w:t>
      3.1-бөлімде ІСҚСЖ кодтарына сәйкес тауар түрлері бойынша тауарларды көтерме саудада өткізу көлемі (1-баған) және жыл соңына тауар қорлары (2-баған) көрсетіледі.</w:t>
      </w:r>
    </w:p>
    <w:p>
      <w:pPr>
        <w:spacing w:after="0"/>
        <w:ind w:left="0"/>
        <w:jc w:val="both"/>
      </w:pPr>
      <w:r>
        <w:rPr>
          <w:rFonts w:ascii="Times New Roman"/>
          <w:b w:val="false"/>
          <w:i w:val="false"/>
          <w:color w:val="000000"/>
          <w:sz w:val="28"/>
        </w:rPr>
        <w:t>
      3.3-бөлімде агенттер арқылы көтерме саудада сату бойынша комиссиялық алымның пайызынан алынған жасалған мәмілелер құнынан түскен табыс көрсетіледі. Сыйақыға немесе шарт негізіндегі жасалатын көтерме сауда өз атынан немесе басқа тұлғалар мен фирмалар атынан сыйақыға мəмілелерін жүзеге асыратын, сонымен бірге сатушылар мен сатып алушылар мəліметімен байланысты комиссиялық агенттер жəне басқа да көтерме сауда делдалдарының қызметі болып табылады.</w:t>
      </w:r>
    </w:p>
    <w:bookmarkStart w:name="z23" w:id="19"/>
    <w:p>
      <w:pPr>
        <w:spacing w:after="0"/>
        <w:ind w:left="0"/>
        <w:jc w:val="both"/>
      </w:pPr>
      <w:r>
        <w:rPr>
          <w:rFonts w:ascii="Times New Roman"/>
          <w:b w:val="false"/>
          <w:i w:val="false"/>
          <w:color w:val="000000"/>
          <w:sz w:val="28"/>
        </w:rPr>
        <w:t>
      6. 4-бөлімді негізгі экономикалық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 Бұл бөлімде кейінгі өткізу түріне қарамастан импорт бойынша сатып алынған тауарлардың көлемін көрсетіледі. Қазақстан Республикасының резидент – заңды тұлғаларына Қазақстан Республикасы аумағында тіркелген заңды тұлғалар жатады.</w:t>
      </w:r>
    </w:p>
    <w:bookmarkEnd w:id="19"/>
    <w:p>
      <w:pPr>
        <w:spacing w:after="0"/>
        <w:ind w:left="0"/>
        <w:jc w:val="both"/>
      </w:pPr>
      <w:r>
        <w:rPr>
          <w:rFonts w:ascii="Times New Roman"/>
          <w:b w:val="false"/>
          <w:i w:val="false"/>
          <w:color w:val="000000"/>
          <w:sz w:val="28"/>
        </w:rPr>
        <w:t xml:space="preserve">
      3.2.1-жол бойынша және бұдан әрі Б бағанында облыстың (өңірдің) атауын көрсете отырып, басқа облыстың резиденттері бойынша сатып алынған тауарлардың көлемі толтырылады. </w:t>
      </w:r>
    </w:p>
    <w:bookmarkStart w:name="z24" w:id="20"/>
    <w:p>
      <w:pPr>
        <w:spacing w:after="0"/>
        <w:ind w:left="0"/>
        <w:jc w:val="both"/>
      </w:pPr>
      <w:r>
        <w:rPr>
          <w:rFonts w:ascii="Times New Roman"/>
          <w:b w:val="false"/>
          <w:i w:val="false"/>
          <w:color w:val="000000"/>
          <w:sz w:val="28"/>
        </w:rPr>
        <w:t>
      7. 5-бөлімді есепті жылы тамақ өнімдері мен сусындарды ұсыну қызметтерін (қоғамдық тамақтандыру қызметі) ұсынған кәсіпорындар толтырады.</w:t>
      </w:r>
    </w:p>
    <w:bookmarkEnd w:id="20"/>
    <w:p>
      <w:pPr>
        <w:spacing w:after="0"/>
        <w:ind w:left="0"/>
        <w:jc w:val="both"/>
      </w:pPr>
      <w:r>
        <w:rPr>
          <w:rFonts w:ascii="Times New Roman"/>
          <w:b w:val="false"/>
          <w:i w:val="false"/>
          <w:color w:val="000000"/>
          <w:sz w:val="28"/>
        </w:rPr>
        <w:t>
      Тамақ өнімдері мен сусындар ұсыну қызметтеріне мейрамханалар, дәмханалар, жылдам қызмет көрсететін мейрамханалар, тамақты сыртқа шығарып беретін орындар, балмұздақ сатуға арналған вагон 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 көрсетулері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қызметтің көлемі және отыратын орындардың саны көрсетіледі.Бұл ретте объектілер саны мен отырғызу орындарының санын жыл соңындағы жағдай бойынша сәйкес көрсету қажет.</w:t>
      </w:r>
    </w:p>
    <w:bookmarkStart w:name="z25" w:id="21"/>
    <w:p>
      <w:pPr>
        <w:spacing w:after="0"/>
        <w:ind w:left="0"/>
        <w:jc w:val="both"/>
      </w:pPr>
      <w:r>
        <w:rPr>
          <w:rFonts w:ascii="Times New Roman"/>
          <w:b w:val="false"/>
          <w:i w:val="false"/>
          <w:color w:val="000000"/>
          <w:sz w:val="28"/>
        </w:rPr>
        <w:t>
      8. 6-бөлімді есепті жылы техникалық қызмет көрсету және автокөлік құралдарын жөндеу қызметін ұсынған кәсіпорындар толтырады.</w:t>
      </w:r>
    </w:p>
    <w:bookmarkEnd w:id="21"/>
    <w:p>
      <w:pPr>
        <w:spacing w:after="0"/>
        <w:ind w:left="0"/>
        <w:jc w:val="both"/>
      </w:pPr>
      <w:r>
        <w:rPr>
          <w:rFonts w:ascii="Times New Roman"/>
          <w:b w:val="false"/>
          <w:i w:val="false"/>
          <w:color w:val="000000"/>
          <w:sz w:val="28"/>
        </w:rPr>
        <w:t>
      Автомобильдер мен мотоциклдерге техникалық қызмет көрсету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үдерістің бөлігі болып табылмайтын құрал-жабдықтарды орнату кіреді.</w:t>
      </w:r>
    </w:p>
    <w:p>
      <w:pPr>
        <w:spacing w:after="0"/>
        <w:ind w:left="0"/>
        <w:jc w:val="both"/>
      </w:pPr>
      <w:r>
        <w:rPr>
          <w:rFonts w:ascii="Times New Roman"/>
          <w:b w:val="false"/>
          <w:i w:val="false"/>
          <w:color w:val="000000"/>
          <w:sz w:val="28"/>
        </w:rPr>
        <w:t>
      Бұл бөлімде барлық көрсетілген қызмет көлемі, станциялар саны және пайдалы алаң көрсетіледі. Бұл ретте саны мен пайдалы алаңын есепті жыл соңындағы жағдай бойынша көрсету қажет. Пайдалы алаң аталған көрсетілген қызмет түрі жүзеге асырылатын алаң.</w:t>
      </w:r>
    </w:p>
    <w:p>
      <w:pPr>
        <w:spacing w:after="0"/>
        <w:ind w:left="0"/>
        <w:jc w:val="both"/>
      </w:pPr>
      <w:r>
        <w:rPr>
          <w:rFonts w:ascii="Times New Roman"/>
          <w:b w:val="false"/>
          <w:i w:val="false"/>
          <w:color w:val="000000"/>
          <w:sz w:val="28"/>
        </w:rPr>
        <w:t>
      7-бөлімде қызметтің қайталама түрі бойынша, бұл нысанда "Сауда" саласына жатпайтын қызмет түрлері бойынша өнімді (жұмыстарды, қызмет көрсетулерді) өткізу көлемі толтырылады.Қызмет түрін кодтау экономикалық қызметтердің жалпы жіктеу іші кодына сәйкес 5 таңбалық деңгейде жүргізіледі. Негізгі қызмет түрі – қосылған құны кəсіпорын жүзеге асыратын кез келген қызмет түрінің қосылған құнынан асып кететін қызмет түрі. Қайталама қызмет түрі – негізгіден басқа, үшінші тұлға үшін тауарларды (қызмет көрсетулерді) өткізу мақсатында жүзеге асырылатын қызмет түрі.</w:t>
      </w:r>
    </w:p>
    <w:bookmarkStart w:name="z26" w:id="22"/>
    <w:p>
      <w:pPr>
        <w:spacing w:after="0"/>
        <w:ind w:left="0"/>
        <w:jc w:val="both"/>
      </w:pPr>
      <w:r>
        <w:rPr>
          <w:rFonts w:ascii="Times New Roman"/>
          <w:b w:val="false"/>
          <w:i w:val="false"/>
          <w:color w:val="000000"/>
          <w:sz w:val="28"/>
        </w:rPr>
        <w:t>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2"/>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Комитеттің интернет-ресурсында (www.stat.gov.kz) орналастырылған "Деректерді on-line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Ескерту: х – берілген айқындама толтыруға жатпайды.</w:t>
      </w:r>
    </w:p>
    <w:bookmarkStart w:name="z27" w:id="23"/>
    <w:p>
      <w:pPr>
        <w:spacing w:after="0"/>
        <w:ind w:left="0"/>
        <w:jc w:val="both"/>
      </w:pPr>
      <w:r>
        <w:rPr>
          <w:rFonts w:ascii="Times New Roman"/>
          <w:b w:val="false"/>
          <w:i w:val="false"/>
          <w:color w:val="000000"/>
          <w:sz w:val="28"/>
        </w:rPr>
        <w:t>
      10. Арифметикалық -логикалық бақылау:</w:t>
      </w:r>
    </w:p>
    <w:bookmarkEnd w:id="23"/>
    <w:p>
      <w:pPr>
        <w:spacing w:after="0"/>
        <w:ind w:left="0"/>
        <w:jc w:val="both"/>
      </w:pPr>
      <w:r>
        <w:rPr>
          <w:rFonts w:ascii="Times New Roman"/>
          <w:b w:val="false"/>
          <w:i w:val="false"/>
          <w:color w:val="000000"/>
          <w:sz w:val="28"/>
        </w:rPr>
        <w:t>
       1) 2.1-бөлім. "Өткізу арналары бойынша тауарларды бөлшек саудада сату көлемін көрсетіңіз";</w:t>
      </w:r>
    </w:p>
    <w:p>
      <w:pPr>
        <w:spacing w:after="0"/>
        <w:ind w:left="0"/>
        <w:jc w:val="both"/>
      </w:pPr>
      <w:r>
        <w:rPr>
          <w:rFonts w:ascii="Times New Roman"/>
          <w:b w:val="false"/>
          <w:i w:val="false"/>
          <w:color w:val="000000"/>
          <w:sz w:val="28"/>
        </w:rPr>
        <w:t>
      1-баған ≥ 2 баған барлық жолдар бойынша;</w:t>
      </w:r>
    </w:p>
    <w:p>
      <w:pPr>
        <w:spacing w:after="0"/>
        <w:ind w:left="0"/>
        <w:jc w:val="both"/>
      </w:pPr>
      <w:r>
        <w:rPr>
          <w:rFonts w:ascii="Times New Roman"/>
          <w:b w:val="false"/>
          <w:i w:val="false"/>
          <w:color w:val="000000"/>
          <w:sz w:val="28"/>
        </w:rPr>
        <w:t>
       2) 2.2-бөлім "Әрбір стационарлық сауда объектілері бойынша ақпаратты көрсетіңіз":</w:t>
      </w:r>
    </w:p>
    <w:p>
      <w:pPr>
        <w:spacing w:after="0"/>
        <w:ind w:left="0"/>
        <w:jc w:val="both"/>
      </w:pPr>
      <w:r>
        <w:rPr>
          <w:rFonts w:ascii="Times New Roman"/>
          <w:b w:val="false"/>
          <w:i w:val="false"/>
          <w:color w:val="000000"/>
          <w:sz w:val="28"/>
        </w:rPr>
        <w:t xml:space="preserve">
      егер 3 баған≠0, онда 1-баған≠0; </w:t>
      </w:r>
    </w:p>
    <w:p>
      <w:pPr>
        <w:spacing w:after="0"/>
        <w:ind w:left="0"/>
        <w:jc w:val="both"/>
      </w:pPr>
      <w:r>
        <w:rPr>
          <w:rFonts w:ascii="Times New Roman"/>
          <w:b w:val="false"/>
          <w:i w:val="false"/>
          <w:color w:val="000000"/>
          <w:sz w:val="28"/>
        </w:rPr>
        <w:t>
       3) 2.3-бөлім "Тауар түрлері бойынша бөлшек сауданың жалпы көлемі":</w:t>
      </w:r>
    </w:p>
    <w:p>
      <w:pPr>
        <w:spacing w:after="0"/>
        <w:ind w:left="0"/>
        <w:jc w:val="both"/>
      </w:pPr>
      <w:r>
        <w:rPr>
          <w:rFonts w:ascii="Times New Roman"/>
          <w:b w:val="false"/>
          <w:i w:val="false"/>
          <w:color w:val="000000"/>
          <w:sz w:val="28"/>
        </w:rPr>
        <w:t>
      егер 1-баған≠0, онда 2-баған≠0 және керісінше (нысанға Қосымшада келтірілген белгілі тауар айқындамалары бойынша);</w:t>
      </w:r>
    </w:p>
    <w:p>
      <w:pPr>
        <w:spacing w:after="0"/>
        <w:ind w:left="0"/>
        <w:jc w:val="both"/>
      </w:pPr>
      <w:r>
        <w:rPr>
          <w:rFonts w:ascii="Times New Roman"/>
          <w:b w:val="false"/>
          <w:i w:val="false"/>
          <w:color w:val="000000"/>
          <w:sz w:val="28"/>
        </w:rPr>
        <w:t>
      егер 2-баған≠0, онда әрбір жол үшін 3-баған≠0 (жол берілетін бақылау);</w:t>
      </w:r>
    </w:p>
    <w:p>
      <w:pPr>
        <w:spacing w:after="0"/>
        <w:ind w:left="0"/>
        <w:jc w:val="both"/>
      </w:pPr>
      <w:r>
        <w:rPr>
          <w:rFonts w:ascii="Times New Roman"/>
          <w:b w:val="false"/>
          <w:i w:val="false"/>
          <w:color w:val="000000"/>
          <w:sz w:val="28"/>
        </w:rPr>
        <w:t>
       4) 3.1-бөлім "Тауар түрлері бойынша көтерме сауданың жалпы көлемі":</w:t>
      </w:r>
    </w:p>
    <w:p>
      <w:pPr>
        <w:spacing w:after="0"/>
        <w:ind w:left="0"/>
        <w:jc w:val="both"/>
      </w:pPr>
      <w:r>
        <w:rPr>
          <w:rFonts w:ascii="Times New Roman"/>
          <w:b w:val="false"/>
          <w:i w:val="false"/>
          <w:color w:val="000000"/>
          <w:sz w:val="28"/>
        </w:rPr>
        <w:t>
      егер 1-баған≠0, онда әрбір жол үшін 2-баған≠0 (жол берілетін бақылау);</w:t>
      </w:r>
    </w:p>
    <w:p>
      <w:pPr>
        <w:spacing w:after="0"/>
        <w:ind w:left="0"/>
        <w:jc w:val="both"/>
      </w:pPr>
      <w:r>
        <w:rPr>
          <w:rFonts w:ascii="Times New Roman"/>
          <w:b w:val="false"/>
          <w:i w:val="false"/>
          <w:color w:val="000000"/>
          <w:sz w:val="28"/>
        </w:rPr>
        <w:t>
       5) 4-бөлім "Түсу көздері бойынша сатып алынған тауарлардың көлемін көрсетіңіз (өңірлер бойынша)":</w:t>
      </w:r>
    </w:p>
    <w:p>
      <w:pPr>
        <w:spacing w:after="0"/>
        <w:ind w:left="0"/>
        <w:jc w:val="both"/>
      </w:pPr>
      <w:r>
        <w:rPr>
          <w:rFonts w:ascii="Times New Roman"/>
          <w:b w:val="false"/>
          <w:i w:val="false"/>
          <w:color w:val="000000"/>
          <w:sz w:val="28"/>
        </w:rPr>
        <w:t>
      1-жол = ∑2 және 3 жолдар;</w:t>
      </w:r>
    </w:p>
    <w:p>
      <w:pPr>
        <w:spacing w:after="0"/>
        <w:ind w:left="0"/>
        <w:jc w:val="both"/>
      </w:pPr>
      <w:r>
        <w:rPr>
          <w:rFonts w:ascii="Times New Roman"/>
          <w:b w:val="false"/>
          <w:i w:val="false"/>
          <w:color w:val="000000"/>
          <w:sz w:val="28"/>
        </w:rPr>
        <w:t>
      3-жол = ∑3.1 және 3.2 жолдар;</w:t>
      </w:r>
    </w:p>
    <w:p>
      <w:pPr>
        <w:spacing w:after="0"/>
        <w:ind w:left="0"/>
        <w:jc w:val="both"/>
      </w:pPr>
      <w:r>
        <w:rPr>
          <w:rFonts w:ascii="Times New Roman"/>
          <w:b w:val="false"/>
          <w:i w:val="false"/>
          <w:color w:val="000000"/>
          <w:sz w:val="28"/>
        </w:rPr>
        <w:t xml:space="preserve">
      3.2-жол = ∑ 3.2.1, 3.2.2, 3.2.3 және тағы басқа жолдар; </w:t>
      </w:r>
    </w:p>
    <w:p>
      <w:pPr>
        <w:spacing w:after="0"/>
        <w:ind w:left="0"/>
        <w:jc w:val="both"/>
      </w:pPr>
      <w:r>
        <w:rPr>
          <w:rFonts w:ascii="Times New Roman"/>
          <w:b w:val="false"/>
          <w:i w:val="false"/>
          <w:color w:val="000000"/>
          <w:sz w:val="28"/>
        </w:rPr>
        <w:t>
      6) 5-бөлім "Қоғамдық тамақтандыру бойынша көрсетілетін қызмет көлемі мен желі бойынша мәліметті көрсетіңіз":</w:t>
      </w:r>
    </w:p>
    <w:p>
      <w:pPr>
        <w:spacing w:after="0"/>
        <w:ind w:left="0"/>
        <w:jc w:val="both"/>
      </w:pPr>
      <w:r>
        <w:rPr>
          <w:rFonts w:ascii="Times New Roman"/>
          <w:b w:val="false"/>
          <w:i w:val="false"/>
          <w:color w:val="000000"/>
          <w:sz w:val="28"/>
        </w:rPr>
        <w:t>
      егер 1-баған≠0, онда 2-баған≠0 1-5-жолдар үшін (5 жол үшін жол берілетін бақылау);</w:t>
      </w:r>
    </w:p>
    <w:p>
      <w:pPr>
        <w:spacing w:after="0"/>
        <w:ind w:left="0"/>
        <w:jc w:val="both"/>
      </w:pPr>
      <w:r>
        <w:rPr>
          <w:rFonts w:ascii="Times New Roman"/>
          <w:b w:val="false"/>
          <w:i w:val="false"/>
          <w:color w:val="000000"/>
          <w:sz w:val="28"/>
        </w:rPr>
        <w:t>
      егер 1-баған≠0, онда 3-баған≠0 1-5-жолдар үшін (жол берілетін бақылау);</w:t>
      </w:r>
    </w:p>
    <w:p>
      <w:pPr>
        <w:spacing w:after="0"/>
        <w:ind w:left="0"/>
        <w:jc w:val="both"/>
      </w:pPr>
      <w:r>
        <w:rPr>
          <w:rFonts w:ascii="Times New Roman"/>
          <w:b w:val="false"/>
          <w:i w:val="false"/>
          <w:color w:val="000000"/>
          <w:sz w:val="28"/>
        </w:rPr>
        <w:t>
      егер 3-баған≠0, онда 1-баған≠0 1-5-жолдар үшін;</w:t>
      </w:r>
    </w:p>
    <w:p>
      <w:pPr>
        <w:spacing w:after="0"/>
        <w:ind w:left="0"/>
        <w:jc w:val="both"/>
      </w:pPr>
      <w:r>
        <w:rPr>
          <w:rFonts w:ascii="Times New Roman"/>
          <w:b w:val="false"/>
          <w:i w:val="false"/>
          <w:color w:val="000000"/>
          <w:sz w:val="28"/>
        </w:rPr>
        <w:t>
       7) 6-бөлім "Техникалық қызмет көрсету станцияларының саны және техникалық қызмет көрсету мен автокөлік құралдарын жөндеу бойынша қызметтерді өткізу көлемі бойынша ақпаратты көрсетіңіз":</w:t>
      </w:r>
    </w:p>
    <w:p>
      <w:pPr>
        <w:spacing w:after="0"/>
        <w:ind w:left="0"/>
        <w:jc w:val="both"/>
      </w:pPr>
      <w:r>
        <w:rPr>
          <w:rFonts w:ascii="Times New Roman"/>
          <w:b w:val="false"/>
          <w:i w:val="false"/>
          <w:color w:val="000000"/>
          <w:sz w:val="28"/>
        </w:rPr>
        <w:t>
      егер 2-жол ≠0, онда 3-жол ≠0;</w:t>
      </w:r>
    </w:p>
    <w:p>
      <w:pPr>
        <w:spacing w:after="0"/>
        <w:ind w:left="0"/>
        <w:jc w:val="both"/>
      </w:pPr>
      <w:r>
        <w:rPr>
          <w:rFonts w:ascii="Times New Roman"/>
          <w:b w:val="false"/>
          <w:i w:val="false"/>
          <w:color w:val="000000"/>
          <w:sz w:val="28"/>
        </w:rPr>
        <w:t>
      егер 1-жол ≠0, онда 2-жол ≠0 (жол берілетін бақылау);</w:t>
      </w:r>
    </w:p>
    <w:p>
      <w:pPr>
        <w:spacing w:after="0"/>
        <w:ind w:left="0"/>
        <w:jc w:val="both"/>
      </w:pPr>
      <w:r>
        <w:rPr>
          <w:rFonts w:ascii="Times New Roman"/>
          <w:b w:val="false"/>
          <w:i w:val="false"/>
          <w:color w:val="000000"/>
          <w:sz w:val="28"/>
        </w:rPr>
        <w:t>
       8) Бөлімдер арасындағы бақылау:</w:t>
      </w:r>
    </w:p>
    <w:p>
      <w:pPr>
        <w:spacing w:after="0"/>
        <w:ind w:left="0"/>
        <w:jc w:val="both"/>
      </w:pPr>
      <w:r>
        <w:rPr>
          <w:rFonts w:ascii="Times New Roman"/>
          <w:b w:val="false"/>
          <w:i w:val="false"/>
          <w:color w:val="000000"/>
          <w:sz w:val="28"/>
        </w:rPr>
        <w:t>
      2.1-бөлім 1-баған ∑1-6 жолдар= 2.3-бөлім 2-баған 1-жол;</w:t>
      </w:r>
    </w:p>
    <w:p>
      <w:pPr>
        <w:spacing w:after="0"/>
        <w:ind w:left="0"/>
        <w:jc w:val="both"/>
      </w:pPr>
      <w:r>
        <w:rPr>
          <w:rFonts w:ascii="Times New Roman"/>
          <w:b w:val="false"/>
          <w:i w:val="false"/>
          <w:color w:val="000000"/>
          <w:sz w:val="28"/>
        </w:rPr>
        <w:t>
      2.1-бөлім 1-баған 1-жол ≥ 2.2-бөлім 3-баған бойынша ∑ барлық жолдың;</w:t>
      </w:r>
    </w:p>
    <w:p>
      <w:pPr>
        <w:spacing w:after="0"/>
        <w:ind w:left="0"/>
        <w:jc w:val="both"/>
      </w:pPr>
      <w:r>
        <w:rPr>
          <w:rFonts w:ascii="Times New Roman"/>
          <w:b w:val="false"/>
          <w:i w:val="false"/>
          <w:color w:val="000000"/>
          <w:sz w:val="28"/>
        </w:rPr>
        <w:t>
      2.1-бөлім 2-баған ∑1-6 жолдар = 2.3-бөлім 2-баған ∑ азық-түлік тауарлар коды бойынша жолдар;</w:t>
      </w:r>
    </w:p>
    <w:p>
      <w:pPr>
        <w:spacing w:after="0"/>
        <w:ind w:left="0"/>
        <w:jc w:val="both"/>
      </w:pPr>
      <w:r>
        <w:rPr>
          <w:rFonts w:ascii="Times New Roman"/>
          <w:b w:val="false"/>
          <w:i w:val="false"/>
          <w:color w:val="000000"/>
          <w:sz w:val="28"/>
        </w:rPr>
        <w:t>
      егер 2.3-бөлімде 1-жол 2-баған &gt;0, онда 2.4 бөлім &gt;0 (жол берілетін бақылау);</w:t>
      </w:r>
    </w:p>
    <w:p>
      <w:pPr>
        <w:spacing w:after="0"/>
        <w:ind w:left="0"/>
        <w:jc w:val="both"/>
      </w:pPr>
      <w:r>
        <w:rPr>
          <w:rFonts w:ascii="Times New Roman"/>
          <w:b w:val="false"/>
          <w:i w:val="false"/>
          <w:color w:val="000000"/>
          <w:sz w:val="28"/>
        </w:rPr>
        <w:t>
      2.3-бөлімде 1-жол 2-баған ≥2.4 бөлім (жол берілетін бақылау);</w:t>
      </w:r>
    </w:p>
    <w:p>
      <w:pPr>
        <w:spacing w:after="0"/>
        <w:ind w:left="0"/>
        <w:jc w:val="both"/>
      </w:pPr>
      <w:r>
        <w:rPr>
          <w:rFonts w:ascii="Times New Roman"/>
          <w:b w:val="false"/>
          <w:i w:val="false"/>
          <w:color w:val="000000"/>
          <w:sz w:val="28"/>
        </w:rPr>
        <w:t>
      егер 3.1-бөлімде 1-жол 1-баған &gt;0, онда 3.2-бөлім &gt;0 (жол берілетін бақылау);</w:t>
      </w:r>
    </w:p>
    <w:p>
      <w:pPr>
        <w:spacing w:after="0"/>
        <w:ind w:left="0"/>
        <w:jc w:val="both"/>
      </w:pPr>
      <w:r>
        <w:rPr>
          <w:rFonts w:ascii="Times New Roman"/>
          <w:b w:val="false"/>
          <w:i w:val="false"/>
          <w:color w:val="000000"/>
          <w:sz w:val="28"/>
        </w:rPr>
        <w:t>
      3.1-бөлімде 1-жол 1-баған ≥3.2-бөлім (жол берілетін бақылау);</w:t>
      </w:r>
    </w:p>
    <w:p>
      <w:pPr>
        <w:spacing w:after="0"/>
        <w:ind w:left="0"/>
        <w:jc w:val="both"/>
      </w:pPr>
      <w:r>
        <w:rPr>
          <w:rFonts w:ascii="Times New Roman"/>
          <w:b w:val="false"/>
          <w:i w:val="false"/>
          <w:color w:val="000000"/>
          <w:sz w:val="28"/>
        </w:rPr>
        <w:t>
      егер 3.1-бөлімде 1-баған 1-жол≠0, онда 4-бөлімде 1-баған 1-жол≠0 (жол берілетін бақылау) негізгі экономикалық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бойынша ғана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808"/>
        <w:gridCol w:w="12"/>
        <w:gridCol w:w="38"/>
        <w:gridCol w:w="38"/>
        <w:gridCol w:w="32"/>
        <w:gridCol w:w="6197"/>
        <w:gridCol w:w="6197"/>
        <w:gridCol w:w="94"/>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171112005</w:t>
            </w:r>
            <w:r>
              <w:br/>
            </w:r>
            <w:r>
              <w:rPr>
                <w:rFonts w:ascii="Times New Roman"/>
                <w:b w:val="false"/>
                <w:i w:val="false"/>
                <w:color w:val="000000"/>
                <w:sz w:val="20"/>
              </w:rPr>
              <w:t>
Код статистической формы 171112005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коммерциялық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 коммерция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қарамастан, жұмыс істейтіндердің саны 50 адамнан асатын заңды тұлғалар, сонымен қатар қызмет түріне қарамастан, жұмыс істейтіндердің саны 50 адамға дейін іріктемеге түскен заңды тұлғалар және ЭҚЖЖ сәйкес: 47 – автомобильдер мен мотоциклдер саудасынан басқа, бөлшек сауда; 56 – Интернет желісі арқылы тауарларды өткізуді және көрсетілетін қызметті жүзеге асыратын тамақ өнімдері мен сусындарды ұсыну бойынша көрсетілетін қызметтер негізгі қызмет түрімен дара кәсіпкерлер тапсырады.</w:t>
            </w:r>
            <w:r>
              <w:br/>
            </w:r>
            <w:r>
              <w:rPr>
                <w:rFonts w:ascii="Times New Roman"/>
                <w:b w:val="false"/>
                <w:i w:val="false"/>
                <w:color w:val="000000"/>
                <w:sz w:val="20"/>
              </w:rPr>
              <w:t>
Представляют юридические лица, независимо от вида деятельности, с численностью работающих свыше 50 человек, а также попавшие в выборку юридические лица, независимо от вида деятельности, с численностью работающих до 50 человек и индивидуальные предприниматели с основным видом деятельности согласно кодам Общего классификатора видов экономической деятельности: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Сіздің кәсіпорныңыз тауарлар мен көрсетілетін қызметтерді өткізу үшін Интернет-ресурсты пайдалана ма? "" белгісін қойыңыз</w:t>
      </w:r>
      <w:r>
        <w:br/>
      </w:r>
      <w:r>
        <w:rPr>
          <w:rFonts w:ascii="Times New Roman"/>
          <w:b w:val="false"/>
          <w:i w:val="false"/>
          <w:color w:val="000000"/>
          <w:sz w:val="28"/>
        </w:rPr>
        <w:t>
      Укажите использует ли Ваше предприятие Интернет-ресурс для реализации товаров и услуг? Отметьте знаком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9637"/>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r>
              <w:br/>
            </w:r>
            <w:r>
              <w:rPr>
                <w:rFonts w:ascii="Times New Roman"/>
                <w:b w:val="false"/>
                <w:i w:val="false"/>
                <w:color w:val="000000"/>
                <w:sz w:val="20"/>
              </w:rPr>
              <w:t>
 товары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2,3,5,6,7,8 - бөлімдер</w:t>
            </w:r>
            <w:r>
              <w:br/>
            </w:r>
            <w:r>
              <w:rPr>
                <w:rFonts w:ascii="Times New Roman"/>
                <w:b w:val="false"/>
                <w:i w:val="false"/>
                <w:color w:val="000000"/>
                <w:sz w:val="20"/>
              </w:rPr>
              <w:t>
далее разделы 2,3,5,6,7,8</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r>
              <w:br/>
            </w:r>
            <w:r>
              <w:rPr>
                <w:rFonts w:ascii="Times New Roman"/>
                <w:b w:val="false"/>
                <w:i w:val="false"/>
                <w:color w:val="000000"/>
                <w:sz w:val="20"/>
              </w:rPr>
              <w:t>
 услуги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2,4,5,7,8 - бөлімдер</w:t>
            </w:r>
            <w:r>
              <w:br/>
            </w:r>
            <w:r>
              <w:rPr>
                <w:rFonts w:ascii="Times New Roman"/>
                <w:b w:val="false"/>
                <w:i w:val="false"/>
                <w:color w:val="000000"/>
                <w:sz w:val="20"/>
              </w:rPr>
              <w:t>
далее разделы 2,4,5,7,8</w:t>
            </w:r>
          </w:p>
        </w:tc>
      </w:tr>
    </w:tbl>
    <w:p>
      <w:pPr>
        <w:spacing w:after="0"/>
        <w:ind w:left="0"/>
        <w:jc w:val="left"/>
      </w:pPr>
      <w:r>
        <w:rPr>
          <w:rFonts w:ascii="Times New Roman"/>
          <w:b w:val="false"/>
          <w:i w:val="false"/>
          <w:color w:val="000000"/>
          <w:sz w:val="28"/>
        </w:rPr>
        <w:t>      2. Тауарлар мен көрсетілетін қызметтерді өткізу үшін пайдаланылатын Интернет-ресурстың болуын көрсетіңіз, "" белгісін қойыңыз</w:t>
      </w:r>
      <w:r>
        <w:br/>
      </w:r>
      <w:r>
        <w:rPr>
          <w:rFonts w:ascii="Times New Roman"/>
          <w:b w:val="false"/>
          <w:i w:val="false"/>
          <w:color w:val="000000"/>
          <w:sz w:val="28"/>
        </w:rPr>
        <w:t>
      Укажите наличие Интернет-ресурса, используемого для реализации товаров и услуг, отметьте знаком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938"/>
        <w:gridCol w:w="362"/>
      </w:tblGrid>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Кәсіпорныңызда жеке Интернет-ресурс бар ма</w:t>
            </w:r>
            <w:r>
              <w:br/>
            </w:r>
            <w:r>
              <w:rPr>
                <w:rFonts w:ascii="Times New Roman"/>
                <w:b w:val="false"/>
                <w:i w:val="false"/>
                <w:color w:val="000000"/>
                <w:sz w:val="20"/>
              </w:rPr>
              <w:t>
 Предприятие имеет собственный Интернет-ресурс</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Кәсіпорын тауарлар мен көрсетілетін қызметтерді өткізу үшін басқа отандық Интернет-ресурстардың қызметтерін пайдаланады</w:t>
            </w:r>
            <w:r>
              <w:br/>
            </w:r>
            <w:r>
              <w:rPr>
                <w:rFonts w:ascii="Times New Roman"/>
                <w:b w:val="false"/>
                <w:i w:val="false"/>
                <w:color w:val="000000"/>
                <w:sz w:val="20"/>
              </w:rPr>
              <w:t>
 Предприятие пользуется услугами других отечественных Интернет-ресурсов для реализации товаров и услуг</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Кәсіпорын тауарлар мен көрсетілетін қызметтерді өткізу үшін шет елдік Интернет-ресурстардың қызметтерін пайдаланады</w:t>
            </w:r>
            <w:r>
              <w:br/>
            </w:r>
            <w:r>
              <w:rPr>
                <w:rFonts w:ascii="Times New Roman"/>
                <w:b w:val="false"/>
                <w:i w:val="false"/>
                <w:color w:val="000000"/>
                <w:sz w:val="20"/>
              </w:rPr>
              <w:t>
 Предприятие пользуется услугами иностранных Интернет-ресурсов для реализации товаров и услуг</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3. Есепті кезеңге Интернет арқылы бөлшек және көтерме сауда көлемін және тапсырыстар санын көрсетіңіз </w:t>
      </w:r>
      <w:r>
        <w:br/>
      </w:r>
      <w:r>
        <w:rPr>
          <w:rFonts w:ascii="Times New Roman"/>
          <w:b w:val="false"/>
          <w:i w:val="false"/>
          <w:color w:val="000000"/>
          <w:sz w:val="28"/>
        </w:rPr>
        <w:t>
      Укажите количество заказов и объем реализации розничной и оптовой торговли через сеть Интернет за отчетный период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5834"/>
        <w:gridCol w:w="1240"/>
        <w:gridCol w:w="1240"/>
      </w:tblGrid>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Розничная торговля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w:t>
            </w:r>
            <w:r>
              <w:br/>
            </w:r>
            <w:r>
              <w:rPr>
                <w:rFonts w:ascii="Times New Roman"/>
                <w:b w:val="false"/>
                <w:i w:val="false"/>
                <w:color w:val="000000"/>
                <w:sz w:val="20"/>
              </w:rPr>
              <w:t>
Оптовая торговля</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 саны, бірлік</w:t>
            </w:r>
            <w:r>
              <w:br/>
            </w:r>
            <w:r>
              <w:rPr>
                <w:rFonts w:ascii="Times New Roman"/>
                <w:b w:val="false"/>
                <w:i w:val="false"/>
                <w:color w:val="000000"/>
                <w:sz w:val="20"/>
              </w:rPr>
              <w:t>
Количество заказов, единиц</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сауда көлемі, мың теңге</w:t>
            </w:r>
            <w:r>
              <w:br/>
            </w:r>
            <w:r>
              <w:rPr>
                <w:rFonts w:ascii="Times New Roman"/>
                <w:b w:val="false"/>
                <w:i w:val="false"/>
                <w:color w:val="000000"/>
                <w:sz w:val="20"/>
              </w:rPr>
              <w:t>
Объем торговли через сеть Интернет, тысяч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r>
              <w:br/>
            </w:r>
            <w:r>
              <w:rPr>
                <w:rFonts w:ascii="Times New Roman"/>
                <w:b w:val="false"/>
                <w:i w:val="false"/>
                <w:color w:val="000000"/>
                <w:sz w:val="20"/>
              </w:rPr>
              <w:t>
продовольственными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r>
              <w:br/>
            </w:r>
            <w:r>
              <w:rPr>
                <w:rFonts w:ascii="Times New Roman"/>
                <w:b w:val="false"/>
                <w:i w:val="false"/>
                <w:color w:val="000000"/>
                <w:sz w:val="20"/>
              </w:rPr>
              <w:t>
непродовольственными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шалғай жабдық және бағдарламалық қамтамасыз ету</w:t>
            </w:r>
            <w:r>
              <w:br/>
            </w:r>
            <w:r>
              <w:rPr>
                <w:rFonts w:ascii="Times New Roman"/>
                <w:b w:val="false"/>
                <w:i w:val="false"/>
                <w:color w:val="000000"/>
                <w:sz w:val="20"/>
              </w:rPr>
              <w:t>
компьютерами, периферийным оборудованием и программным обеспечением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 және бейне аппаратуралармен </w:t>
            </w:r>
            <w:r>
              <w:br/>
            </w:r>
            <w:r>
              <w:rPr>
                <w:rFonts w:ascii="Times New Roman"/>
                <w:b w:val="false"/>
                <w:i w:val="false"/>
                <w:color w:val="000000"/>
                <w:sz w:val="20"/>
              </w:rPr>
              <w:t>
аудио- и видеоаппаратурой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тұрмыстық құралдармен</w:t>
            </w:r>
            <w:r>
              <w:br/>
            </w:r>
            <w:r>
              <w:rPr>
                <w:rFonts w:ascii="Times New Roman"/>
                <w:b w:val="false"/>
                <w:i w:val="false"/>
                <w:color w:val="000000"/>
                <w:sz w:val="20"/>
              </w:rPr>
              <w:t>
электрическими бытовыми приборами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жиһазбен</w:t>
            </w:r>
            <w:r>
              <w:br/>
            </w:r>
            <w:r>
              <w:rPr>
                <w:rFonts w:ascii="Times New Roman"/>
                <w:b w:val="false"/>
                <w:i w:val="false"/>
                <w:color w:val="000000"/>
                <w:sz w:val="20"/>
              </w:rPr>
              <w:t>
мебелью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кітаптармен</w:t>
            </w:r>
            <w:r>
              <w:br/>
            </w:r>
            <w:r>
              <w:rPr>
                <w:rFonts w:ascii="Times New Roman"/>
                <w:b w:val="false"/>
                <w:i w:val="false"/>
                <w:color w:val="000000"/>
                <w:sz w:val="20"/>
              </w:rPr>
              <w:t>
книгами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тауарларымен</w:t>
            </w:r>
            <w:r>
              <w:br/>
            </w:r>
            <w:r>
              <w:rPr>
                <w:rFonts w:ascii="Times New Roman"/>
                <w:b w:val="false"/>
                <w:i w:val="false"/>
                <w:color w:val="000000"/>
                <w:sz w:val="20"/>
              </w:rPr>
              <w:t>
канцелярскими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және бейнежазбалармен</w:t>
            </w:r>
            <w:r>
              <w:br/>
            </w:r>
            <w:r>
              <w:rPr>
                <w:rFonts w:ascii="Times New Roman"/>
                <w:b w:val="false"/>
                <w:i w:val="false"/>
                <w:color w:val="000000"/>
                <w:sz w:val="20"/>
              </w:rPr>
              <w:t>
музыкальными и видеозаписями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және ойыншықтармен</w:t>
            </w:r>
            <w:r>
              <w:br/>
            </w:r>
            <w:r>
              <w:rPr>
                <w:rFonts w:ascii="Times New Roman"/>
                <w:b w:val="false"/>
                <w:i w:val="false"/>
                <w:color w:val="000000"/>
                <w:sz w:val="20"/>
              </w:rPr>
              <w:t>
играми и игрушками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киіммен</w:t>
            </w:r>
            <w:r>
              <w:br/>
            </w:r>
            <w:r>
              <w:rPr>
                <w:rFonts w:ascii="Times New Roman"/>
                <w:b w:val="false"/>
                <w:i w:val="false"/>
                <w:color w:val="000000"/>
                <w:sz w:val="20"/>
              </w:rPr>
              <w:t>
одеждой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киіммен</w:t>
            </w:r>
            <w:r>
              <w:br/>
            </w:r>
            <w:r>
              <w:rPr>
                <w:rFonts w:ascii="Times New Roman"/>
                <w:b w:val="false"/>
                <w:i w:val="false"/>
                <w:color w:val="000000"/>
                <w:sz w:val="20"/>
              </w:rPr>
              <w:t>
обувью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 және керек- жарақтармен</w:t>
            </w:r>
            <w:r>
              <w:br/>
            </w:r>
            <w:r>
              <w:rPr>
                <w:rFonts w:ascii="Times New Roman"/>
                <w:b w:val="false"/>
                <w:i w:val="false"/>
                <w:color w:val="000000"/>
                <w:sz w:val="20"/>
              </w:rPr>
              <w:t>
деталями и принадлежностями для автомобилей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өсімдіктер және олардың тұқымдарымен</w:t>
            </w:r>
            <w:r>
              <w:br/>
            </w:r>
            <w:r>
              <w:rPr>
                <w:rFonts w:ascii="Times New Roman"/>
                <w:b w:val="false"/>
                <w:i w:val="false"/>
                <w:color w:val="000000"/>
                <w:sz w:val="20"/>
              </w:rPr>
              <w:t>
цветами, растениями и их семенами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және сағаттар</w:t>
            </w:r>
            <w:r>
              <w:br/>
            </w:r>
            <w:r>
              <w:rPr>
                <w:rFonts w:ascii="Times New Roman"/>
                <w:b w:val="false"/>
                <w:i w:val="false"/>
                <w:color w:val="000000"/>
                <w:sz w:val="20"/>
              </w:rPr>
              <w:t xml:space="preserve">
ювелирными изделиями и часами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тауарлар мен дәретханалық керек-жарақтармен</w:t>
            </w:r>
            <w:r>
              <w:br/>
            </w:r>
            <w:r>
              <w:rPr>
                <w:rFonts w:ascii="Times New Roman"/>
                <w:b w:val="false"/>
                <w:i w:val="false"/>
                <w:color w:val="000000"/>
                <w:sz w:val="20"/>
              </w:rPr>
              <w:t xml:space="preserve">
косметическими товарами и туалетными принадлежностями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фармацевтикалық препараттармен</w:t>
            </w:r>
            <w:r>
              <w:br/>
            </w:r>
            <w:r>
              <w:rPr>
                <w:rFonts w:ascii="Times New Roman"/>
                <w:b w:val="false"/>
                <w:i w:val="false"/>
                <w:color w:val="000000"/>
                <w:sz w:val="20"/>
              </w:rPr>
              <w:t>
лекарствами и препаратами фармацевтическими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материалдарымен</w:t>
            </w:r>
            <w:r>
              <w:br/>
            </w:r>
            <w:r>
              <w:rPr>
                <w:rFonts w:ascii="Times New Roman"/>
                <w:b w:val="false"/>
                <w:i w:val="false"/>
                <w:color w:val="000000"/>
                <w:sz w:val="20"/>
              </w:rPr>
              <w:t>
строительными материалами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ортопедиялық тауарлармен</w:t>
            </w:r>
            <w:r>
              <w:br/>
            </w:r>
            <w:r>
              <w:rPr>
                <w:rFonts w:ascii="Times New Roman"/>
                <w:b w:val="false"/>
                <w:i w:val="false"/>
                <w:color w:val="000000"/>
                <w:sz w:val="20"/>
              </w:rPr>
              <w:t>
медицинскими и ортопедическими товарами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байланысқа арналған немесе өзге де сымсыз байланысқа арналған телефондармен </w:t>
            </w:r>
            <w:r>
              <w:br/>
            </w:r>
            <w:r>
              <w:rPr>
                <w:rFonts w:ascii="Times New Roman"/>
                <w:b w:val="false"/>
                <w:i w:val="false"/>
                <w:color w:val="000000"/>
                <w:sz w:val="20"/>
              </w:rPr>
              <w:t>
телефонами для сотовой связи или для прочей беспроводной связи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шыны, қыш, пластмасса, ағаштан жасалған ыдыстар және ас үйдің керек-жарақтарымен </w:t>
            </w:r>
            <w:r>
              <w:br/>
            </w:r>
            <w:r>
              <w:rPr>
                <w:rFonts w:ascii="Times New Roman"/>
                <w:b w:val="false"/>
                <w:i w:val="false"/>
                <w:color w:val="000000"/>
                <w:sz w:val="20"/>
              </w:rPr>
              <w:t>
металлической, стеклянной, керамической, пластмассовой, деревянной посудой, столовыми принадлежностями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(тауарлардың атауын көрсетіңіз)</w:t>
            </w:r>
            <w:r>
              <w:br/>
            </w:r>
            <w:r>
              <w:rPr>
                <w:rFonts w:ascii="Times New Roman"/>
                <w:b w:val="false"/>
                <w:i w:val="false"/>
                <w:color w:val="000000"/>
                <w:sz w:val="20"/>
              </w:rPr>
              <w:t>
прочие (указать наименование товаров)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жолдан Интернет желісі арқылы сауда көлемін көрсетіңіз:</w:t>
            </w:r>
            <w:r>
              <w:br/>
            </w:r>
            <w:r>
              <w:rPr>
                <w:rFonts w:ascii="Times New Roman"/>
                <w:b w:val="false"/>
                <w:i w:val="false"/>
                <w:color w:val="000000"/>
                <w:sz w:val="20"/>
              </w:rPr>
              <w:t>
Из строки 2 укажите объем торговли через сеть Интернет: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төлем жүйесі арқылы төленген</w:t>
            </w:r>
            <w:r>
              <w:br/>
            </w:r>
            <w:r>
              <w:rPr>
                <w:rFonts w:ascii="Times New Roman"/>
                <w:b w:val="false"/>
                <w:i w:val="false"/>
                <w:color w:val="000000"/>
                <w:sz w:val="20"/>
              </w:rPr>
              <w:t>
оплаченный посредством электронных платежных систем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өнімдер </w:t>
            </w:r>
            <w:r>
              <w:br/>
            </w:r>
            <w:r>
              <w:rPr>
                <w:rFonts w:ascii="Times New Roman"/>
                <w:b w:val="false"/>
                <w:i w:val="false"/>
                <w:color w:val="000000"/>
                <w:sz w:val="20"/>
              </w:rPr>
              <w:t>
отечественных товаров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жерлерде </w:t>
            </w:r>
            <w:r>
              <w:br/>
            </w:r>
            <w:r>
              <w:rPr>
                <w:rFonts w:ascii="Times New Roman"/>
                <w:b w:val="false"/>
                <w:i w:val="false"/>
                <w:color w:val="000000"/>
                <w:sz w:val="20"/>
              </w:rPr>
              <w:t>
за пределы Республики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4. Интернет арқылы тапсырыстар санын және көрсетілетін қызметтерді өткізу көлемін көрсетіңіз</w:t>
      </w:r>
      <w:r>
        <w:br/>
      </w:r>
      <w:r>
        <w:rPr>
          <w:rFonts w:ascii="Times New Roman"/>
          <w:b w:val="false"/>
          <w:i w:val="false"/>
          <w:color w:val="000000"/>
          <w:sz w:val="28"/>
        </w:rPr>
        <w:t>
      Укажите количество заказов и объем реализации услуг через сеть Интернет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7153"/>
        <w:gridCol w:w="1521"/>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тапсырыстар саны, бірлік</w:t>
            </w:r>
            <w:r>
              <w:br/>
            </w:r>
            <w:r>
              <w:rPr>
                <w:rFonts w:ascii="Times New Roman"/>
                <w:b w:val="false"/>
                <w:i w:val="false"/>
                <w:color w:val="000000"/>
                <w:sz w:val="20"/>
              </w:rPr>
              <w:t>
Количество заказов за отчетный период, единиц</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r>
              <w:br/>
            </w:r>
            <w:r>
              <w:rPr>
                <w:rFonts w:ascii="Times New Roman"/>
                <w:b w:val="false"/>
                <w:i w:val="false"/>
                <w:color w:val="000000"/>
                <w:sz w:val="20"/>
              </w:rPr>
              <w:t>
Объем реализации услуг, тысяч тенге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брондау және көрсетілетін қызмет төлемдері</w:t>
            </w:r>
            <w:r>
              <w:br/>
            </w:r>
            <w:r>
              <w:rPr>
                <w:rFonts w:ascii="Times New Roman"/>
                <w:b w:val="false"/>
                <w:i w:val="false"/>
                <w:color w:val="000000"/>
                <w:sz w:val="20"/>
              </w:rPr>
              <w:t>
бронирование и оплата услуг мест размещения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билеттерін өткізу</w:t>
            </w:r>
            <w:r>
              <w:br/>
            </w:r>
            <w:r>
              <w:rPr>
                <w:rFonts w:ascii="Times New Roman"/>
                <w:b w:val="false"/>
                <w:i w:val="false"/>
                <w:color w:val="000000"/>
                <w:sz w:val="20"/>
              </w:rPr>
              <w:t>
реализация билетов на транспорт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ойын-сауық, мәдениет және спорт саласында билеттерді өткізу</w:t>
            </w:r>
            <w:r>
              <w:br/>
            </w:r>
            <w:r>
              <w:rPr>
                <w:rFonts w:ascii="Times New Roman"/>
                <w:b w:val="false"/>
                <w:i w:val="false"/>
                <w:color w:val="000000"/>
                <w:sz w:val="20"/>
              </w:rPr>
              <w:t>
реализация билетов в сфере отдыха, развлечений, культуры и спорта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w:t>
            </w:r>
            <w:r>
              <w:br/>
            </w:r>
            <w:r>
              <w:rPr>
                <w:rFonts w:ascii="Times New Roman"/>
                <w:b w:val="false"/>
                <w:i w:val="false"/>
                <w:color w:val="000000"/>
                <w:sz w:val="20"/>
              </w:rPr>
              <w:t xml:space="preserve">
услуги в области рекламы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бойынша қызметтер</w:t>
            </w:r>
            <w:r>
              <w:br/>
            </w:r>
            <w:r>
              <w:rPr>
                <w:rFonts w:ascii="Times New Roman"/>
                <w:b w:val="false"/>
                <w:i w:val="false"/>
                <w:color w:val="000000"/>
                <w:sz w:val="20"/>
              </w:rPr>
              <w:t>
услуги по хостингу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қызметтері</w:t>
            </w:r>
            <w:r>
              <w:br/>
            </w:r>
            <w:r>
              <w:rPr>
                <w:rFonts w:ascii="Times New Roman"/>
                <w:b w:val="false"/>
                <w:i w:val="false"/>
                <w:color w:val="000000"/>
                <w:sz w:val="20"/>
              </w:rPr>
              <w:t>
услуги знакомств</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тамақты жеткізу бойынша көрсетілетін қызметтер</w:t>
            </w:r>
            <w:r>
              <w:br/>
            </w:r>
            <w:r>
              <w:rPr>
                <w:rFonts w:ascii="Times New Roman"/>
                <w:b w:val="false"/>
                <w:i w:val="false"/>
                <w:color w:val="000000"/>
                <w:sz w:val="20"/>
              </w:rPr>
              <w:t xml:space="preserve">
доставка пищи на заказ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білім беру қызметтері</w:t>
            </w:r>
            <w:r>
              <w:br/>
            </w:r>
            <w:r>
              <w:rPr>
                <w:rFonts w:ascii="Times New Roman"/>
                <w:b w:val="false"/>
                <w:i w:val="false"/>
                <w:color w:val="000000"/>
                <w:sz w:val="20"/>
              </w:rPr>
              <w:t xml:space="preserve">
услуги дистанционного образования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домендерді қолдау қызметтері</w:t>
            </w:r>
            <w:r>
              <w:br/>
            </w:r>
            <w:r>
              <w:rPr>
                <w:rFonts w:ascii="Times New Roman"/>
                <w:b w:val="false"/>
                <w:i w:val="false"/>
                <w:color w:val="000000"/>
                <w:sz w:val="20"/>
              </w:rPr>
              <w:t xml:space="preserve">
услуги поддержки доменов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r>
              <w:br/>
            </w:r>
            <w:r>
              <w:rPr>
                <w:rFonts w:ascii="Times New Roman"/>
                <w:b w:val="false"/>
                <w:i w:val="false"/>
                <w:color w:val="000000"/>
                <w:sz w:val="20"/>
              </w:rPr>
              <w:t>
услуги информационные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көрсетілетін қызметтер</w:t>
            </w:r>
            <w:r>
              <w:br/>
            </w:r>
            <w:r>
              <w:rPr>
                <w:rFonts w:ascii="Times New Roman"/>
                <w:b w:val="false"/>
                <w:i w:val="false"/>
                <w:color w:val="000000"/>
                <w:sz w:val="20"/>
              </w:rPr>
              <w:t>
консалтинговые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көрсетілетін қызметтер</w:t>
            </w:r>
            <w:r>
              <w:br/>
            </w:r>
            <w:r>
              <w:rPr>
                <w:rFonts w:ascii="Times New Roman"/>
                <w:b w:val="false"/>
                <w:i w:val="false"/>
                <w:color w:val="000000"/>
                <w:sz w:val="20"/>
              </w:rPr>
              <w:t>
посреднические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(көрсетілетін қызметтердің атауын көрсетіңіз</w:t>
            </w:r>
            <w:r>
              <w:br/>
            </w:r>
            <w:r>
              <w:rPr>
                <w:rFonts w:ascii="Times New Roman"/>
                <w:b w:val="false"/>
                <w:i w:val="false"/>
                <w:color w:val="000000"/>
                <w:sz w:val="20"/>
              </w:rPr>
              <w:t>
прочие (указать наименование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жолдан электрондық төлем жүйесі арқылы төленген көрсетілетін қызметтерді өткізу көлемін көрсетіңіз</w:t>
            </w:r>
            <w:r>
              <w:br/>
            </w:r>
            <w:r>
              <w:rPr>
                <w:rFonts w:ascii="Times New Roman"/>
                <w:b w:val="false"/>
                <w:i w:val="false"/>
                <w:color w:val="000000"/>
                <w:sz w:val="20"/>
              </w:rPr>
              <w:t>
Из строки 2 укажите объем реализации услуг, оплаченных посредством электронных платежных систем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5. Сіз пайдаланатын тауарлар мен қызметтерге ақы төлеу тәсілдеріне "" белгісін қойыңыз</w:t>
      </w:r>
      <w:r>
        <w:br/>
      </w:r>
      <w:r>
        <w:rPr>
          <w:rFonts w:ascii="Times New Roman"/>
          <w:b w:val="false"/>
          <w:i w:val="false"/>
          <w:color w:val="000000"/>
          <w:sz w:val="28"/>
        </w:rPr>
        <w:t>
      Отметьте знаком "" используемые Вами способы оплаты за товары и услуги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5"/>
        <w:gridCol w:w="295"/>
      </w:tblGrid>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Қолма-қол ақша</w:t>
            </w:r>
            <w:r>
              <w:br/>
            </w:r>
            <w:r>
              <w:rPr>
                <w:rFonts w:ascii="Times New Roman"/>
                <w:b w:val="false"/>
                <w:i w:val="false"/>
                <w:color w:val="000000"/>
                <w:sz w:val="20"/>
              </w:rPr>
              <w:t>
 Наличные деньги .....................</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Төлем карточкалары</w:t>
            </w:r>
            <w:r>
              <w:br/>
            </w:r>
            <w:r>
              <w:rPr>
                <w:rFonts w:ascii="Times New Roman"/>
                <w:b w:val="false"/>
                <w:i w:val="false"/>
                <w:color w:val="000000"/>
                <w:sz w:val="20"/>
              </w:rPr>
              <w:t>
 Платежные карточки ..................</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Электрондық терминал</w:t>
            </w:r>
            <w:r>
              <w:br/>
            </w:r>
            <w:r>
              <w:rPr>
                <w:rFonts w:ascii="Times New Roman"/>
                <w:b w:val="false"/>
                <w:i w:val="false"/>
                <w:color w:val="000000"/>
                <w:sz w:val="20"/>
              </w:rPr>
              <w:t>
 Электронный терминал.................</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5.4.Электрондық ақша</w:t>
            </w:r>
            <w:r>
              <w:br/>
            </w:r>
            <w:r>
              <w:rPr>
                <w:rFonts w:ascii="Times New Roman"/>
                <w:b w:val="false"/>
                <w:i w:val="false"/>
                <w:color w:val="000000"/>
                <w:sz w:val="20"/>
              </w:rPr>
              <w:t>
 Электронные деньги ..................</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Банктік және пошта аударымдары</w:t>
            </w:r>
            <w:r>
              <w:br/>
            </w:r>
            <w:r>
              <w:rPr>
                <w:rFonts w:ascii="Times New Roman"/>
                <w:b w:val="false"/>
                <w:i w:val="false"/>
                <w:color w:val="000000"/>
                <w:sz w:val="20"/>
              </w:rPr>
              <w:t>
 Банковские и почтовые переводы ......</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Ұялы телефон</w:t>
            </w:r>
            <w:r>
              <w:br/>
            </w:r>
            <w:r>
              <w:rPr>
                <w:rFonts w:ascii="Times New Roman"/>
                <w:b w:val="false"/>
                <w:i w:val="false"/>
                <w:color w:val="000000"/>
                <w:sz w:val="20"/>
              </w:rPr>
              <w:t>
 Мобильный телефон....................</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Төлемдердің басқа түрлері (қандай екенін көрсетіңіз)</w:t>
            </w:r>
            <w:r>
              <w:br/>
            </w:r>
            <w:r>
              <w:rPr>
                <w:rFonts w:ascii="Times New Roman"/>
                <w:b w:val="false"/>
                <w:i w:val="false"/>
                <w:color w:val="000000"/>
                <w:sz w:val="20"/>
              </w:rPr>
              <w:t>
 Другие виды платежей (указать какие)...</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Тауарларды жеткізудің Сіз пайдаланатын тәсілдеріне "" белгісін қойыңыз</w:t>
      </w:r>
      <w:r>
        <w:br/>
      </w:r>
      <w:r>
        <w:rPr>
          <w:rFonts w:ascii="Times New Roman"/>
          <w:b w:val="false"/>
          <w:i w:val="false"/>
          <w:color w:val="000000"/>
          <w:sz w:val="28"/>
        </w:rPr>
        <w:t>
      Отметьте знаком "" используемые Вами способы доставки товаров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27"/>
        <w:gridCol w:w="273"/>
      </w:tblGrid>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Меншікті курьерлік қызмет</w:t>
            </w:r>
            <w:r>
              <w:br/>
            </w:r>
            <w:r>
              <w:rPr>
                <w:rFonts w:ascii="Times New Roman"/>
                <w:b w:val="false"/>
                <w:i w:val="false"/>
                <w:color w:val="000000"/>
                <w:sz w:val="20"/>
              </w:rPr>
              <w:t>
 Собственная курьерская служба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Басқа ұйымдардың курьерлік қызметін пайдалану</w:t>
            </w:r>
            <w:r>
              <w:br/>
            </w:r>
            <w:r>
              <w:rPr>
                <w:rFonts w:ascii="Times New Roman"/>
                <w:b w:val="false"/>
                <w:i w:val="false"/>
                <w:color w:val="000000"/>
                <w:sz w:val="20"/>
              </w:rPr>
              <w:t>
 Использование курьерских услуг сторонних организаций.....................</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(Сатып алушының) өзі алып кетуі</w:t>
            </w:r>
            <w:r>
              <w:br/>
            </w:r>
            <w:r>
              <w:rPr>
                <w:rFonts w:ascii="Times New Roman"/>
                <w:b w:val="false"/>
                <w:i w:val="false"/>
                <w:color w:val="000000"/>
                <w:sz w:val="20"/>
              </w:rPr>
              <w:t>
 Самовывоз (покупателем)..............</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Пошта қызметін пайдалану</w:t>
            </w:r>
            <w:r>
              <w:br/>
            </w:r>
            <w:r>
              <w:rPr>
                <w:rFonts w:ascii="Times New Roman"/>
                <w:b w:val="false"/>
                <w:i w:val="false"/>
                <w:color w:val="000000"/>
                <w:sz w:val="20"/>
              </w:rPr>
              <w:t>
 Использование услуг почты.............</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Көлік компаниясын тарту</w:t>
            </w:r>
            <w:r>
              <w:br/>
            </w:r>
            <w:r>
              <w:rPr>
                <w:rFonts w:ascii="Times New Roman"/>
                <w:b w:val="false"/>
                <w:i w:val="false"/>
                <w:color w:val="000000"/>
                <w:sz w:val="20"/>
              </w:rPr>
              <w:t>
 Привлечение транспортной компании.....</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Өнімдерді онлайн түрде жеткізу</w:t>
            </w:r>
            <w:r>
              <w:br/>
            </w:r>
            <w:r>
              <w:rPr>
                <w:rFonts w:ascii="Times New Roman"/>
                <w:b w:val="false"/>
                <w:i w:val="false"/>
                <w:color w:val="000000"/>
                <w:sz w:val="20"/>
              </w:rPr>
              <w:t>
 Онлайн доставка продуктов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7. Сіздің кәсіпорныңызда электрондық коммерцияның дамуын шектеуші факторларды көрсетіңіз? "" белгісін қойыңыз (олар бар болған жағдайда)</w:t>
      </w:r>
      <w:r>
        <w:br/>
      </w:r>
      <w:r>
        <w:rPr>
          <w:rFonts w:ascii="Times New Roman"/>
          <w:b w:val="false"/>
          <w:i w:val="false"/>
          <w:color w:val="000000"/>
          <w:sz w:val="28"/>
        </w:rPr>
        <w:t>
      Укажите факторы, ограничивающие развитие электронной коммерции на Вашем предприятии? Отметьте знаком "" (при их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24"/>
        <w:gridCol w:w="176"/>
      </w:tblGrid>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Меншікті қаржы ресурстарының жетіспеушілігі </w:t>
            </w:r>
            <w:r>
              <w:br/>
            </w:r>
            <w:r>
              <w:rPr>
                <w:rFonts w:ascii="Times New Roman"/>
                <w:b w:val="false"/>
                <w:i w:val="false"/>
                <w:color w:val="000000"/>
                <w:sz w:val="20"/>
              </w:rPr>
              <w:t>
 Недостаточность собственных финансовых ресурсов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Салық және құқықтық саясаттың жетілдірілмеуі </w:t>
            </w:r>
            <w:r>
              <w:br/>
            </w:r>
            <w:r>
              <w:rPr>
                <w:rFonts w:ascii="Times New Roman"/>
                <w:b w:val="false"/>
                <w:i w:val="false"/>
                <w:color w:val="000000"/>
                <w:sz w:val="20"/>
              </w:rPr>
              <w:t>
 Несовершенство налоговой и правовой политики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Банк жүйесі тарапынан кедергілер</w:t>
            </w:r>
            <w:r>
              <w:br/>
            </w:r>
            <w:r>
              <w:rPr>
                <w:rFonts w:ascii="Times New Roman"/>
                <w:b w:val="false"/>
                <w:i w:val="false"/>
                <w:color w:val="000000"/>
                <w:sz w:val="20"/>
              </w:rPr>
              <w:t>
 Барьеры со стороны банковской системы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Ішкі нарықтағы бәсекенің жоғарылауы </w:t>
            </w:r>
            <w:r>
              <w:br/>
            </w:r>
            <w:r>
              <w:rPr>
                <w:rFonts w:ascii="Times New Roman"/>
                <w:b w:val="false"/>
                <w:i w:val="false"/>
                <w:color w:val="000000"/>
                <w:sz w:val="20"/>
              </w:rPr>
              <w:t>
 Возросшая конкуренция на внутреннем рынке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Халықтың сенімсіздігі</w:t>
            </w:r>
            <w:r>
              <w:br/>
            </w:r>
            <w:r>
              <w:rPr>
                <w:rFonts w:ascii="Times New Roman"/>
                <w:b w:val="false"/>
                <w:i w:val="false"/>
                <w:color w:val="000000"/>
                <w:sz w:val="20"/>
              </w:rPr>
              <w:t>
 Недоверие населения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Тауарларды жеткізудің қиындығы</w:t>
            </w:r>
            <w:r>
              <w:br/>
            </w:r>
            <w:r>
              <w:rPr>
                <w:rFonts w:ascii="Times New Roman"/>
                <w:b w:val="false"/>
                <w:i w:val="false"/>
                <w:color w:val="000000"/>
                <w:sz w:val="20"/>
              </w:rPr>
              <w:t>
 Сложность доставки товаров...........</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Дербес деректерді қорғаудың жеткіліксіздігі</w:t>
            </w:r>
            <w:r>
              <w:br/>
            </w:r>
            <w:r>
              <w:rPr>
                <w:rFonts w:ascii="Times New Roman"/>
                <w:b w:val="false"/>
                <w:i w:val="false"/>
                <w:color w:val="000000"/>
                <w:sz w:val="20"/>
              </w:rPr>
              <w:t>
 Недостаток защиты персональных данных</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Онлайн режимде сату кезінде кәсіпорындар үшін елеулі пайданың жеткіліксіздігі</w:t>
            </w:r>
            <w:r>
              <w:br/>
            </w:r>
            <w:r>
              <w:rPr>
                <w:rFonts w:ascii="Times New Roman"/>
                <w:b w:val="false"/>
                <w:i w:val="false"/>
                <w:color w:val="000000"/>
                <w:sz w:val="20"/>
              </w:rPr>
              <w:t>
 Недостаток заметной выгоды для предприятий при продаже в онлайн режиме</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Инвестицияның тапшылығы</w:t>
            </w:r>
            <w:r>
              <w:br/>
            </w:r>
            <w:r>
              <w:rPr>
                <w:rFonts w:ascii="Times New Roman"/>
                <w:b w:val="false"/>
                <w:i w:val="false"/>
                <w:color w:val="000000"/>
                <w:sz w:val="20"/>
              </w:rPr>
              <w:t>
 Дефицит инвестиций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Басқалар (факторларды көрсетіңіз)</w:t>
            </w:r>
            <w:r>
              <w:br/>
            </w:r>
            <w:r>
              <w:rPr>
                <w:rFonts w:ascii="Times New Roman"/>
                <w:b w:val="false"/>
                <w:i w:val="false"/>
                <w:color w:val="000000"/>
                <w:sz w:val="20"/>
              </w:rPr>
              <w:t>
 Другие (укажите факторы) ............</w:t>
            </w:r>
          </w:p>
        </w:tc>
        <w:tc>
          <w:tcPr>
            <w:tcW w:w="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___________________________________________________</w:t>
      </w:r>
      <w:r>
        <w:br/>
      </w:r>
      <w:r>
        <w:rPr>
          <w:rFonts w:ascii="Times New Roman"/>
          <w:b w:val="false"/>
          <w:i w:val="false"/>
          <w:color w:val="000000"/>
          <w:sz w:val="28"/>
        </w:rPr>
        <w:t>
      8. Қосымша мәліметтерге "" белгісін қойыңыз</w:t>
      </w:r>
      <w:r>
        <w:br/>
      </w:r>
      <w:r>
        <w:rPr>
          <w:rFonts w:ascii="Times New Roman"/>
          <w:b w:val="false"/>
          <w:i w:val="false"/>
          <w:color w:val="000000"/>
          <w:sz w:val="28"/>
        </w:rPr>
        <w:t>
      Отметьте знаком "" дополнительные сведения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44"/>
        <w:gridCol w:w="150"/>
      </w:tblGrid>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Сіз Интернет-дүкенді тауарларды өткізудің қосымша арнасы ретінде қолданасыз ба?</w:t>
            </w:r>
            <w:r>
              <w:br/>
            </w:r>
            <w:r>
              <w:rPr>
                <w:rFonts w:ascii="Times New Roman"/>
                <w:b w:val="false"/>
                <w:i w:val="false"/>
                <w:color w:val="000000"/>
                <w:sz w:val="20"/>
              </w:rPr>
              <w:t>
Используете ли Вы Интернет-магазин как дополнительный канал реализации товаров ..........</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Экологиялық таза өнімді өткізесіз бе?</w:t>
            </w:r>
            <w:r>
              <w:br/>
            </w:r>
            <w:r>
              <w:rPr>
                <w:rFonts w:ascii="Times New Roman"/>
                <w:b w:val="false"/>
                <w:i w:val="false"/>
                <w:color w:val="000000"/>
                <w:sz w:val="20"/>
              </w:rPr>
              <w:t>
 Реализуете ли Вы экологически чистую продукцию?..............................</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Интернетте баннерлі жарнаманы орналастырасыз ба?</w:t>
            </w:r>
            <w:r>
              <w:br/>
            </w:r>
            <w:r>
              <w:rPr>
                <w:rFonts w:ascii="Times New Roman"/>
                <w:b w:val="false"/>
                <w:i w:val="false"/>
                <w:color w:val="000000"/>
                <w:sz w:val="20"/>
              </w:rPr>
              <w:t>
 Размещаете ли Вы баннерную рекламу в Интернете?.............................</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Сайтқа кірушілермен кері байланыс бар ма?</w:t>
            </w:r>
            <w:r>
              <w:br/>
            </w:r>
            <w:r>
              <w:rPr>
                <w:rFonts w:ascii="Times New Roman"/>
                <w:b w:val="false"/>
                <w:i w:val="false"/>
                <w:color w:val="000000"/>
                <w:sz w:val="20"/>
              </w:rPr>
              <w:t>
 Есть ли обратная связь с посетителями сайта...................................</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Мәміле жасауды растау кезінде электрондық сандық қолтаңбаны қолданасыз ба?</w:t>
            </w:r>
            <w:r>
              <w:br/>
            </w:r>
            <w:r>
              <w:rPr>
                <w:rFonts w:ascii="Times New Roman"/>
                <w:b w:val="false"/>
                <w:i w:val="false"/>
                <w:color w:val="000000"/>
                <w:sz w:val="20"/>
              </w:rPr>
              <w:t>
 Используете ли Вы электронную цифровую подпись при подтверждении заключения сделки? .................................</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Сіздің кәсіпорныңыз тауардың төлемін растайтын кассалық чек немесе өзге құжат бере ме?</w:t>
            </w:r>
            <w:r>
              <w:br/>
            </w:r>
            <w:r>
              <w:rPr>
                <w:rFonts w:ascii="Times New Roman"/>
                <w:b w:val="false"/>
                <w:i w:val="false"/>
                <w:color w:val="000000"/>
                <w:sz w:val="20"/>
              </w:rPr>
              <w:t>
 Выдает ли Ваше предприятие кассовый чек или иной документ, подтверждающий оплату товара?..................................</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Сіздің кәсіпорныңыз сатып алынған тауарды айырбастау немесе қайта қабылдауды жүзеге асыра ма?</w:t>
            </w:r>
            <w:r>
              <w:br/>
            </w:r>
            <w:r>
              <w:rPr>
                <w:rFonts w:ascii="Times New Roman"/>
                <w:b w:val="false"/>
                <w:i w:val="false"/>
                <w:color w:val="000000"/>
                <w:sz w:val="20"/>
              </w:rPr>
              <w:t>
Осуществляет ли Ваше предприятие обмен или возврат приобретенного товара?............</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Өз клиенттеріңізге жеңілдіктер, дисконтты бағдарламалар сияқты қосымша акциялар ұсынасыз ба?</w:t>
            </w:r>
            <w:r>
              <w:br/>
            </w:r>
            <w:r>
              <w:rPr>
                <w:rFonts w:ascii="Times New Roman"/>
                <w:b w:val="false"/>
                <w:i w:val="false"/>
                <w:color w:val="000000"/>
                <w:sz w:val="20"/>
              </w:rPr>
              <w:t>
 Предлагаете ли Вы дополнительные акции своим клиентам: скидки, дисконтные программы?..............................</w:t>
            </w:r>
          </w:p>
        </w:tc>
        <w:tc>
          <w:tcPr>
            <w:tcW w:w="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_____________________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22"/>
              <w:gridCol w:w="450"/>
              <w:gridCol w:w="6077"/>
              <w:gridCol w:w="451"/>
            </w:tblGrid>
            <w:tr>
              <w:trPr>
                <w:trHeight w:val="30" w:hRule="atLeast"/>
              </w:trPr>
              <w:tc>
                <w:tcPr>
                  <w:tcW w:w="5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p>
              </w:tc>
              <w:tc>
                <w:tcPr>
                  <w:tcW w:w="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6-қосымша</w:t>
            </w:r>
          </w:p>
        </w:tc>
      </w:tr>
    </w:tbl>
    <w:bookmarkStart w:name="z30" w:id="24"/>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(коды 171112005, индексі Э-коммерция, кезеңділігі жылдық)</w:t>
      </w:r>
    </w:p>
    <w:bookmarkEnd w:id="24"/>
    <w:bookmarkStart w:name="z31" w:id="25"/>
    <w:p>
      <w:pPr>
        <w:spacing w:after="0"/>
        <w:ind w:left="0"/>
        <w:jc w:val="both"/>
      </w:pPr>
      <w:r>
        <w:rPr>
          <w:rFonts w:ascii="Times New Roman"/>
          <w:b w:val="false"/>
          <w:i w:val="false"/>
          <w:color w:val="000000"/>
          <w:sz w:val="28"/>
        </w:rPr>
        <w:t xml:space="preserve">
      1. Осы "Электрондық коммерция туралы есеп" (коды 171112005, индексі Э-коммерция,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"Электрондық коммерция туралы есеп" (индексі Э-коммерция, коды 171112005, кезеңділігі жылдық) жалпымемлекеттік статистикалық байқаудың статистикалық нысанын (бұдан әрі – статистикалық нысан) толтыруды нақтылайды. </w:t>
      </w:r>
    </w:p>
    <w:bookmarkEnd w:id="25"/>
    <w:bookmarkStart w:name="z32" w:id="26"/>
    <w:p>
      <w:pPr>
        <w:spacing w:after="0"/>
        <w:ind w:left="0"/>
        <w:jc w:val="both"/>
      </w:pPr>
      <w:r>
        <w:rPr>
          <w:rFonts w:ascii="Times New Roman"/>
          <w:b w:val="false"/>
          <w:i w:val="false"/>
          <w:color w:val="000000"/>
          <w:sz w:val="28"/>
        </w:rPr>
        <w:t>
      2. Келесі анықтамалар және түсініктемелер осы статистикалық нысанды толтыру мақсатында қолданылады:</w:t>
      </w:r>
    </w:p>
    <w:bookmarkEnd w:id="26"/>
    <w:p>
      <w:pPr>
        <w:spacing w:after="0"/>
        <w:ind w:left="0"/>
        <w:jc w:val="both"/>
      </w:pPr>
      <w:r>
        <w:rPr>
          <w:rFonts w:ascii="Times New Roman"/>
          <w:b w:val="false"/>
          <w:i w:val="false"/>
          <w:color w:val="000000"/>
          <w:sz w:val="28"/>
        </w:rPr>
        <w:t xml:space="preserve">
      1) ақша аударымы – алушы банктердің төлемді жүзеге асырумен немесе өзге мақсаттарға байланысты жөнелтушілердің ақша беру туралы нұсқауларын дәйектілікпен орындауы; </w:t>
      </w:r>
    </w:p>
    <w:p>
      <w:pPr>
        <w:spacing w:after="0"/>
        <w:ind w:left="0"/>
        <w:jc w:val="both"/>
      </w:pPr>
      <w:r>
        <w:rPr>
          <w:rFonts w:ascii="Times New Roman"/>
          <w:b w:val="false"/>
          <w:i w:val="false"/>
          <w:color w:val="000000"/>
          <w:sz w:val="28"/>
        </w:rPr>
        <w:t>
      2) бөлшек сауда – кәсіпкерлік қызметпен байланысты емес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3) Интернет-ресурс – ашық ақпараттық-коммуникациялық желіде жұмыс істейтін электрондық ақпараттық ресурс, оны жүргізу және (немесе) қолдану технологиясы, сонымен қатар ақпараттық өзара іс-қимылды қамтамасыз ететін ұйымдық құрылым;</w:t>
      </w:r>
    </w:p>
    <w:p>
      <w:pPr>
        <w:spacing w:after="0"/>
        <w:ind w:left="0"/>
        <w:jc w:val="both"/>
      </w:pPr>
      <w:r>
        <w:rPr>
          <w:rFonts w:ascii="Times New Roman"/>
          <w:b w:val="false"/>
          <w:i w:val="false"/>
          <w:color w:val="000000"/>
          <w:sz w:val="28"/>
        </w:rPr>
        <w:t>
      4) көтерме сауда – жеке, отбасылық, үй iшiнде және осындай өзге де пайдаланумен байланысты емес кейінгі сатуға немесе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5) консалтингтік көрсетілетін қызметтер – компания жұмысының қаржылық және басқарушылық тиімділігін арттыру үшін алдағы уақыттағы іс-қимылдарын түзету бойынша тиімді ұсынымдарды әзірлеу, кәсіпорын істеріндегі жағдайды талдау бойынша көрсетілетін қызметтер;</w:t>
      </w:r>
    </w:p>
    <w:p>
      <w:pPr>
        <w:spacing w:after="0"/>
        <w:ind w:left="0"/>
        <w:jc w:val="both"/>
      </w:pPr>
      <w:r>
        <w:rPr>
          <w:rFonts w:ascii="Times New Roman"/>
          <w:b w:val="false"/>
          <w:i w:val="false"/>
          <w:color w:val="000000"/>
          <w:sz w:val="28"/>
        </w:rPr>
        <w:t>
      6) өнімдерді онлайн түрде жеткізу – сандық нысанда Интернет арқылы жеткізілген өнімдер, мысалы, есептер, бағдарламалық қамсыздандыру, музыка, видео, компьютерлік ойындар; сонымен қатар онлайн қызметтер, мысалы, компьютерлік, ақпараттық көрсетілетін қызметтер, билеттерді сату немесе қаржылық қызметтер;</w:t>
      </w:r>
    </w:p>
    <w:p>
      <w:pPr>
        <w:spacing w:after="0"/>
        <w:ind w:left="0"/>
        <w:jc w:val="both"/>
      </w:pPr>
      <w:r>
        <w:rPr>
          <w:rFonts w:ascii="Times New Roman"/>
          <w:b w:val="false"/>
          <w:i w:val="false"/>
          <w:color w:val="000000"/>
          <w:sz w:val="28"/>
        </w:rPr>
        <w:t>
      7) төлем карточкасы – осындай карточканың иесіне төлемдерді жүзеге асыруға, қолма-қол ақша алуға, валютаны айырбастау жүргізуге және төлем карточкасының эмитенті анықтаған және оның шарттарында басқа операцияларды жүргізуге мүмкіндік беретін ақпараты бар электрондық терминалдар немесе өзге құрылғылар арқылы ақшаға қол жеткізу құралы;</w:t>
      </w:r>
    </w:p>
    <w:p>
      <w:pPr>
        <w:spacing w:after="0"/>
        <w:ind w:left="0"/>
        <w:jc w:val="both"/>
      </w:pPr>
      <w:r>
        <w:rPr>
          <w:rFonts w:ascii="Times New Roman"/>
          <w:b w:val="false"/>
          <w:i w:val="false"/>
          <w:color w:val="000000"/>
          <w:sz w:val="28"/>
        </w:rPr>
        <w:t>
      8) электрондық сауда – ақпараттық технологиялар арқылы жүзеге асырылатын тауарларды өткізу бойынша кәсіпкерлік қызмет;</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анықтығын, оның тиістілігін және мазмұнының өзгермейтіндігін растайтын электрондық цифрлық символдар терімі;</w:t>
      </w:r>
    </w:p>
    <w:p>
      <w:pPr>
        <w:spacing w:after="0"/>
        <w:ind w:left="0"/>
        <w:jc w:val="both"/>
      </w:pPr>
      <w:r>
        <w:rPr>
          <w:rFonts w:ascii="Times New Roman"/>
          <w:b w:val="false"/>
          <w:i w:val="false"/>
          <w:color w:val="000000"/>
          <w:sz w:val="28"/>
        </w:rPr>
        <w:t xml:space="preserve">
      10) электрондық саудаға қатысушылар – электрондық саудаға сатып алушы, сатушы және (немесе) делдал ретінде қатысушы жеке және заңды тұлғалар; </w:t>
      </w:r>
    </w:p>
    <w:p>
      <w:pPr>
        <w:spacing w:after="0"/>
        <w:ind w:left="0"/>
        <w:jc w:val="both"/>
      </w:pPr>
      <w:r>
        <w:rPr>
          <w:rFonts w:ascii="Times New Roman"/>
          <w:b w:val="false"/>
          <w:i w:val="false"/>
          <w:color w:val="000000"/>
          <w:sz w:val="28"/>
        </w:rPr>
        <w:t xml:space="preserve">
      11) электрондық саудадағы делдал – ақпараттық жүйелер мен телекоммуникациялық желілерді пайдалана отырып сатуға және сатып алуға ұсыныстары бар электрондық құжаттарды (электрондық хабарламаларды) алу, орналастыру, беру, сақтау бойынша қызмет көрсететін заңды тұлғалар және дара кәсіпкерлер; </w:t>
      </w:r>
    </w:p>
    <w:p>
      <w:pPr>
        <w:spacing w:after="0"/>
        <w:ind w:left="0"/>
        <w:jc w:val="both"/>
      </w:pPr>
      <w:r>
        <w:rPr>
          <w:rFonts w:ascii="Times New Roman"/>
          <w:b w:val="false"/>
          <w:i w:val="false"/>
          <w:color w:val="000000"/>
          <w:sz w:val="28"/>
        </w:rPr>
        <w:t>
      12) электрондық саудадағы коммерциялық сатушы – белгілі бір тауарларды өткізуге ұсынатын заңды тұлғалар және дара кәсіпкерлер.</w:t>
      </w:r>
    </w:p>
    <w:bookmarkStart w:name="z33" w:id="27"/>
    <w:p>
      <w:pPr>
        <w:spacing w:after="0"/>
        <w:ind w:left="0"/>
        <w:jc w:val="both"/>
      </w:pPr>
      <w:r>
        <w:rPr>
          <w:rFonts w:ascii="Times New Roman"/>
          <w:b w:val="false"/>
          <w:i w:val="false"/>
          <w:color w:val="000000"/>
          <w:sz w:val="28"/>
        </w:rPr>
        <w:t xml:space="preserve">
      3. Бұл есепті Интернет желісі арқылы есепті жылы тауарлар мен көрсетілетін қызметтерді өткізуді жүзеге асырған шаруашылық жүргізуші субъектілер толтырады. Бұл ретте жаппай зерттеуге қызмет түріне қарамастан, жұмыс істейтіндер саны 50 адамнан асатын заңды тұлғалар жатады. Іріктемелі зерттеу: </w:t>
      </w:r>
    </w:p>
    <w:bookmarkEnd w:id="27"/>
    <w:p>
      <w:pPr>
        <w:spacing w:after="0"/>
        <w:ind w:left="0"/>
        <w:jc w:val="both"/>
      </w:pPr>
      <w:r>
        <w:rPr>
          <w:rFonts w:ascii="Times New Roman"/>
          <w:b w:val="false"/>
          <w:i w:val="false"/>
          <w:color w:val="000000"/>
          <w:sz w:val="28"/>
        </w:rPr>
        <w:t>
      - қызмет түріне қарамастан, жұмыс істейтіндер саны 50 адамға дейінгі заңды тұлғалар үшін,</w:t>
      </w:r>
    </w:p>
    <w:p>
      <w:pPr>
        <w:spacing w:after="0"/>
        <w:ind w:left="0"/>
        <w:jc w:val="both"/>
      </w:pPr>
      <w:r>
        <w:rPr>
          <w:rFonts w:ascii="Times New Roman"/>
          <w:b w:val="false"/>
          <w:i w:val="false"/>
          <w:color w:val="000000"/>
          <w:sz w:val="28"/>
        </w:rPr>
        <w:t>
      - Экономикалық қызмет түрлерінің жалпы жіктеуішіне сәйкес негізгі қызмет түрі 47 – автомобильдер мен мотоциклдер саудасынан басқа, бөлшек сауда; 56 – тамақ өнімдері мен сусындарды ұсыну бойынша көрсетілетін қызметтер болып табылатын дара кәсіпкерлер үшін қарастырылған.</w:t>
      </w:r>
    </w:p>
    <w:p>
      <w:pPr>
        <w:spacing w:after="0"/>
        <w:ind w:left="0"/>
        <w:jc w:val="both"/>
      </w:pPr>
      <w:r>
        <w:rPr>
          <w:rFonts w:ascii="Times New Roman"/>
          <w:b w:val="false"/>
          <w:i w:val="false"/>
          <w:color w:val="000000"/>
          <w:sz w:val="28"/>
        </w:rPr>
        <w:t>
      Барлық құрылымдық және оқшауланған бөлімшелер (филиалдар) бойынша деректерді есепке ала отырып бастапқы заңды тұлғамен есеп толтырылады.</w:t>
      </w:r>
    </w:p>
    <w:p>
      <w:pPr>
        <w:spacing w:after="0"/>
        <w:ind w:left="0"/>
        <w:jc w:val="both"/>
      </w:pPr>
      <w:r>
        <w:rPr>
          <w:rFonts w:ascii="Times New Roman"/>
          <w:b w:val="false"/>
          <w:i w:val="false"/>
          <w:color w:val="000000"/>
          <w:sz w:val="28"/>
        </w:rPr>
        <w:t>
      Электрондық коммерция Интернет арқылы жүзеге асырылатын тауарлар немесе көрсетілетін қызметтерді сатуды білдіреді. Тауарлар мен көрсетілетін қызметтерге Интернет арқылы тапсырыс беріледі, алайда төлем және тауар немесе көрсетілетін қызметті жеткізу онлайн режимде де, сол сияқты әдеттегі режимде де жүзеге асырылады.</w:t>
      </w:r>
    </w:p>
    <w:p>
      <w:pPr>
        <w:spacing w:after="0"/>
        <w:ind w:left="0"/>
        <w:jc w:val="both"/>
      </w:pPr>
      <w:r>
        <w:rPr>
          <w:rFonts w:ascii="Times New Roman"/>
          <w:b w:val="false"/>
          <w:i w:val="false"/>
          <w:color w:val="000000"/>
          <w:sz w:val="28"/>
        </w:rPr>
        <w:t>
      2-бөлімде шетелдік Интернет-ресурс деп пайдаланушыларға жаһандық желіге қатынауды қамтамасыз етуде, Интернет ресурсты әзірлеу мен сүйемелдеуде, жарнаманы әзірлеуде және сүйемелдеуде қызмет көрсететін шетелдік ресурсты ұғыну.</w:t>
      </w:r>
    </w:p>
    <w:p>
      <w:pPr>
        <w:spacing w:after="0"/>
        <w:ind w:left="0"/>
        <w:jc w:val="both"/>
      </w:pPr>
      <w:r>
        <w:rPr>
          <w:rFonts w:ascii="Times New Roman"/>
          <w:b w:val="false"/>
          <w:i w:val="false"/>
          <w:color w:val="000000"/>
          <w:sz w:val="28"/>
        </w:rPr>
        <w:t>
      3, 4 - бөлімдерде тауарлар мен көрсетілетін қызметтерді өткізу көлеміне сатып алушыларға сатылған тауарлар, өнімдер және көрсетілген қызметтер үшін қолма-қол және қолма-қолсыз есеп айырысу үшін алынған сома қосылады. Статистикалық байқау мақсаттары үшін тауарларды өткізу көлемі акциздерге, қосылған құнға салықтарсыз, сауданың үстеме бағасын қоса алғандағы нақты өткізу бағаларында келтіріледі. Көрсетілген қызметтер құны қосылған құнға салықсыз ағымдағы бағаларда есепке алынады.Табысты алған күн деп, ақшалай қаражаттың және олардың төлемге нақты түскеніне қарамастан, тауарларды (жұмыстар, қызметтер) өткізген күн танылады.</w:t>
      </w:r>
    </w:p>
    <w:p>
      <w:pPr>
        <w:spacing w:after="0"/>
        <w:ind w:left="0"/>
        <w:jc w:val="both"/>
      </w:pPr>
      <w:r>
        <w:rPr>
          <w:rFonts w:ascii="Times New Roman"/>
          <w:b w:val="false"/>
          <w:i w:val="false"/>
          <w:color w:val="000000"/>
          <w:sz w:val="28"/>
        </w:rPr>
        <w:t>
      Тапсырыс деп тұтынушының оған өнімнің, тауардың белгілі бір түрі мен сапасын әзірлеу, жеткізу, сату немесе жұмысты орындау, қызмет көрсету туралы ұсынысы болып табылады.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Электрондық төлем - қолма-қолсыз жолмен жүзеге асырылған (электрондық ақша, ұялы телефондар, банк карточкалары, шоттар, төлем терминалдары арқылы) төлемдер.</w:t>
      </w:r>
    </w:p>
    <w:p>
      <w:pPr>
        <w:spacing w:after="0"/>
        <w:ind w:left="0"/>
        <w:jc w:val="both"/>
      </w:pPr>
      <w:r>
        <w:rPr>
          <w:rFonts w:ascii="Times New Roman"/>
          <w:b w:val="false"/>
          <w:i w:val="false"/>
          <w:color w:val="000000"/>
          <w:sz w:val="28"/>
        </w:rPr>
        <w:t xml:space="preserve">
      4-бөлімде Интернет желісі арқылы ақылы негізде көрсетілген қызметтер ғана көрсетіледі. 4-бөлімнің 2.2, 2.3-жолдар бойынша билеттерді Интернет арқылы өткізуден келіп түсетін сома ғана көрсетіледі. 2.5-жолында үнемі Интернет желісінде болатын серверде ақпаратты орналастыру үшін есептеу қуатын ұсыну бойынша қызметтерді қамтитын хостинг бойынша қызметтер көрсетіледі. 2.8-жол бойынша – Интернет желісі арқылы ғана көрсетілетін қашықтықтан білім беру қызметтері көрсетіледі. Қашықтықтан білім беру қызметтері-оқу процесіне тән барлық компоненттерді (мақсаты, мазмұны, әдістері, ұйымдастыру нысандары, оқыту құралдары) көрсететін және интерактивтілікті, өз бетімен оқыту нысанын, қашықтықтан оқытудағы жетекші құрал болып табылатын ақпараттық технологияларды қарастыратын, Интернет-технологиялардың өзгеше құралдарымен немесе басқа құралдармен іске асырылатын, қашықтықтағы оқытушы мен оқушылардың арасындағы өзара іс-қимыл. 2.10-жол бойынша ақпараттық көрсетілетін қызметтер (қолданушыларды ақпараттық өнімдермен қамтамасыз ету бойынша көрсетілетін қызметтер) көлемі көрсетіледі. 2.11-жол бойынша көрсетілетін консалтингтік қызмет сомасы көрсетіледі. 2.12-жол бойынша - делдалдық көрсетілетін қызметтер. Делдалдық көрсетілетін қызметтер деп тауарлар мен көрсетілетін қызметтер қатынасын жеделдету және жеңілдету мақсатында өндірушілер (сатушылар) мен тұтынушылар арасында байланыстың жолға қойылуын білдіретін қызметтер ұғынылады. </w:t>
      </w:r>
    </w:p>
    <w:bookmarkStart w:name="z34" w:id="28"/>
    <w:p>
      <w:pPr>
        <w:spacing w:after="0"/>
        <w:ind w:left="0"/>
        <w:jc w:val="both"/>
      </w:pPr>
      <w:r>
        <w:rPr>
          <w:rFonts w:ascii="Times New Roman"/>
          <w:b w:val="false"/>
          <w:i w:val="false"/>
          <w:color w:val="000000"/>
          <w:sz w:val="28"/>
        </w:rPr>
        <w:t>
      4. 5-8 бөлімдерде сұраққа жауап бере отырып, "√" белгісімен тиісті торкөздегі жауап белгіленеді (бірнеше жауабы болуы мүмкін).</w:t>
      </w:r>
    </w:p>
    <w:bookmarkEnd w:id="28"/>
    <w:p>
      <w:pPr>
        <w:spacing w:after="0"/>
        <w:ind w:left="0"/>
        <w:jc w:val="both"/>
      </w:pPr>
      <w:r>
        <w:rPr>
          <w:rFonts w:ascii="Times New Roman"/>
          <w:b w:val="false"/>
          <w:i w:val="false"/>
          <w:color w:val="000000"/>
          <w:sz w:val="28"/>
        </w:rPr>
        <w:t xml:space="preserve">
      5-бөлімде тауарлар мен көрсетілетін қызметтерді өткізу кезінде қолданылатын төлем тәсілдері көрсетіледі. </w:t>
      </w:r>
    </w:p>
    <w:p>
      <w:pPr>
        <w:spacing w:after="0"/>
        <w:ind w:left="0"/>
        <w:jc w:val="both"/>
      </w:pPr>
      <w:r>
        <w:rPr>
          <w:rFonts w:ascii="Times New Roman"/>
          <w:b w:val="false"/>
          <w:i w:val="false"/>
          <w:color w:val="000000"/>
          <w:sz w:val="28"/>
        </w:rPr>
        <w:t>
      Электрондық ақша төлем тәсілі ретінде электрондық нысанда сақталатын және жүйенің басқа қатысушыларымен электрондық ақша жүйесінде төлем ретінде қабылданатын электрондық ақша эмитентінің сөзсіз және қайтарымсыз ақша міндеттемелерін білдіреді.</w:t>
      </w:r>
    </w:p>
    <w:p>
      <w:pPr>
        <w:spacing w:after="0"/>
        <w:ind w:left="0"/>
        <w:jc w:val="both"/>
      </w:pPr>
      <w:r>
        <w:rPr>
          <w:rFonts w:ascii="Times New Roman"/>
          <w:b w:val="false"/>
          <w:i w:val="false"/>
          <w:color w:val="000000"/>
          <w:sz w:val="28"/>
        </w:rPr>
        <w:t>
      Электрондық терминал ретінде қолма қол ақшаны беру (алу) бойынша операцияларды жүргізуге, төлемдер мен ақша аударымдарын, шетел валютасын айырбастау мен өзге де банктік операциялардың, соның ішінде төлем карталарын пайдалана отырып жүргізуге, сонымен қатар тиісті операцияларды жүргізу фактісін дәлелдейтін құжаттарды қалыптастыруға арналған электронды-механикалық құрылғы саналады.</w:t>
      </w:r>
    </w:p>
    <w:p>
      <w:pPr>
        <w:spacing w:after="0"/>
        <w:ind w:left="0"/>
        <w:jc w:val="both"/>
      </w:pPr>
      <w:r>
        <w:rPr>
          <w:rFonts w:ascii="Times New Roman"/>
          <w:b w:val="false"/>
          <w:i w:val="false"/>
          <w:color w:val="000000"/>
          <w:sz w:val="28"/>
        </w:rPr>
        <w:t>
      6-бөлімде тауарларды жеткізуде қолданатын тәсілдер көрсетіледі.</w:t>
      </w:r>
    </w:p>
    <w:p>
      <w:pPr>
        <w:spacing w:after="0"/>
        <w:ind w:left="0"/>
        <w:jc w:val="both"/>
      </w:pPr>
      <w:r>
        <w:rPr>
          <w:rFonts w:ascii="Times New Roman"/>
          <w:b w:val="false"/>
          <w:i w:val="false"/>
          <w:color w:val="000000"/>
          <w:sz w:val="28"/>
        </w:rPr>
        <w:t>
      Курьерлік қызметтер ретінде хабарламалар, хаттар, өзге де хат-хабарларды сонымен қатар шағын жүктерді жеткізу жөніндегі қызметтер саналады.</w:t>
      </w:r>
    </w:p>
    <w:p>
      <w:pPr>
        <w:spacing w:after="0"/>
        <w:ind w:left="0"/>
        <w:jc w:val="both"/>
      </w:pPr>
      <w:r>
        <w:rPr>
          <w:rFonts w:ascii="Times New Roman"/>
          <w:b w:val="false"/>
          <w:i w:val="false"/>
          <w:color w:val="000000"/>
          <w:sz w:val="28"/>
        </w:rPr>
        <w:t>
      8-бөлімде қосымша мәліметтер көрсетіледі.</w:t>
      </w:r>
    </w:p>
    <w:p>
      <w:pPr>
        <w:spacing w:after="0"/>
        <w:ind w:left="0"/>
        <w:jc w:val="both"/>
      </w:pPr>
      <w:r>
        <w:rPr>
          <w:rFonts w:ascii="Times New Roman"/>
          <w:b w:val="false"/>
          <w:i w:val="false"/>
          <w:color w:val="000000"/>
          <w:sz w:val="28"/>
        </w:rPr>
        <w:t>
      Баннер жарнамасы бұл аз мерзімде келушілердің көп санын тарту мақсатында кірушілері көп сайттарда жарнамалық баннерлерді орналастыру. Экологиялық таза өнім деп экологиялық таза технологиялар мен жабдықтардың көмегімен өндірілген және алынған өнім, құрамындағы зиянды заттар қоршаған ортаға және адамның денсаулығына залал келтірмейтін қолайлы қоршаған ортаға тасымалданған және сақталған өнім саналады.</w:t>
      </w:r>
    </w:p>
    <w:bookmarkStart w:name="z35" w:id="29"/>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29"/>
    <w:p>
      <w:pPr>
        <w:spacing w:after="0"/>
        <w:ind w:left="0"/>
        <w:jc w:val="both"/>
      </w:pPr>
      <w:r>
        <w:rPr>
          <w:rFonts w:ascii="Times New Roman"/>
          <w:b w:val="false"/>
          <w:i w:val="false"/>
          <w:color w:val="000000"/>
          <w:sz w:val="28"/>
        </w:rPr>
        <w:t>
      Ескерту: х – осы айқындама толтыруға жатпайды.</w:t>
      </w:r>
    </w:p>
    <w:bookmarkStart w:name="z36" w:id="30"/>
    <w:p>
      <w:pPr>
        <w:spacing w:after="0"/>
        <w:ind w:left="0"/>
        <w:jc w:val="both"/>
      </w:pPr>
      <w:r>
        <w:rPr>
          <w:rFonts w:ascii="Times New Roman"/>
          <w:b w:val="false"/>
          <w:i w:val="false"/>
          <w:color w:val="000000"/>
          <w:sz w:val="28"/>
        </w:rPr>
        <w:t>
      6. Арифметикалық-логикалық бақылау:</w:t>
      </w:r>
    </w:p>
    <w:bookmarkEnd w:id="30"/>
    <w:p>
      <w:pPr>
        <w:spacing w:after="0"/>
        <w:ind w:left="0"/>
        <w:jc w:val="both"/>
      </w:pPr>
      <w:r>
        <w:rPr>
          <w:rFonts w:ascii="Times New Roman"/>
          <w:b w:val="false"/>
          <w:i w:val="false"/>
          <w:color w:val="000000"/>
          <w:sz w:val="28"/>
        </w:rPr>
        <w:t xml:space="preserve">
      1) 3-бөлім </w:t>
      </w:r>
      <w:r>
        <w:rPr>
          <w:rFonts w:ascii="Times New Roman"/>
          <w:b/>
          <w:i w:val="false"/>
          <w:color w:val="000000"/>
          <w:sz w:val="28"/>
        </w:rPr>
        <w:t>"</w:t>
      </w:r>
      <w:r>
        <w:rPr>
          <w:rFonts w:ascii="Times New Roman"/>
          <w:b w:val="false"/>
          <w:i w:val="false"/>
          <w:color w:val="000000"/>
          <w:sz w:val="28"/>
        </w:rPr>
        <w:t>Интернет арқылы бөлшек және көтерме сауда көлемі және тапсырыстар саны":</w:t>
      </w:r>
    </w:p>
    <w:p>
      <w:pPr>
        <w:spacing w:after="0"/>
        <w:ind w:left="0"/>
        <w:jc w:val="both"/>
      </w:pPr>
      <w:r>
        <w:rPr>
          <w:rFonts w:ascii="Times New Roman"/>
          <w:b w:val="false"/>
          <w:i w:val="false"/>
          <w:color w:val="000000"/>
          <w:sz w:val="28"/>
        </w:rPr>
        <w:t>
      егер 1-жол≠0, онда 2-жол≠0 (жол берілетін бақылау);</w:t>
      </w:r>
    </w:p>
    <w:p>
      <w:pPr>
        <w:spacing w:after="0"/>
        <w:ind w:left="0"/>
        <w:jc w:val="both"/>
      </w:pPr>
      <w:r>
        <w:rPr>
          <w:rFonts w:ascii="Times New Roman"/>
          <w:b w:val="false"/>
          <w:i w:val="false"/>
          <w:color w:val="000000"/>
          <w:sz w:val="28"/>
        </w:rPr>
        <w:t>
      егер 2-жол≠0, онда 1-жол≠0;</w:t>
      </w:r>
    </w:p>
    <w:p>
      <w:pPr>
        <w:spacing w:after="0"/>
        <w:ind w:left="0"/>
        <w:jc w:val="both"/>
      </w:pPr>
      <w:r>
        <w:rPr>
          <w:rFonts w:ascii="Times New Roman"/>
          <w:b w:val="false"/>
          <w:i w:val="false"/>
          <w:color w:val="000000"/>
          <w:sz w:val="28"/>
        </w:rPr>
        <w:t>
      2-жол = ∑ 2.1, 2.2-жолдардың барлық бағандары бойынша;</w:t>
      </w:r>
    </w:p>
    <w:p>
      <w:pPr>
        <w:spacing w:after="0"/>
        <w:ind w:left="0"/>
        <w:jc w:val="both"/>
      </w:pPr>
      <w:r>
        <w:rPr>
          <w:rFonts w:ascii="Times New Roman"/>
          <w:b w:val="false"/>
          <w:i w:val="false"/>
          <w:color w:val="000000"/>
          <w:sz w:val="28"/>
        </w:rPr>
        <w:t>
      2.2-жол =∑2.2.1-2.2.20- барлық бағандар бойынша.</w:t>
      </w:r>
    </w:p>
    <w:p>
      <w:pPr>
        <w:spacing w:after="0"/>
        <w:ind w:left="0"/>
        <w:jc w:val="both"/>
      </w:pPr>
      <w:r>
        <w:rPr>
          <w:rFonts w:ascii="Times New Roman"/>
          <w:b w:val="false"/>
          <w:i w:val="false"/>
          <w:color w:val="000000"/>
          <w:sz w:val="28"/>
        </w:rPr>
        <w:t>
      3-жол ≤ 2-жолдың барлық бағандар бойынша;</w:t>
      </w:r>
    </w:p>
    <w:p>
      <w:pPr>
        <w:spacing w:after="0"/>
        <w:ind w:left="0"/>
        <w:jc w:val="both"/>
      </w:pPr>
      <w:r>
        <w:rPr>
          <w:rFonts w:ascii="Times New Roman"/>
          <w:b w:val="false"/>
          <w:i w:val="false"/>
          <w:color w:val="000000"/>
          <w:sz w:val="28"/>
        </w:rPr>
        <w:t xml:space="preserve">
      4-жол ≤ 2-жолдың барлық бағандар бойынша; </w:t>
      </w:r>
    </w:p>
    <w:p>
      <w:pPr>
        <w:spacing w:after="0"/>
        <w:ind w:left="0"/>
        <w:jc w:val="both"/>
      </w:pPr>
      <w:r>
        <w:rPr>
          <w:rFonts w:ascii="Times New Roman"/>
          <w:b w:val="false"/>
          <w:i w:val="false"/>
          <w:color w:val="000000"/>
          <w:sz w:val="28"/>
        </w:rPr>
        <w:t xml:space="preserve">
      5-жол ≤ 2-жолдың барлық бағандар бойынша. </w:t>
      </w:r>
    </w:p>
    <w:p>
      <w:pPr>
        <w:spacing w:after="0"/>
        <w:ind w:left="0"/>
        <w:jc w:val="both"/>
      </w:pPr>
      <w:r>
        <w:rPr>
          <w:rFonts w:ascii="Times New Roman"/>
          <w:b w:val="false"/>
          <w:i w:val="false"/>
          <w:color w:val="000000"/>
          <w:sz w:val="28"/>
        </w:rPr>
        <w:t xml:space="preserve">
      2) 4-бөлім </w:t>
      </w:r>
      <w:r>
        <w:rPr>
          <w:rFonts w:ascii="Times New Roman"/>
          <w:b/>
          <w:i w:val="false"/>
          <w:color w:val="000000"/>
          <w:sz w:val="28"/>
        </w:rPr>
        <w:t>"</w:t>
      </w:r>
      <w:r>
        <w:rPr>
          <w:rFonts w:ascii="Times New Roman"/>
          <w:b w:val="false"/>
          <w:i w:val="false"/>
          <w:color w:val="000000"/>
          <w:sz w:val="28"/>
        </w:rPr>
        <w:t>Интернет арқылы тапсырыстар саны және көрсетілетін қызметтерді өткізу көлемі":</w:t>
      </w:r>
    </w:p>
    <w:p>
      <w:pPr>
        <w:spacing w:after="0"/>
        <w:ind w:left="0"/>
        <w:jc w:val="both"/>
      </w:pPr>
      <w:r>
        <w:rPr>
          <w:rFonts w:ascii="Times New Roman"/>
          <w:b w:val="false"/>
          <w:i w:val="false"/>
          <w:color w:val="000000"/>
          <w:sz w:val="28"/>
        </w:rPr>
        <w:t>
      егер 1-жол≠0, онда 2-жол≠0 (жол берілетін бақылау);</w:t>
      </w:r>
    </w:p>
    <w:p>
      <w:pPr>
        <w:spacing w:after="0"/>
        <w:ind w:left="0"/>
        <w:jc w:val="both"/>
      </w:pPr>
      <w:r>
        <w:rPr>
          <w:rFonts w:ascii="Times New Roman"/>
          <w:b w:val="false"/>
          <w:i w:val="false"/>
          <w:color w:val="000000"/>
          <w:sz w:val="28"/>
        </w:rPr>
        <w:t>
      егер 2-жол≠0, онда 1-жол≠0;</w:t>
      </w:r>
    </w:p>
    <w:p>
      <w:pPr>
        <w:spacing w:after="0"/>
        <w:ind w:left="0"/>
        <w:jc w:val="both"/>
      </w:pPr>
      <w:r>
        <w:rPr>
          <w:rFonts w:ascii="Times New Roman"/>
          <w:b w:val="false"/>
          <w:i w:val="false"/>
          <w:color w:val="000000"/>
          <w:sz w:val="28"/>
        </w:rPr>
        <w:t>
      2-жол = ∑ 2.1- 2.13-жолдар бойынша;</w:t>
      </w:r>
    </w:p>
    <w:p>
      <w:pPr>
        <w:spacing w:after="0"/>
        <w:ind w:left="0"/>
        <w:jc w:val="both"/>
      </w:pPr>
      <w:r>
        <w:rPr>
          <w:rFonts w:ascii="Times New Roman"/>
          <w:b w:val="false"/>
          <w:i w:val="false"/>
          <w:color w:val="000000"/>
          <w:sz w:val="28"/>
        </w:rPr>
        <w:t>
      3-жол ≤ 2-жолдың барлық бағандары бойынша.</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егер 1-бөлімде 1-жол бойынша "√" қойылса, онда 2,3,5,6,7,8-бөлімдер толтырылады (7, 8 – жол берілетін бақылау);</w:t>
      </w:r>
    </w:p>
    <w:p>
      <w:pPr>
        <w:spacing w:after="0"/>
        <w:ind w:left="0"/>
        <w:jc w:val="both"/>
      </w:pPr>
      <w:r>
        <w:rPr>
          <w:rFonts w:ascii="Times New Roman"/>
          <w:b w:val="false"/>
          <w:i w:val="false"/>
          <w:color w:val="000000"/>
          <w:sz w:val="28"/>
        </w:rPr>
        <w:t>
      егер 1-бөлімде 2-жол бойынша "√" қойылса, онда 2,4,5,7,8-бөлімдер толтырылады (7, 8 – жол берілетін бақылау);</w:t>
      </w:r>
    </w:p>
    <w:p>
      <w:pPr>
        <w:spacing w:after="0"/>
        <w:ind w:left="0"/>
        <w:jc w:val="both"/>
      </w:pPr>
      <w:r>
        <w:rPr>
          <w:rFonts w:ascii="Times New Roman"/>
          <w:b w:val="false"/>
          <w:i w:val="false"/>
          <w:color w:val="000000"/>
          <w:sz w:val="28"/>
        </w:rPr>
        <w:t>
      егер 1-бөлімде 1-жол бойынша "√" қойылса, онда 3-бөлімде 2-жол бойынша 1-бағаны және (немесе) 2≠0 (жол берілетін бақылау);</w:t>
      </w:r>
    </w:p>
    <w:p>
      <w:pPr>
        <w:spacing w:after="0"/>
        <w:ind w:left="0"/>
        <w:jc w:val="both"/>
      </w:pPr>
      <w:r>
        <w:rPr>
          <w:rFonts w:ascii="Times New Roman"/>
          <w:b w:val="false"/>
          <w:i w:val="false"/>
          <w:color w:val="000000"/>
          <w:sz w:val="28"/>
        </w:rPr>
        <w:t>
      егер 1-бөлімде 2-жол бойынша "√" қойылса, онда 4-бөлімде 2-жолы≠0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1808"/>
        <w:gridCol w:w="12"/>
        <w:gridCol w:w="38"/>
        <w:gridCol w:w="38"/>
        <w:gridCol w:w="32"/>
        <w:gridCol w:w="6197"/>
        <w:gridCol w:w="6197"/>
        <w:gridCol w:w="94"/>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171112004</w:t>
            </w:r>
            <w:r>
              <w:br/>
            </w:r>
            <w:r>
              <w:rPr>
                <w:rFonts w:ascii="Times New Roman"/>
                <w:b w:val="false"/>
                <w:i w:val="false"/>
                <w:color w:val="000000"/>
                <w:sz w:val="20"/>
              </w:rPr>
              <w:t>
Код статистической формы 171112004</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w:t>
            </w:r>
            <w:r>
              <w:br/>
            </w:r>
            <w:r>
              <w:rPr>
                <w:rFonts w:ascii="Times New Roman"/>
                <w:b w:val="false"/>
                <w:i w:val="false"/>
                <w:color w:val="000000"/>
                <w:sz w:val="20"/>
              </w:rPr>
              <w:t>
12 - торговля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ақпанға (қоса алғанда) дейін</w:t>
            </w:r>
            <w:r>
              <w:br/>
            </w: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Сауда базары бойынша жалпы мәліметтерді көрсетіңіз</w:t>
      </w:r>
      <w:r>
        <w:br/>
      </w:r>
      <w:r>
        <w:rPr>
          <w:rFonts w:ascii="Times New Roman"/>
          <w:b w:val="false"/>
          <w:i w:val="false"/>
          <w:color w:val="000000"/>
          <w:sz w:val="28"/>
        </w:rPr>
        <w:t>
      Укажите общие сведения по торговому рынку</w:t>
      </w:r>
    </w:p>
    <w:tbl>
      <w:tblPr>
        <w:tblW w:w="0" w:type="auto"/>
        <w:tblCellSpacing w:w="0" w:type="auto"/>
        <w:tblBorders>
          <w:top w:val="none"/>
          <w:left w:val="none"/>
          <w:bottom w:val="none"/>
          <w:right w:val="none"/>
          <w:insideH w:val="none"/>
          <w:insideV w:val="none"/>
        </w:tblBorders>
      </w:tblPr>
      <w:tblGrid>
        <w:gridCol w:w="428"/>
        <w:gridCol w:w="2890"/>
        <w:gridCol w:w="4"/>
        <w:gridCol w:w="4"/>
        <w:gridCol w:w="12394"/>
        <w:gridCol w:w="1"/>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реттік нөмірі</w:t>
            </w:r>
            <w:r>
              <w:br/>
            </w:r>
            <w:r>
              <w:rPr>
                <w:rFonts w:ascii="Times New Roman"/>
                <w:b w:val="false"/>
                <w:i w:val="false"/>
                <w:color w:val="000000"/>
                <w:sz w:val="20"/>
              </w:rPr>
              <w:t>
Порядковый номер отчета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базарының атауы</w:t>
            </w:r>
            <w:r>
              <w:br/>
            </w:r>
            <w:r>
              <w:rPr>
                <w:rFonts w:ascii="Times New Roman"/>
                <w:b w:val="false"/>
                <w:i w:val="false"/>
                <w:color w:val="000000"/>
                <w:sz w:val="20"/>
              </w:rPr>
              <w:t>
Наименование торгового рынка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Базардың нақты орналасқан жері (облыс, қала, аудан, елді мекен)</w:t>
            </w:r>
            <w:r>
              <w:br/>
            </w:r>
            <w:r>
              <w:rPr>
                <w:rFonts w:ascii="Times New Roman"/>
                <w:b w:val="false"/>
                <w:i w:val="false"/>
                <w:color w:val="000000"/>
                <w:sz w:val="20"/>
              </w:rPr>
              <w:t>
Фактическое местонахождение рынка (область, город, район, населенный 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ӘАОЖ-ға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КАТО (заполняется работником органа статистики при сдаче статистической формы на бумажном носителе)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коммуналдық болып табыла ма, "" белгісін қойыңыз</w:t>
            </w:r>
            <w:r>
              <w:br/>
            </w:r>
            <w:r>
              <w:rPr>
                <w:rFonts w:ascii="Times New Roman"/>
                <w:b w:val="false"/>
                <w:i w:val="false"/>
                <w:color w:val="000000"/>
                <w:sz w:val="20"/>
              </w:rPr>
              <w:t>
Является ли рынок коммунальным, отметьте знаком ""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базар (тұрақты инженерлiк коммуникациялары бар, жерге iргетаспен берiк байланыстырылған) күрделi ғимарат болған жағдайда "" белгісін қойыңыз</w:t>
            </w:r>
            <w:r>
              <w:br/>
            </w:r>
            <w:r>
              <w:rPr>
                <w:rFonts w:ascii="Times New Roman"/>
                <w:b w:val="false"/>
                <w:i w:val="false"/>
                <w:color w:val="000000"/>
                <w:sz w:val="20"/>
              </w:rPr>
              <w:t>
Отметьте знаком "",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мамандандыруы бойынша базардың түрі, "v"белгісін қойыңыз</w:t>
            </w:r>
            <w:r>
              <w:br/>
            </w:r>
            <w:r>
              <w:rPr>
                <w:rFonts w:ascii="Times New Roman"/>
                <w:b w:val="false"/>
                <w:i w:val="false"/>
                <w:color w:val="000000"/>
                <w:sz w:val="20"/>
              </w:rPr>
              <w:t>
Тип торгового рынка по товарной специализации, отметьте знаком ""</w:t>
            </w:r>
            <w:r>
              <w:br/>
            </w:r>
            <w:r>
              <w:rPr>
                <w:rFonts w:ascii="Times New Roman"/>
                <w:b w:val="false"/>
                <w:i w:val="false"/>
                <w:color w:val="000000"/>
                <w:sz w:val="20"/>
              </w:rPr>
              <w:t>
азық-түлік базары/ продовольственный рынок..........................................</w:t>
            </w:r>
            <w:r>
              <w:br/>
            </w:r>
            <w:r>
              <w:rPr>
                <w:rFonts w:ascii="Times New Roman"/>
                <w:b w:val="false"/>
                <w:i w:val="false"/>
                <w:color w:val="000000"/>
                <w:sz w:val="20"/>
              </w:rPr>
              <w:t>
азық-түлік емес базар/ непродовольственный рынок..........................................</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тауарларға байланысты сауда базарының түрі, "" белгісін қойыңыз</w:t>
            </w:r>
            <w:r>
              <w:br/>
            </w:r>
            <w:r>
              <w:rPr>
                <w:rFonts w:ascii="Times New Roman"/>
                <w:b w:val="false"/>
                <w:i w:val="false"/>
                <w:color w:val="000000"/>
                <w:sz w:val="20"/>
              </w:rPr>
              <w:t xml:space="preserve">
Тип торгового рынка в зависимости от реализуемых товаров, отметьте знаком "" </w:t>
            </w:r>
            <w:r>
              <w:br/>
            </w:r>
            <w:r>
              <w:rPr>
                <w:rFonts w:ascii="Times New Roman"/>
                <w:b w:val="false"/>
                <w:i w:val="false"/>
                <w:color w:val="000000"/>
                <w:sz w:val="20"/>
              </w:rPr>
              <w:t>
мамандандырылған базар / специализированный рынок..........................................</w:t>
            </w:r>
            <w:r>
              <w:br/>
            </w:r>
            <w:r>
              <w:rPr>
                <w:rFonts w:ascii="Times New Roman"/>
                <w:b w:val="false"/>
                <w:i w:val="false"/>
                <w:color w:val="000000"/>
                <w:sz w:val="20"/>
              </w:rPr>
              <w:t>
әмбебап базар /универсальный рынок..........................................</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мен оларды жүзеге асыру әдістері бойынша сауда базарының түрі, ""белгісін қойыңыз</w:t>
            </w:r>
            <w:r>
              <w:br/>
            </w:r>
            <w:r>
              <w:rPr>
                <w:rFonts w:ascii="Times New Roman"/>
                <w:b w:val="false"/>
                <w:i w:val="false"/>
                <w:color w:val="000000"/>
                <w:sz w:val="20"/>
              </w:rPr>
              <w:t xml:space="preserve">
Тип торгового рынка по объемам сделок, отметьте знаком "" </w:t>
            </w:r>
            <w:r>
              <w:br/>
            </w:r>
            <w:r>
              <w:rPr>
                <w:rFonts w:ascii="Times New Roman"/>
                <w:b w:val="false"/>
                <w:i w:val="false"/>
                <w:color w:val="000000"/>
                <w:sz w:val="20"/>
              </w:rPr>
              <w:t>
көтерме/оптовый..............................</w:t>
            </w:r>
            <w:r>
              <w:br/>
            </w:r>
            <w:r>
              <w:rPr>
                <w:rFonts w:ascii="Times New Roman"/>
                <w:b w:val="false"/>
                <w:i w:val="false"/>
                <w:color w:val="000000"/>
                <w:sz w:val="20"/>
              </w:rPr>
              <w:t>
бөлшек/ розничный.............................</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 бірлік</w:t>
            </w:r>
            <w:r>
              <w:br/>
            </w:r>
            <w:r>
              <w:rPr>
                <w:rFonts w:ascii="Times New Roman"/>
                <w:b w:val="false"/>
                <w:i w:val="false"/>
                <w:color w:val="000000"/>
                <w:sz w:val="20"/>
              </w:rPr>
              <w:t>
Количество торговых мест,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Базардың жалпы алаңы, шаршы метр</w:t>
            </w:r>
            <w:r>
              <w:br/>
            </w:r>
            <w:r>
              <w:rPr>
                <w:rFonts w:ascii="Times New Roman"/>
                <w:b w:val="false"/>
                <w:i w:val="false"/>
                <w:color w:val="000000"/>
                <w:sz w:val="20"/>
              </w:rPr>
              <w:t xml:space="preserve">
Общая площадь рынка, кв.м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Ветеринарлық-санитарлық сараптау зертханаларының саны, бірлік</w:t>
            </w:r>
            <w:r>
              <w:br/>
            </w:r>
            <w:r>
              <w:rPr>
                <w:rFonts w:ascii="Times New Roman"/>
                <w:b w:val="false"/>
                <w:i w:val="false"/>
                <w:color w:val="000000"/>
                <w:sz w:val="20"/>
              </w:rPr>
              <w:t>
Количество лабораторий ветсанэкспертизы,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камералардың саны, бірлік</w:t>
            </w:r>
            <w:r>
              <w:br/>
            </w:r>
            <w:r>
              <w:rPr>
                <w:rFonts w:ascii="Times New Roman"/>
                <w:b w:val="false"/>
                <w:i w:val="false"/>
                <w:color w:val="000000"/>
                <w:sz w:val="20"/>
              </w:rPr>
              <w:t>
Количество холодильных камер,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 бірлік</w:t>
            </w:r>
            <w:r>
              <w:br/>
            </w:r>
            <w:r>
              <w:rPr>
                <w:rFonts w:ascii="Times New Roman"/>
                <w:b w:val="false"/>
                <w:i w:val="false"/>
                <w:color w:val="000000"/>
                <w:sz w:val="20"/>
              </w:rPr>
              <w:t>
Количество киосков,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(павильондар) саны, бірлік</w:t>
            </w:r>
            <w:r>
              <w:br/>
            </w:r>
            <w:r>
              <w:rPr>
                <w:rFonts w:ascii="Times New Roman"/>
                <w:b w:val="false"/>
                <w:i w:val="false"/>
                <w:color w:val="000000"/>
                <w:sz w:val="20"/>
              </w:rPr>
              <w:t>
Количество палаток (павильонов),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 бірлік</w:t>
            </w:r>
            <w:r>
              <w:br/>
            </w:r>
            <w:r>
              <w:rPr>
                <w:rFonts w:ascii="Times New Roman"/>
                <w:b w:val="false"/>
                <w:i w:val="false"/>
                <w:color w:val="000000"/>
                <w:sz w:val="20"/>
              </w:rPr>
              <w:t>
Количество контейнеров, единиц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ұзындығы, қума метр</w:t>
            </w:r>
            <w:r>
              <w:br/>
            </w:r>
            <w:r>
              <w:rPr>
                <w:rFonts w:ascii="Times New Roman"/>
                <w:b w:val="false"/>
                <w:i w:val="false"/>
                <w:color w:val="000000"/>
                <w:sz w:val="20"/>
              </w:rPr>
              <w:t>
Длина прилавков, погонный метр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_____________________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22"/>
              <w:gridCol w:w="450"/>
              <w:gridCol w:w="6077"/>
              <w:gridCol w:w="451"/>
            </w:tblGrid>
            <w:tr>
              <w:trPr>
                <w:trHeight w:val="30" w:hRule="atLeast"/>
              </w:trPr>
              <w:tc>
                <w:tcPr>
                  <w:tcW w:w="5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p>
              </w:tc>
              <w:tc>
                <w:tcPr>
                  <w:tcW w:w="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4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8-қосымша</w:t>
            </w:r>
          </w:p>
        </w:tc>
      </w:tr>
    </w:tbl>
    <w:bookmarkStart w:name="z39" w:id="31"/>
    <w:p>
      <w:pPr>
        <w:spacing w:after="0"/>
        <w:ind w:left="0"/>
        <w:jc w:val="left"/>
      </w:pPr>
      <w:r>
        <w:rPr>
          <w:rFonts w:ascii="Times New Roman"/>
          <w:b/>
          <w:i w:val="false"/>
          <w:color w:val="000000"/>
        </w:rPr>
        <w:t xml:space="preserve"> "Сауда базарлары туралы есеп" жалпымемлекеттік статистикалық байқаудың статистикалық нысанын толтыру жөніндегі нұсқаулық (коды 171112004, индексі 12-сауда, кезеңділігі жылдық)</w:t>
      </w:r>
    </w:p>
    <w:bookmarkEnd w:id="31"/>
    <w:bookmarkStart w:name="z40" w:id="32"/>
    <w:p>
      <w:pPr>
        <w:spacing w:after="0"/>
        <w:ind w:left="0"/>
        <w:jc w:val="both"/>
      </w:pPr>
      <w:r>
        <w:rPr>
          <w:rFonts w:ascii="Times New Roman"/>
          <w:b w:val="false"/>
          <w:i w:val="false"/>
          <w:color w:val="000000"/>
          <w:sz w:val="28"/>
        </w:rPr>
        <w:t xml:space="preserve">
      1. Осы "Сауда базарлары туралы есеп" (коды 171112004, индексі 12-сауда,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"Сауда базарлары туралы есеп" (коды 171112004, индексі 12-сауда, кезеңділігі жылдық) жалпымемлекеттік статистикалық байқаудың статистикалық нысанын толтыруды нақтылайды (бұдан әрі-статистикалық нысан).</w:t>
      </w:r>
    </w:p>
    <w:bookmarkEnd w:id="32"/>
    <w:bookmarkStart w:name="z41" w:id="33"/>
    <w:p>
      <w:pPr>
        <w:spacing w:after="0"/>
        <w:ind w:left="0"/>
        <w:jc w:val="both"/>
      </w:pPr>
      <w:r>
        <w:rPr>
          <w:rFonts w:ascii="Times New Roman"/>
          <w:b w:val="false"/>
          <w:i w:val="false"/>
          <w:color w:val="000000"/>
          <w:sz w:val="28"/>
        </w:rPr>
        <w:t>
      2. Келесі анықтамалар және түсініктемелер осы статистикалық нысанды толтыру мақсатында қолданылады:</w:t>
      </w:r>
    </w:p>
    <w:bookmarkEnd w:id="33"/>
    <w:p>
      <w:pPr>
        <w:spacing w:after="0"/>
        <w:ind w:left="0"/>
        <w:jc w:val="both"/>
      </w:pPr>
      <w:r>
        <w:rPr>
          <w:rFonts w:ascii="Times New Roman"/>
          <w:b w:val="false"/>
          <w:i w:val="false"/>
          <w:color w:val="000000"/>
          <w:sz w:val="28"/>
        </w:rPr>
        <w:t>
      1) әмбебап сауда базары – әртүрлі кластағы тауарларды сатуды жүзеге асыруға арналған сауда орындары бар сауда базары;</w:t>
      </w:r>
    </w:p>
    <w:p>
      <w:pPr>
        <w:spacing w:after="0"/>
        <w:ind w:left="0"/>
        <w:jc w:val="both"/>
      </w:pPr>
      <w:r>
        <w:rPr>
          <w:rFonts w:ascii="Times New Roman"/>
          <w:b w:val="false"/>
          <w:i w:val="false"/>
          <w:color w:val="000000"/>
          <w:sz w:val="28"/>
        </w:rPr>
        <w:t>
      2)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p>
      <w:pPr>
        <w:spacing w:after="0"/>
        <w:ind w:left="0"/>
        <w:jc w:val="both"/>
      </w:pPr>
      <w:r>
        <w:rPr>
          <w:rFonts w:ascii="Times New Roman"/>
          <w:b w:val="false"/>
          <w:i w:val="false"/>
          <w:color w:val="000000"/>
          <w:sz w:val="28"/>
        </w:rPr>
        <w:t>
      3) жылжымалы сөре – арнайы белгіленген орынға орналастырылатын,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4) коммуналдық базар – жергілікті атқарушы органдардың шешімі бойынша құрылатын, тұтынушылардың тiкелей өздеріне, тұрмыстық және отбасылық пайдалануына арналған азық-түлік тауарларын басымдықпен сатып алу-сату жүзеге асырылатын сауда базары;</w:t>
      </w:r>
    </w:p>
    <w:p>
      <w:pPr>
        <w:spacing w:after="0"/>
        <w:ind w:left="0"/>
        <w:jc w:val="both"/>
      </w:pPr>
      <w:r>
        <w:rPr>
          <w:rFonts w:ascii="Times New Roman"/>
          <w:b w:val="false"/>
          <w:i w:val="false"/>
          <w:color w:val="000000"/>
          <w:sz w:val="28"/>
        </w:rPr>
        <w:t>
      5) мамандандырылған сауда базары – сауда базарының жалпы санынан олардың жетпіс және одан да көп пайызы бір кластағы тауарларды сатуды жүзеге асыруға арналған сауда базары;</w:t>
      </w:r>
    </w:p>
    <w:p>
      <w:pPr>
        <w:spacing w:after="0"/>
        <w:ind w:left="0"/>
        <w:jc w:val="both"/>
      </w:pPr>
      <w:r>
        <w:rPr>
          <w:rFonts w:ascii="Times New Roman"/>
          <w:b w:val="false"/>
          <w:i w:val="false"/>
          <w:color w:val="000000"/>
          <w:sz w:val="28"/>
        </w:rPr>
        <w:t>
      6) сауда базарының меншiк иесi (иегерi) – Қазақстан Республикасының заңнамасына сәйкес жұмыс істейтін,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p>
      <w:pPr>
        <w:spacing w:after="0"/>
        <w:ind w:left="0"/>
        <w:jc w:val="both"/>
      </w:pPr>
      <w:r>
        <w:rPr>
          <w:rFonts w:ascii="Times New Roman"/>
          <w:b w:val="false"/>
          <w:i w:val="false"/>
          <w:color w:val="000000"/>
          <w:sz w:val="28"/>
        </w:rPr>
        <w:t>
      7)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p>
      <w:pPr>
        <w:spacing w:after="0"/>
        <w:ind w:left="0"/>
        <w:jc w:val="both"/>
      </w:pPr>
      <w:r>
        <w:rPr>
          <w:rFonts w:ascii="Times New Roman"/>
          <w:b w:val="false"/>
          <w:i w:val="false"/>
          <w:color w:val="000000"/>
          <w:sz w:val="28"/>
        </w:rPr>
        <w:t>
      8)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Start w:name="z42" w:id="34"/>
    <w:p>
      <w:pPr>
        <w:spacing w:after="0"/>
        <w:ind w:left="0"/>
        <w:jc w:val="both"/>
      </w:pPr>
      <w:r>
        <w:rPr>
          <w:rFonts w:ascii="Times New Roman"/>
          <w:b w:val="false"/>
          <w:i w:val="false"/>
          <w:color w:val="000000"/>
          <w:sz w:val="28"/>
        </w:rPr>
        <w:t>
      3.Әрбір сауда базарына жеке статистикалық нысан толтырылады.</w:t>
      </w:r>
    </w:p>
    <w:bookmarkEnd w:id="34"/>
    <w:p>
      <w:pPr>
        <w:spacing w:after="0"/>
        <w:ind w:left="0"/>
        <w:jc w:val="both"/>
      </w:pPr>
      <w:r>
        <w:rPr>
          <w:rFonts w:ascii="Times New Roman"/>
          <w:b w:val="false"/>
          <w:i w:val="false"/>
          <w:color w:val="000000"/>
          <w:sz w:val="28"/>
        </w:rPr>
        <w:t>
      1-жол бойынша егер респондент екі немесе одан да көп сауда базарларының иесі болып табылса, базардың реттік нөмірін көрсете отырып толтырылады.</w:t>
      </w:r>
    </w:p>
    <w:p>
      <w:pPr>
        <w:spacing w:after="0"/>
        <w:ind w:left="0"/>
        <w:jc w:val="both"/>
      </w:pPr>
      <w:r>
        <w:rPr>
          <w:rFonts w:ascii="Times New Roman"/>
          <w:b w:val="false"/>
          <w:i w:val="false"/>
          <w:color w:val="000000"/>
          <w:sz w:val="28"/>
        </w:rPr>
        <w:t xml:space="preserve">
      2-жол бойынша сауда базарының нақты орналасқан орны (облыс, қала, аудан, елді мекен) көрсетіледі. </w:t>
      </w:r>
    </w:p>
    <w:p>
      <w:pPr>
        <w:spacing w:after="0"/>
        <w:ind w:left="0"/>
        <w:jc w:val="both"/>
      </w:pPr>
      <w:r>
        <w:rPr>
          <w:rFonts w:ascii="Times New Roman"/>
          <w:b w:val="false"/>
          <w:i w:val="false"/>
          <w:color w:val="000000"/>
          <w:sz w:val="28"/>
        </w:rPr>
        <w:t xml:space="preserve">
      3-жол бойынша базардың коммуналдық болып табылатыны немесе болып табылмайтыны көрсетіледі. </w:t>
      </w:r>
    </w:p>
    <w:p>
      <w:pPr>
        <w:spacing w:after="0"/>
        <w:ind w:left="0"/>
        <w:jc w:val="both"/>
      </w:pPr>
      <w:r>
        <w:rPr>
          <w:rFonts w:ascii="Times New Roman"/>
          <w:b w:val="false"/>
          <w:i w:val="false"/>
          <w:color w:val="000000"/>
          <w:sz w:val="28"/>
        </w:rPr>
        <w:t>
      5-жол бойынша сауда базарының тауарлық мамандандырылуының түрін көрсету қажет: азық-түлік, азық-түлік емес (тауар түрлерінің басымдылығына байланысты), 6-жол бойынша өткізілетін тауарға байланысты: мамандандырылған, әмбебап, 7-жол бойынша мәмілелер көлемі бойынша: көтерме немесе бөлшек.</w:t>
      </w:r>
    </w:p>
    <w:p>
      <w:pPr>
        <w:spacing w:after="0"/>
        <w:ind w:left="0"/>
        <w:jc w:val="both"/>
      </w:pPr>
      <w:r>
        <w:rPr>
          <w:rFonts w:ascii="Times New Roman"/>
          <w:b w:val="false"/>
          <w:i w:val="false"/>
          <w:color w:val="000000"/>
          <w:sz w:val="28"/>
        </w:rPr>
        <w:t>
      8-жол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Сауда базарларындағы сауда орындарының жалпы санына барлық тұрақты орнатылған үстелдері (сөрелері) бар қосымша (уақытша) сауда орындарының саны кіреді.</w:t>
      </w:r>
    </w:p>
    <w:p>
      <w:pPr>
        <w:spacing w:after="0"/>
        <w:ind w:left="0"/>
        <w:jc w:val="both"/>
      </w:pPr>
      <w:r>
        <w:rPr>
          <w:rFonts w:ascii="Times New Roman"/>
          <w:b w:val="false"/>
          <w:i w:val="false"/>
          <w:color w:val="000000"/>
          <w:sz w:val="28"/>
        </w:rPr>
        <w:t>
      9-жол бойынша сауда базарының аумағында орналасқан құрылысқа арналған алаңдарды қоса, сауда базарына арнайы берілген барлық алаң көрсетіледі. Мұның өзінде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10-жол бойынша сауда базарының өзінің аумағында немесе одан тысқары орналасқандығына қарамастан, сауда базарларына қызмет көрсететін, ветеринарлық-санитарлық сараптау зертханаларының саны есепке алынады. Есепке жөндеу жұмыстары жүргізіліп жатқан немесе әр түрлі себептермен уақытша жабық (санитарлық өңдеу және тағы басқа) барлық жұмыс істейтін ветеринарлық-санитарлық сараптау зертханалары енгізіледі.</w:t>
      </w:r>
    </w:p>
    <w:p>
      <w:pPr>
        <w:spacing w:after="0"/>
        <w:ind w:left="0"/>
        <w:jc w:val="both"/>
      </w:pPr>
      <w:r>
        <w:rPr>
          <w:rFonts w:ascii="Times New Roman"/>
          <w:b w:val="false"/>
          <w:i w:val="false"/>
          <w:color w:val="000000"/>
          <w:sz w:val="28"/>
        </w:rPr>
        <w:t xml:space="preserve">
      11-жол бойынша тоңазытқыш камералардың саны көрсетіледі. Басқа ұйымдардан жалға алынған тоңазытқыш жабдығы сауда базарының теңгерімінде өзінікі ретінде есепке алынады (орнатылған жабдықтар ғана). Жабдықтардың істен шығуы салдарынан үш айдан көп жөндеуде тұрған сондай-ақ сауда базары қызметкерлерінің қажеттіліктері үшін сатып алынған тоңазытқыштар есепке алынбайды. </w:t>
      </w:r>
    </w:p>
    <w:p>
      <w:pPr>
        <w:spacing w:after="0"/>
        <w:ind w:left="0"/>
        <w:jc w:val="both"/>
      </w:pPr>
      <w:r>
        <w:rPr>
          <w:rFonts w:ascii="Times New Roman"/>
          <w:b w:val="false"/>
          <w:i w:val="false"/>
          <w:color w:val="000000"/>
          <w:sz w:val="28"/>
        </w:rPr>
        <w:t xml:space="preserve">
      12-14 жолдар бойынша базарлардың алаңында орналасқан дүңгіршектер, шатырлар (павильондар), контейнерлер саны көрсетіледі. Контейнер-жүкті тасымалдауға арналған қайта колданудың әмбебап көлік құралдары. </w:t>
      </w:r>
    </w:p>
    <w:p>
      <w:pPr>
        <w:spacing w:after="0"/>
        <w:ind w:left="0"/>
        <w:jc w:val="both"/>
      </w:pPr>
      <w:r>
        <w:rPr>
          <w:rFonts w:ascii="Times New Roman"/>
          <w:b w:val="false"/>
          <w:i w:val="false"/>
          <w:color w:val="000000"/>
          <w:sz w:val="28"/>
        </w:rPr>
        <w:t>
      15-жол бойынша сөрелердің (бағандардың) қума метрдегі ұзындығы көрсетіледі.</w:t>
      </w:r>
    </w:p>
    <w:bookmarkStart w:name="z43" w:id="35"/>
    <w:p>
      <w:pPr>
        <w:spacing w:after="0"/>
        <w:ind w:left="0"/>
        <w:jc w:val="both"/>
      </w:pPr>
      <w:r>
        <w:rPr>
          <w:rFonts w:ascii="Times New Roman"/>
          <w:b w:val="false"/>
          <w:i w:val="false"/>
          <w:color w:val="000000"/>
          <w:sz w:val="28"/>
        </w:rPr>
        <w:t>
      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35"/>
    <w:bookmarkStart w:name="z44" w:id="36"/>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808"/>
        <w:gridCol w:w="12"/>
        <w:gridCol w:w="38"/>
        <w:gridCol w:w="38"/>
        <w:gridCol w:w="32"/>
        <w:gridCol w:w="6197"/>
        <w:gridCol w:w="6197"/>
        <w:gridCol w:w="94"/>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админис8тративными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171112002</w:t>
            </w:r>
            <w:r>
              <w:br/>
            </w:r>
            <w:r>
              <w:rPr>
                <w:rFonts w:ascii="Times New Roman"/>
                <w:b w:val="false"/>
                <w:i w:val="false"/>
                <w:color w:val="000000"/>
                <w:sz w:val="20"/>
              </w:rPr>
              <w:t>
Код статистической формы 171112002</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және автогаз толтыру компрессорлық станцияларды пайдалануды жүзеге асыратын заңды тұлғалар және (немесе) олардың құрылымдық және оқшауланған бөлімшелері және дара кәсіпкерлер тапсырады (жеке меншіктер, жалға алушылар).</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Тауарларды (көрсетілетін қызметтерді) нақты өткізу орнын көрсетіңіз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 область, город, район, населенный пункт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Станциялардың материалдық-техникалық базасы жөнінде мәліметті көрсетіңіз</w:t>
      </w:r>
      <w:r>
        <w:br/>
      </w:r>
      <w:r>
        <w:rPr>
          <w:rFonts w:ascii="Times New Roman"/>
          <w:b w:val="false"/>
          <w:i w:val="false"/>
          <w:color w:val="000000"/>
          <w:sz w:val="28"/>
        </w:rPr>
        <w:t>
      Укажите сведения по материально-технической базе станций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967"/>
        <w:gridCol w:w="3224"/>
        <w:gridCol w:w="1510"/>
        <w:gridCol w:w="1510"/>
        <w:gridCol w:w="171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(АҚС)</w:t>
            </w:r>
            <w:r>
              <w:br/>
            </w:r>
            <w:r>
              <w:rPr>
                <w:rFonts w:ascii="Times New Roman"/>
                <w:b w:val="false"/>
                <w:i w:val="false"/>
                <w:color w:val="000000"/>
                <w:sz w:val="20"/>
              </w:rPr>
              <w:t>
Автозапра-</w:t>
            </w:r>
            <w:r>
              <w:br/>
            </w:r>
            <w:r>
              <w:rPr>
                <w:rFonts w:ascii="Times New Roman"/>
                <w:b w:val="false"/>
                <w:i w:val="false"/>
                <w:color w:val="000000"/>
                <w:sz w:val="20"/>
              </w:rPr>
              <w:t>
вочная станция (АЗС)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(АГҚС)</w:t>
            </w:r>
            <w:r>
              <w:br/>
            </w:r>
            <w:r>
              <w:rPr>
                <w:rFonts w:ascii="Times New Roman"/>
                <w:b w:val="false"/>
                <w:i w:val="false"/>
                <w:color w:val="000000"/>
                <w:sz w:val="20"/>
              </w:rPr>
              <w:t>
Автогазозап-</w:t>
            </w:r>
            <w:r>
              <w:br/>
            </w:r>
            <w:r>
              <w:rPr>
                <w:rFonts w:ascii="Times New Roman"/>
                <w:b w:val="false"/>
                <w:i w:val="false"/>
                <w:color w:val="000000"/>
                <w:sz w:val="20"/>
              </w:rPr>
              <w:t>
равочная станция (ГАЗС)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станциялары (АГТКС)</w:t>
            </w:r>
            <w:r>
              <w:br/>
            </w:r>
            <w:r>
              <w:rPr>
                <w:rFonts w:ascii="Times New Roman"/>
                <w:b w:val="false"/>
                <w:i w:val="false"/>
                <w:color w:val="000000"/>
                <w:sz w:val="20"/>
              </w:rPr>
              <w:t>
Автогазона-</w:t>
            </w:r>
            <w:r>
              <w:br/>
            </w:r>
            <w:r>
              <w:rPr>
                <w:rFonts w:ascii="Times New Roman"/>
                <w:b w:val="false"/>
                <w:i w:val="false"/>
                <w:color w:val="000000"/>
                <w:sz w:val="20"/>
              </w:rPr>
              <w:t>
полнительная компрессорная станция (АГНКС)</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саны – барлығы</w:t>
            </w:r>
            <w:r>
              <w:br/>
            </w:r>
            <w:r>
              <w:rPr>
                <w:rFonts w:ascii="Times New Roman"/>
                <w:b w:val="false"/>
                <w:i w:val="false"/>
                <w:color w:val="000000"/>
                <w:sz w:val="20"/>
              </w:rPr>
              <w:t>
Количество станций – всего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r>
              <w:rPr>
                <w:rFonts w:ascii="Times New Roman"/>
                <w:b w:val="false"/>
                <w:i w:val="false"/>
                <w:color w:val="000000"/>
                <w:sz w:val="20"/>
              </w:rPr>
              <w:t>
стационарные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r>
              <w:br/>
            </w:r>
            <w:r>
              <w:rPr>
                <w:rFonts w:ascii="Times New Roman"/>
                <w:b w:val="false"/>
                <w:i w:val="false"/>
                <w:color w:val="000000"/>
                <w:sz w:val="20"/>
              </w:rPr>
              <w:t>
контейнерные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r>
              <w:br/>
            </w:r>
            <w:r>
              <w:rPr>
                <w:rFonts w:ascii="Times New Roman"/>
                <w:b w:val="false"/>
                <w:i w:val="false"/>
                <w:color w:val="000000"/>
                <w:sz w:val="20"/>
              </w:rPr>
              <w:t>
передвижные</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аумағында орналасқан, мұнай өнімдерін сақтауға арналған резервуарлардың (баллондардың) саны </w:t>
            </w:r>
            <w:r>
              <w:br/>
            </w:r>
            <w:r>
              <w:rPr>
                <w:rFonts w:ascii="Times New Roman"/>
                <w:b w:val="false"/>
                <w:i w:val="false"/>
                <w:color w:val="000000"/>
                <w:sz w:val="20"/>
              </w:rPr>
              <w:t>
Количество резервуаров (баллонов) для хранения нефтепродуктов, расположенных на территории станций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аумағында орналасқан, мұнай өнімдерін сақтауға арналған резервуарлардың көлемі</w:t>
            </w:r>
            <w:r>
              <w:br/>
            </w:r>
            <w:r>
              <w:rPr>
                <w:rFonts w:ascii="Times New Roman"/>
                <w:b w:val="false"/>
                <w:i w:val="false"/>
                <w:color w:val="000000"/>
                <w:sz w:val="20"/>
              </w:rPr>
              <w:t>
Объем резервуаров для хранения нефтепродуктов, расположенных на территории станций</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м3 (АГТКС бойынша / для АГНКС)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колонкалардың нақты бары</w:t>
            </w:r>
            <w:r>
              <w:br/>
            </w:r>
            <w:r>
              <w:rPr>
                <w:rFonts w:ascii="Times New Roman"/>
                <w:b w:val="false"/>
                <w:i w:val="false"/>
                <w:color w:val="000000"/>
                <w:sz w:val="20"/>
              </w:rPr>
              <w:t>
Наличие заправочных колонок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Станциялардағы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станциях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4441"/>
        <w:gridCol w:w="668"/>
        <w:gridCol w:w="669"/>
        <w:gridCol w:w="952"/>
        <w:gridCol w:w="955"/>
        <w:gridCol w:w="669"/>
        <w:gridCol w:w="669"/>
        <w:gridCol w:w="1599"/>
        <w:gridCol w:w="3"/>
        <w:gridCol w:w="3"/>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Заңғы тұлғаларға өткізілгені (соның ішінде талон бойынша)</w:t>
            </w:r>
            <w:r>
              <w:br/>
            </w:r>
            <w:r>
              <w:rPr>
                <w:rFonts w:ascii="Times New Roman"/>
                <w:b w:val="false"/>
                <w:i w:val="false"/>
                <w:color w:val="000000"/>
                <w:sz w:val="20"/>
              </w:rPr>
              <w:t>
Реализовано юридическим лицам (включая по талонам)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 пайдаланылғаны</w:t>
            </w:r>
            <w:r>
              <w:br/>
            </w:r>
            <w:r>
              <w:rPr>
                <w:rFonts w:ascii="Times New Roman"/>
                <w:b w:val="false"/>
                <w:i w:val="false"/>
                <w:color w:val="000000"/>
                <w:sz w:val="20"/>
              </w:rPr>
              <w:t>
Использовано на собственные нужды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қалдығы, мың теңге</w:t>
            </w:r>
            <w:r>
              <w:br/>
            </w:r>
            <w:r>
              <w:rPr>
                <w:rFonts w:ascii="Times New Roman"/>
                <w:b w:val="false"/>
                <w:i w:val="false"/>
                <w:color w:val="000000"/>
                <w:sz w:val="20"/>
              </w:rPr>
              <w:t>
Остатки на конец отчетного периода,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 (айдау температурасы - 30-220 Цельсий градусы)</w:t>
            </w:r>
            <w:r>
              <w:br/>
            </w:r>
            <w:r>
              <w:rPr>
                <w:rFonts w:ascii="Times New Roman"/>
                <w:b w:val="false"/>
                <w:i w:val="false"/>
                <w:color w:val="000000"/>
                <w:sz w:val="20"/>
              </w:rPr>
              <w:t>
бензин моторный (температура перегонки - 30-220 градусов Цельсия)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маркалар бойынша</w:t>
            </w:r>
            <w:r>
              <w:br/>
            </w:r>
            <w:r>
              <w:rPr>
                <w:rFonts w:ascii="Times New Roman"/>
                <w:b w:val="false"/>
                <w:i w:val="false"/>
                <w:color w:val="000000"/>
                <w:sz w:val="20"/>
              </w:rPr>
              <w:t>
из них по маркам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АИ-85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АИ-96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 отыны)</w:t>
            </w:r>
            <w:r>
              <w:br/>
            </w:r>
            <w:r>
              <w:rPr>
                <w:rFonts w:ascii="Times New Roman"/>
                <w:b w:val="false"/>
                <w:i w:val="false"/>
                <w:color w:val="000000"/>
                <w:sz w:val="20"/>
              </w:rPr>
              <w:t xml:space="preserve">
газойли (топливо дизельное)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r>
              <w:br/>
            </w:r>
            <w:r>
              <w:rPr>
                <w:rFonts w:ascii="Times New Roman"/>
                <w:b w:val="false"/>
                <w:i w:val="false"/>
                <w:color w:val="000000"/>
                <w:sz w:val="20"/>
              </w:rPr>
              <w:t>
топливо дизельное летнее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дизель отыны </w:t>
            </w:r>
            <w:r>
              <w:br/>
            </w:r>
            <w:r>
              <w:rPr>
                <w:rFonts w:ascii="Times New Roman"/>
                <w:b w:val="false"/>
                <w:i w:val="false"/>
                <w:color w:val="000000"/>
                <w:sz w:val="20"/>
              </w:rPr>
              <w:t>
топливо дизельное зимнее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мен бутан</w:t>
            </w:r>
            <w:r>
              <w:br/>
            </w:r>
            <w:r>
              <w:rPr>
                <w:rFonts w:ascii="Times New Roman"/>
                <w:b w:val="false"/>
                <w:i w:val="false"/>
                <w:color w:val="000000"/>
                <w:sz w:val="20"/>
              </w:rPr>
              <w:t>
пропан и бутан сжиженные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табиғи газ, кубтық метр</w:t>
            </w:r>
            <w:r>
              <w:br/>
            </w:r>
            <w:r>
              <w:rPr>
                <w:rFonts w:ascii="Times New Roman"/>
                <w:b w:val="false"/>
                <w:i w:val="false"/>
                <w:color w:val="000000"/>
                <w:sz w:val="20"/>
              </w:rPr>
              <w:t>
компримированный природный газ, куб метр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_____________________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61"/>
              <w:gridCol w:w="788"/>
              <w:gridCol w:w="5362"/>
              <w:gridCol w:w="789"/>
            </w:tblGrid>
            <w:tr>
              <w:trPr>
                <w:trHeight w:val="30" w:hRule="atLeast"/>
              </w:trPr>
              <w:tc>
                <w:tcPr>
                  <w:tcW w:w="5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1</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1</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1</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r>
                    <w:rPr>
                      <w:rFonts w:ascii="Times New Roman"/>
                      <w:b w:val="false"/>
                      <w:i w:val="false"/>
                      <w:color w:val="000000"/>
                      <w:vertAlign w:val="superscript"/>
                    </w:rPr>
                    <w:t>1</w:t>
                  </w:r>
                </w:p>
              </w:tc>
              <w:tc>
                <w:tcPr>
                  <w:tcW w:w="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10-қосымша</w:t>
            </w:r>
          </w:p>
        </w:tc>
      </w:tr>
    </w:tbl>
    <w:bookmarkStart w:name="z47" w:id="37"/>
    <w:p>
      <w:pPr>
        <w:spacing w:after="0"/>
        <w:ind w:left="0"/>
        <w:jc w:val="left"/>
      </w:pPr>
      <w:r>
        <w:rPr>
          <w:rFonts w:ascii="Times New Roman"/>
          <w:b/>
          <w:i w:val="false"/>
          <w:color w:val="000000"/>
        </w:rPr>
        <w:t xml:space="preserve"> "Автожанармай құю, газ құю және газ толтыру станцияларының қызметі туралы есеп" жалпымемлекеттік статистикалық байқаудың статистикалық нысанын толтыру жөніндегі нұсқаулық (коды 171112002, индексі G-003, кезеңділігі жылдық)</w:t>
      </w:r>
    </w:p>
    <w:bookmarkEnd w:id="37"/>
    <w:bookmarkStart w:name="z48" w:id="38"/>
    <w:p>
      <w:pPr>
        <w:spacing w:after="0"/>
        <w:ind w:left="0"/>
        <w:jc w:val="both"/>
      </w:pPr>
      <w:r>
        <w:rPr>
          <w:rFonts w:ascii="Times New Roman"/>
          <w:b w:val="false"/>
          <w:i w:val="false"/>
          <w:color w:val="000000"/>
          <w:sz w:val="28"/>
        </w:rPr>
        <w:t xml:space="preserve">
      1. Осы "Автожанармай құю, газ құю және газ толтыру станцияларының қызметі туралы есеп" жалпымемлекеттік статистикалық байқаудың статистикалық нысанын (коды 171112002, индексі G-003,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171112002, индексі G-003, кезеңділігі жылдық) (бұдан әрі – статистикалық нысан) толтыруды нақтылайды.</w:t>
      </w:r>
    </w:p>
    <w:bookmarkEnd w:id="38"/>
    <w:bookmarkStart w:name="z49" w:id="39"/>
    <w:p>
      <w:pPr>
        <w:spacing w:after="0"/>
        <w:ind w:left="0"/>
        <w:jc w:val="both"/>
      </w:pPr>
      <w:r>
        <w:rPr>
          <w:rFonts w:ascii="Times New Roman"/>
          <w:b w:val="false"/>
          <w:i w:val="false"/>
          <w:color w:val="000000"/>
          <w:sz w:val="28"/>
        </w:rPr>
        <w:t>
      2. Келесі анықтамалар және түсініктемелер осы статистикалық нысанды толтыру мақсатында қолданылады:</w:t>
      </w:r>
    </w:p>
    <w:bookmarkEnd w:id="39"/>
    <w:p>
      <w:pPr>
        <w:spacing w:after="0"/>
        <w:ind w:left="0"/>
        <w:jc w:val="both"/>
      </w:pPr>
      <w:r>
        <w:rPr>
          <w:rFonts w:ascii="Times New Roman"/>
          <w:b w:val="false"/>
          <w:i w:val="false"/>
          <w:color w:val="000000"/>
          <w:sz w:val="28"/>
        </w:rPr>
        <w:t>
      1) автожанармай құю станциясы (АҚС) – көлік құралдарына жанармай құю үшін мұнай өнімдерін өткізуді қамтамасыз ететін жабдықпен қамтылған технологиялық кешен;</w:t>
      </w:r>
    </w:p>
    <w:p>
      <w:pPr>
        <w:spacing w:after="0"/>
        <w:ind w:left="0"/>
        <w:jc w:val="both"/>
      </w:pPr>
      <w:r>
        <w:rPr>
          <w:rFonts w:ascii="Times New Roman"/>
          <w:b w:val="false"/>
          <w:i w:val="false"/>
          <w:color w:val="000000"/>
          <w:sz w:val="28"/>
        </w:rPr>
        <w:t xml:space="preserve">
      2) автогаз құю станциясы (АГҚС) – сұйытылған мұнай газын сақтауға және оны отын ретінде пайдаланатын көлік құралдары иелеріне бөлшек саудада өткізуге арналған технологиялық кешен; </w:t>
      </w:r>
    </w:p>
    <w:p>
      <w:pPr>
        <w:spacing w:after="0"/>
        <w:ind w:left="0"/>
        <w:jc w:val="both"/>
      </w:pPr>
      <w:r>
        <w:rPr>
          <w:rFonts w:ascii="Times New Roman"/>
          <w:b w:val="false"/>
          <w:i w:val="false"/>
          <w:color w:val="000000"/>
          <w:sz w:val="28"/>
        </w:rPr>
        <w:t>
      3) автогаз толтыру компрессорлық станциясы (АГТКС)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p>
      <w:pPr>
        <w:spacing w:after="0"/>
        <w:ind w:left="0"/>
        <w:jc w:val="both"/>
      </w:pPr>
      <w:r>
        <w:rPr>
          <w:rFonts w:ascii="Times New Roman"/>
          <w:b w:val="false"/>
          <w:i w:val="false"/>
          <w:color w:val="000000"/>
          <w:sz w:val="28"/>
        </w:rPr>
        <w:t>
      4) бөлшек сауда – кәсіпкерлік қызметпен байланысты емес жеке, отбасылық, үй жағдайында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5) резервуар – есепке алатын бақылау аспаптарымен жабдықталған, мұнай өнімдерін көтерме сауда арқылы жеткізушіге немесе мұнай өнімдерін бөлшек сауда арқылы өткізушіге меншік құқығымен немесе өзге де заңды негіздерде тиесілі мұнай өнімдері базасында не мұнай өнімдерін өндірушінің өндірістік объектілерінде мұнай өнімдерін қабылдауға, сақтауға, жөнелтуге және өткізуге арналған ыдыс.</w:t>
      </w:r>
    </w:p>
    <w:p>
      <w:pPr>
        <w:spacing w:after="0"/>
        <w:ind w:left="0"/>
        <w:jc w:val="both"/>
      </w:pPr>
      <w:r>
        <w:rPr>
          <w:rFonts w:ascii="Times New Roman"/>
          <w:b w:val="false"/>
          <w:i w:val="false"/>
          <w:color w:val="000000"/>
          <w:sz w:val="28"/>
        </w:rPr>
        <w:t xml:space="preserve">
      3. 1-бөлімде респонденттің тіркелу орнына (облыс, қала, аудан, елді мекен) қарамастан, тауарларды нақты өткізу орнын көрсету қажет. Егер респонденттің әр түрлі облыстарда (өңірлерде) статистикалық нысанды тапсыруға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1-бөлімде көрсете отырып, статистикалық нысанды тапсырады. </w:t>
      </w:r>
    </w:p>
    <w:bookmarkStart w:name="z50" w:id="40"/>
    <w:p>
      <w:pPr>
        <w:spacing w:after="0"/>
        <w:ind w:left="0"/>
        <w:jc w:val="both"/>
      </w:pPr>
      <w:r>
        <w:rPr>
          <w:rFonts w:ascii="Times New Roman"/>
          <w:b w:val="false"/>
          <w:i w:val="false"/>
          <w:color w:val="000000"/>
          <w:sz w:val="28"/>
        </w:rPr>
        <w:t xml:space="preserve">
      4. 2-бөлімде станциялардың материалдық-техникалық базасы бойынша ақпарат көрсетіледі. Автожанармай құю станциялары бойынша станциялар саны олардың түрлері бойынша көрсетіледі: </w:t>
      </w:r>
    </w:p>
    <w:bookmarkEnd w:id="40"/>
    <w:p>
      <w:pPr>
        <w:spacing w:after="0"/>
        <w:ind w:left="0"/>
        <w:jc w:val="both"/>
      </w:pPr>
      <w:r>
        <w:rPr>
          <w:rFonts w:ascii="Times New Roman"/>
          <w:b w:val="false"/>
          <w:i w:val="false"/>
          <w:color w:val="000000"/>
          <w:sz w:val="28"/>
        </w:rPr>
        <w:t xml:space="preserve">
      стационарлық станция – отын тарату бағандары арқылы көлік құралдарына мұнай өнімдерін құюға арналған; </w:t>
      </w:r>
    </w:p>
    <w:p>
      <w:pPr>
        <w:spacing w:after="0"/>
        <w:ind w:left="0"/>
        <w:jc w:val="both"/>
      </w:pPr>
      <w:r>
        <w:rPr>
          <w:rFonts w:ascii="Times New Roman"/>
          <w:b w:val="false"/>
          <w:i w:val="false"/>
          <w:color w:val="000000"/>
          <w:sz w:val="28"/>
        </w:rPr>
        <w:t xml:space="preserve">
      контейнерлік – біртұтас зауыт бұйымы ретінде жасалған, технологиялық жүйесі отын тарату бағандарының мұнай өнімдерін сақтау контейнерінде орналасуымен сипатталатын, мұнай өнімдерін сақтауға арналған ыдыстары жер үстінде орналасқан; </w:t>
      </w:r>
    </w:p>
    <w:p>
      <w:pPr>
        <w:spacing w:after="0"/>
        <w:ind w:left="0"/>
        <w:jc w:val="both"/>
      </w:pPr>
      <w:r>
        <w:rPr>
          <w:rFonts w:ascii="Times New Roman"/>
          <w:b w:val="false"/>
          <w:i w:val="false"/>
          <w:color w:val="000000"/>
          <w:sz w:val="28"/>
        </w:rPr>
        <w:t>
      жылжымалы – біртұтас зауыт бұйымы ретінде жасалған, автомобиль шассиіне, тіркемеге, жартылай тіркемеге орнатылған, ықшам технологиялық жүйе.</w:t>
      </w:r>
    </w:p>
    <w:p>
      <w:pPr>
        <w:spacing w:after="0"/>
        <w:ind w:left="0"/>
        <w:jc w:val="both"/>
      </w:pPr>
      <w:r>
        <w:rPr>
          <w:rFonts w:ascii="Times New Roman"/>
          <w:b w:val="false"/>
          <w:i w:val="false"/>
          <w:color w:val="000000"/>
          <w:sz w:val="28"/>
        </w:rPr>
        <w:t xml:space="preserve">
      Автогаз толтыру компрессорлық станциялары бойынша станция аумағында орналасқан мұнай өнімдерін сақтауға арналған резервуарлар (баллондар) көлемі (3-баған, 3-жол) шаршы метрде көрсетіледі. </w:t>
      </w:r>
    </w:p>
    <w:p>
      <w:pPr>
        <w:spacing w:after="0"/>
        <w:ind w:left="0"/>
        <w:jc w:val="both"/>
      </w:pPr>
      <w:r>
        <w:rPr>
          <w:rFonts w:ascii="Times New Roman"/>
          <w:b w:val="false"/>
          <w:i w:val="false"/>
          <w:color w:val="000000"/>
          <w:sz w:val="28"/>
        </w:rPr>
        <w:t xml:space="preserve">
      4-жол бойынша отын құятын бағандар саны көрсетіледі. Отын құятын баған – көлік құралдарына және тұтынушылар ыдыстарына жанармай құю кезінде мұнай өнімдері көлемін өлшеуге және оларды беруге арналған қондырғы. </w:t>
      </w:r>
    </w:p>
    <w:p>
      <w:pPr>
        <w:spacing w:after="0"/>
        <w:ind w:left="0"/>
        <w:jc w:val="both"/>
      </w:pPr>
      <w:r>
        <w:rPr>
          <w:rFonts w:ascii="Times New Roman"/>
          <w:b w:val="false"/>
          <w:i w:val="false"/>
          <w:color w:val="000000"/>
          <w:sz w:val="28"/>
        </w:rPr>
        <w:t>
      3-бөлімде 2-баған бойынша "Мұнай өнімдерінің бөлшек саудадағы көлемі" көрсеткіші сатып алушыларға мұнай өнімдерін қолма-қол және қолма-қол емес есеп айырысуға өткізгені үшін алынған ақшалай түсімінің сомасы көрсетеді. 3, 4-бағандар бойынша заңды тұлғаларға мұнай өнімдерін өткізу, соның ішінде талон бойынша тиісінше құндық және табиғи көріністегі көлемі көрсетіледі. Талондар – ұйымдардың мұнай өнімдерін станцияның белгілі бір желілері арқылы жіберілуін ұйымдастыратын сатушымен жасалған сатып алу-сату шарттары бойынша мұнай өнімдерін сатып алуына арналған құжат.</w:t>
      </w:r>
    </w:p>
    <w:p>
      <w:pPr>
        <w:spacing w:after="0"/>
        <w:ind w:left="0"/>
        <w:jc w:val="both"/>
      </w:pPr>
      <w:r>
        <w:rPr>
          <w:rFonts w:ascii="Times New Roman"/>
          <w:b w:val="false"/>
          <w:i w:val="false"/>
          <w:color w:val="000000"/>
          <w:sz w:val="28"/>
        </w:rPr>
        <w:t>
      Өткізу көлемі қосымша құнға және акциздерге салықсыз сату құны бойынша есептеледі.</w:t>
      </w:r>
    </w:p>
    <w:p>
      <w:pPr>
        <w:spacing w:after="0"/>
        <w:ind w:left="0"/>
        <w:jc w:val="both"/>
      </w:pPr>
      <w:r>
        <w:rPr>
          <w:rFonts w:ascii="Times New Roman"/>
          <w:b w:val="false"/>
          <w:i w:val="false"/>
          <w:color w:val="000000"/>
          <w:sz w:val="28"/>
        </w:rPr>
        <w:t>
      1, 3, 5 бағандарда өткізу көлемі заттай көріністе: бензин, дизельдік отын, пропан, сұйытылған бутан-тоннада, сығымдалған табиғи газ- шаршы метрде көрсетіледі.</w:t>
      </w:r>
    </w:p>
    <w:p>
      <w:pPr>
        <w:spacing w:after="0"/>
        <w:ind w:left="0"/>
        <w:jc w:val="both"/>
      </w:pPr>
      <w:r>
        <w:rPr>
          <w:rFonts w:ascii="Times New Roman"/>
          <w:b w:val="false"/>
          <w:i w:val="false"/>
          <w:color w:val="000000"/>
          <w:sz w:val="28"/>
        </w:rPr>
        <w:t>
      5, 6-бағандарда мұнай өнімдерін жеке қажеттіліктер үшін (жеке меншік көлік құралдары үшін) мұнай өнімдерін пайдалану туралы ақпарат көрсетіледі.</w:t>
      </w:r>
    </w:p>
    <w:p>
      <w:pPr>
        <w:spacing w:after="0"/>
        <w:ind w:left="0"/>
        <w:jc w:val="both"/>
      </w:pPr>
      <w:r>
        <w:rPr>
          <w:rFonts w:ascii="Times New Roman"/>
          <w:b w:val="false"/>
          <w:i w:val="false"/>
          <w:color w:val="000000"/>
          <w:sz w:val="28"/>
        </w:rPr>
        <w:t>
      7-бағанда – есепті кезең соңына қалдықтар көрсетіледі. Қалдықтар – бұл автожарнамай құю станцияларындағы, қоймалардағы, белгілі бір күнде жолда болатын мұнай өнімдерінің ақшалай көріністегі мөлшері.</w:t>
      </w:r>
    </w:p>
    <w:bookmarkStart w:name="z51" w:id="41"/>
    <w:p>
      <w:pPr>
        <w:spacing w:after="0"/>
        <w:ind w:left="0"/>
        <w:jc w:val="both"/>
      </w:pPr>
      <w:r>
        <w:rPr>
          <w:rFonts w:ascii="Times New Roman"/>
          <w:b w:val="false"/>
          <w:i w:val="false"/>
          <w:color w:val="000000"/>
          <w:sz w:val="28"/>
        </w:rPr>
        <w:t>
      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41"/>
    <w:bookmarkStart w:name="z52" w:id="42"/>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2"/>
    <w:p>
      <w:pPr>
        <w:spacing w:after="0"/>
        <w:ind w:left="0"/>
        <w:jc w:val="both"/>
      </w:pPr>
      <w:r>
        <w:rPr>
          <w:rFonts w:ascii="Times New Roman"/>
          <w:b w:val="false"/>
          <w:i w:val="false"/>
          <w:color w:val="000000"/>
          <w:sz w:val="28"/>
        </w:rPr>
        <w:t>
      Ескерту: х – осы айқындама толтыруға жатпайды.</w:t>
      </w:r>
    </w:p>
    <w:bookmarkStart w:name="z53" w:id="43"/>
    <w:p>
      <w:pPr>
        <w:spacing w:after="0"/>
        <w:ind w:left="0"/>
        <w:jc w:val="both"/>
      </w:pPr>
      <w:r>
        <w:rPr>
          <w:rFonts w:ascii="Times New Roman"/>
          <w:b w:val="false"/>
          <w:i w:val="false"/>
          <w:color w:val="000000"/>
          <w:sz w:val="28"/>
        </w:rPr>
        <w:t>
      7. Арифметикалық-логикалық бақылау:</w:t>
      </w:r>
    </w:p>
    <w:bookmarkEnd w:id="43"/>
    <w:p>
      <w:pPr>
        <w:spacing w:after="0"/>
        <w:ind w:left="0"/>
        <w:jc w:val="both"/>
      </w:pPr>
      <w:r>
        <w:rPr>
          <w:rFonts w:ascii="Times New Roman"/>
          <w:b w:val="false"/>
          <w:i w:val="false"/>
          <w:color w:val="000000"/>
          <w:sz w:val="28"/>
        </w:rPr>
        <w:t>
      2-бөлім "Станциялардың материалдық-техникалық базасы жөнінде мәліметті көрсетіңіз":</w:t>
      </w:r>
    </w:p>
    <w:p>
      <w:pPr>
        <w:spacing w:after="0"/>
        <w:ind w:left="0"/>
        <w:jc w:val="both"/>
      </w:pPr>
      <w:r>
        <w:rPr>
          <w:rFonts w:ascii="Times New Roman"/>
          <w:b w:val="false"/>
          <w:i w:val="false"/>
          <w:color w:val="000000"/>
          <w:sz w:val="28"/>
        </w:rPr>
        <w:t>
      1 жол = 1-баған бойынша ∑ 1.1, 1.2, 1.3 жолдар;</w:t>
      </w:r>
    </w:p>
    <w:p>
      <w:pPr>
        <w:spacing w:after="0"/>
        <w:ind w:left="0"/>
        <w:jc w:val="both"/>
      </w:pPr>
      <w:r>
        <w:rPr>
          <w:rFonts w:ascii="Times New Roman"/>
          <w:b w:val="false"/>
          <w:i w:val="false"/>
          <w:color w:val="000000"/>
          <w:sz w:val="28"/>
        </w:rPr>
        <w:t>
      егер 2-жол ≠0, онда 3-жол ≠0 және керісінше;</w:t>
      </w:r>
    </w:p>
    <w:p>
      <w:pPr>
        <w:spacing w:after="0"/>
        <w:ind w:left="0"/>
        <w:jc w:val="both"/>
      </w:pPr>
      <w:r>
        <w:rPr>
          <w:rFonts w:ascii="Times New Roman"/>
          <w:b w:val="false"/>
          <w:i w:val="false"/>
          <w:color w:val="000000"/>
          <w:sz w:val="28"/>
        </w:rPr>
        <w:t>
      егер 1-жол ≠0, онда 4-жол ≠0 және керісінше.</w:t>
      </w:r>
    </w:p>
    <w:p>
      <w:pPr>
        <w:spacing w:after="0"/>
        <w:ind w:left="0"/>
        <w:jc w:val="both"/>
      </w:pPr>
      <w:r>
        <w:rPr>
          <w:rFonts w:ascii="Times New Roman"/>
          <w:b w:val="false"/>
          <w:i w:val="false"/>
          <w:color w:val="000000"/>
          <w:sz w:val="28"/>
        </w:rPr>
        <w:t>
      3-бөлім " Станциялардағы мұнай өнімдерін өткізу көлемі туралы ақпаратты көрсетіңіз":</w:t>
      </w:r>
    </w:p>
    <w:p>
      <w:pPr>
        <w:spacing w:after="0"/>
        <w:ind w:left="0"/>
        <w:jc w:val="both"/>
      </w:pPr>
      <w:r>
        <w:rPr>
          <w:rFonts w:ascii="Times New Roman"/>
          <w:b w:val="false"/>
          <w:i w:val="false"/>
          <w:color w:val="000000"/>
          <w:sz w:val="28"/>
        </w:rPr>
        <w:t>
      1-жол= 2,4,6,7-бағандар бойынша ∑ 1.1, 1.2, 1.3, 1.4 жолдар;</w:t>
      </w:r>
    </w:p>
    <w:p>
      <w:pPr>
        <w:spacing w:after="0"/>
        <w:ind w:left="0"/>
        <w:jc w:val="both"/>
      </w:pPr>
      <w:r>
        <w:rPr>
          <w:rFonts w:ascii="Times New Roman"/>
          <w:b w:val="false"/>
          <w:i w:val="false"/>
          <w:color w:val="000000"/>
          <w:sz w:val="28"/>
        </w:rPr>
        <w:t>
      1.1-жол=∑ 1.1.1– 1.1.7 жолдар;</w:t>
      </w:r>
    </w:p>
    <w:p>
      <w:pPr>
        <w:spacing w:after="0"/>
        <w:ind w:left="0"/>
        <w:jc w:val="both"/>
      </w:pPr>
      <w:r>
        <w:rPr>
          <w:rFonts w:ascii="Times New Roman"/>
          <w:b w:val="false"/>
          <w:i w:val="false"/>
          <w:color w:val="000000"/>
          <w:sz w:val="28"/>
        </w:rPr>
        <w:t>
      1.2-жол=∑ 1.2.1, 1.2.2 жолдар;</w:t>
      </w:r>
    </w:p>
    <w:p>
      <w:pPr>
        <w:spacing w:after="0"/>
        <w:ind w:left="0"/>
        <w:jc w:val="both"/>
      </w:pPr>
      <w:r>
        <w:rPr>
          <w:rFonts w:ascii="Times New Roman"/>
          <w:b w:val="false"/>
          <w:i w:val="false"/>
          <w:color w:val="000000"/>
          <w:sz w:val="28"/>
        </w:rPr>
        <w:t>
      егер 1-баған&gt;0, онда 2-баған&gt;0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3-баған&gt;0, онда 4-баған&gt;0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5-баған&gt;0, онда 6-баған&gt;0 және керісінше (1-жолдан басқа барлық жолдар бойынша);</w:t>
      </w:r>
    </w:p>
    <w:p>
      <w:pPr>
        <w:spacing w:after="0"/>
        <w:ind w:left="0"/>
        <w:jc w:val="both"/>
      </w:pPr>
      <w:r>
        <w:rPr>
          <w:rFonts w:ascii="Times New Roman"/>
          <w:b w:val="false"/>
          <w:i w:val="false"/>
          <w:color w:val="000000"/>
          <w:sz w:val="28"/>
        </w:rPr>
        <w:t>
      егер 2-баған ≠0 немесе 4-баған ≠0 немесе 6-баған≠0, онда 7-баған ≠0 (жол берілетін бақылау).</w:t>
      </w:r>
    </w:p>
    <w:p>
      <w:pPr>
        <w:spacing w:after="0"/>
        <w:ind w:left="0"/>
        <w:jc w:val="both"/>
      </w:pPr>
      <w:r>
        <w:rPr>
          <w:rFonts w:ascii="Times New Roman"/>
          <w:b w:val="false"/>
          <w:i w:val="false"/>
          <w:color w:val="000000"/>
          <w:sz w:val="28"/>
        </w:rPr>
        <w:t xml:space="preserve">
      Бөлімдер арасындағы бақылау: </w:t>
      </w:r>
    </w:p>
    <w:p>
      <w:pPr>
        <w:spacing w:after="0"/>
        <w:ind w:left="0"/>
        <w:jc w:val="both"/>
      </w:pPr>
      <w:r>
        <w:rPr>
          <w:rFonts w:ascii="Times New Roman"/>
          <w:b w:val="false"/>
          <w:i w:val="false"/>
          <w:color w:val="000000"/>
          <w:sz w:val="28"/>
        </w:rPr>
        <w:t>
      егер 2-бөлімде 1-жол 1-баған ≠0, онда 3-бөлімде 1.1-жол 2-баған немесе 4-баған немесе 6-баған≠0 (жол берілетін бақылау);</w:t>
      </w:r>
    </w:p>
    <w:p>
      <w:pPr>
        <w:spacing w:after="0"/>
        <w:ind w:left="0"/>
        <w:jc w:val="both"/>
      </w:pPr>
      <w:r>
        <w:rPr>
          <w:rFonts w:ascii="Times New Roman"/>
          <w:b w:val="false"/>
          <w:i w:val="false"/>
          <w:color w:val="000000"/>
          <w:sz w:val="28"/>
        </w:rPr>
        <w:t>
      егер 2-бөлімде 1-жол 2-баған ≠0 , онда 3-бөлімде 1.3-жол 2-баған немесе 4-баған немесе 6-баған≠0 (жол берілетін бақылау);</w:t>
      </w:r>
    </w:p>
    <w:p>
      <w:pPr>
        <w:spacing w:after="0"/>
        <w:ind w:left="0"/>
        <w:jc w:val="both"/>
      </w:pPr>
      <w:r>
        <w:rPr>
          <w:rFonts w:ascii="Times New Roman"/>
          <w:b w:val="false"/>
          <w:i w:val="false"/>
          <w:color w:val="000000"/>
          <w:sz w:val="28"/>
        </w:rPr>
        <w:t>
      егер 2-бөлімде 1-жол 3-баған ≠0 , онда 3-бөлімде 1.4-жол 2-баған немесе 4-баған немесе 6-баған≠0 (жол берілетін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227"/>
        <w:gridCol w:w="2435"/>
        <w:gridCol w:w="9638"/>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6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283</w:t>
            </w:r>
          </w:p>
        </w:tc>
      </w:tr>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82"/>
        <w:gridCol w:w="12"/>
        <w:gridCol w:w="47"/>
        <w:gridCol w:w="23"/>
        <w:gridCol w:w="24"/>
        <w:gridCol w:w="12394"/>
        <w:gridCol w:w="47"/>
        <w:gridCol w:w="4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171112006</w:t>
            </w:r>
            <w:r>
              <w:br/>
            </w:r>
            <w:r>
              <w:rPr>
                <w:rFonts w:ascii="Times New Roman"/>
                <w:b w:val="false"/>
                <w:i w:val="false"/>
                <w:color w:val="000000"/>
                <w:sz w:val="20"/>
              </w:rPr>
              <w:t>
Код статистической формы 171112006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Отчетный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тұлғалар тапсырады</w:t>
            </w:r>
            <w:r>
              <w:br/>
            </w: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1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Биржалық сауда санын көрсетіңіз, бірлік</w:t>
            </w:r>
            <w:r>
              <w:br/>
            </w:r>
            <w:r>
              <w:rPr>
                <w:rFonts w:ascii="Times New Roman"/>
                <w:b w:val="false"/>
                <w:i w:val="false"/>
                <w:color w:val="000000"/>
                <w:sz w:val="20"/>
              </w:rPr>
              <w:t>
Укажите количество биржевых торгов, единиц</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 биржасының тіркелген мүшелерінің санын көрсетіңіз</w:t>
            </w:r>
            <w:r>
              <w:br/>
            </w:r>
            <w:r>
              <w:rPr>
                <w:rFonts w:ascii="Times New Roman"/>
                <w:b w:val="false"/>
                <w:i w:val="false"/>
                <w:color w:val="000000"/>
                <w:sz w:val="20"/>
              </w:rPr>
              <w:t>
Укажите количество зарегистрированных членов товарной биржи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Биржалық мәмілелер санын көрсетіңіз, бірлік</w:t>
      </w:r>
      <w:r>
        <w:br/>
      </w:r>
      <w:r>
        <w:rPr>
          <w:rFonts w:ascii="Times New Roman"/>
          <w:b w:val="false"/>
          <w:i w:val="false"/>
          <w:color w:val="000000"/>
          <w:sz w:val="28"/>
        </w:rPr>
        <w:t>
      Укажите количество биржевых сделок,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25"/>
        <w:gridCol w:w="1175"/>
        <w:gridCol w:w="737"/>
        <w:gridCol w:w="676"/>
        <w:gridCol w:w="1427"/>
        <w:gridCol w:w="676"/>
        <w:gridCol w:w="1615"/>
        <w:gridCol w:w="1428"/>
        <w:gridCol w:w="676"/>
        <w:gridCol w:w="1240"/>
        <w:gridCol w:w="1050"/>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тауарлардың атауы</w:t>
            </w:r>
            <w:r>
              <w:br/>
            </w:r>
            <w:r>
              <w:rPr>
                <w:rFonts w:ascii="Times New Roman"/>
                <w:b w:val="false"/>
                <w:i w:val="false"/>
                <w:color w:val="000000"/>
                <w:sz w:val="20"/>
              </w:rPr>
              <w:t>
Наименова-ние биржевых товаров</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1</w:t>
            </w:r>
            <w:r>
              <w:br/>
            </w:r>
            <w:r>
              <w:rPr>
                <w:rFonts w:ascii="Times New Roman"/>
                <w:b w:val="false"/>
                <w:i w:val="false"/>
                <w:color w:val="000000"/>
                <w:sz w:val="20"/>
              </w:rPr>
              <w:t>
Код ТН ВЭД ЕАЭС</w:t>
            </w:r>
            <w:r>
              <w:rPr>
                <w:rFonts w:ascii="Times New Roman"/>
                <w:b w:val="false"/>
                <w:i w:val="false"/>
                <w:color w:val="000000"/>
                <w:vertAlign w:val="superscript"/>
              </w:rPr>
              <w:t>1</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барлығы</w:t>
            </w:r>
            <w:r>
              <w:br/>
            </w:r>
            <w:r>
              <w:rPr>
                <w:rFonts w:ascii="Times New Roman"/>
                <w:b w:val="false"/>
                <w:i w:val="false"/>
                <w:color w:val="000000"/>
                <w:sz w:val="20"/>
              </w:rPr>
              <w:t>
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Споттауарларының саудаға шығарылған көлемі, мың теңге</w:t>
            </w:r>
            <w:r>
              <w:br/>
            </w:r>
            <w:r>
              <w:rPr>
                <w:rFonts w:ascii="Times New Roman"/>
                <w:b w:val="false"/>
                <w:i w:val="false"/>
                <w:color w:val="000000"/>
                <w:sz w:val="20"/>
              </w:rPr>
              <w:t>
Объем выставляемых на торги споттоваров, тысяч тенге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бойынша айналым, мың теңге</w:t>
            </w:r>
            <w:r>
              <w:br/>
            </w: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 мәмілелер</w:t>
            </w:r>
            <w:r>
              <w:br/>
            </w:r>
            <w:r>
              <w:rPr>
                <w:rFonts w:ascii="Times New Roman"/>
                <w:b w:val="false"/>
                <w:i w:val="false"/>
                <w:color w:val="000000"/>
                <w:sz w:val="20"/>
              </w:rPr>
              <w:t>
сделки со спот-товаром</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мәмілелер</w:t>
            </w:r>
            <w:r>
              <w:br/>
            </w:r>
            <w:r>
              <w:rPr>
                <w:rFonts w:ascii="Times New Roman"/>
                <w:b w:val="false"/>
                <w:i w:val="false"/>
                <w:color w:val="000000"/>
                <w:sz w:val="20"/>
              </w:rPr>
              <w:t>
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 мәмілелер</w:t>
            </w:r>
            <w:r>
              <w:br/>
            </w:r>
            <w:r>
              <w:rPr>
                <w:rFonts w:ascii="Times New Roman"/>
                <w:b w:val="false"/>
                <w:i w:val="false"/>
                <w:color w:val="000000"/>
                <w:sz w:val="20"/>
              </w:rPr>
              <w:t>
сделки со споттоваром</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мәмілелер</w:t>
            </w:r>
            <w:r>
              <w:br/>
            </w:r>
            <w:r>
              <w:rPr>
                <w:rFonts w:ascii="Times New Roman"/>
                <w:b w:val="false"/>
                <w:i w:val="false"/>
                <w:color w:val="000000"/>
                <w:sz w:val="20"/>
              </w:rPr>
              <w:t>
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ЕАЭО СЭҚ ТН – Еуразиялық экономикалық одағының сыртқы экономикалық қызметінің тауарлық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
      4. Биржалық сауда режимдеріне сәйкес жасалған мәмілелер бойынша жалпы айналымды көрсетіңіз, мың теңге</w:t>
      </w:r>
      <w:r>
        <w:br/>
      </w: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режимдерінің атауы</w:t>
            </w:r>
            <w:r>
              <w:br/>
            </w:r>
            <w:r>
              <w:rPr>
                <w:rFonts w:ascii="Times New Roman"/>
                <w:b w:val="false"/>
                <w:i w:val="false"/>
                <w:color w:val="000000"/>
                <w:sz w:val="20"/>
              </w:rPr>
              <w:t>
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бойынша айналым, барлығы</w:t>
            </w:r>
            <w:r>
              <w:br/>
            </w:r>
            <w:r>
              <w:rPr>
                <w:rFonts w:ascii="Times New Roman"/>
                <w:b w:val="false"/>
                <w:i w:val="false"/>
                <w:color w:val="000000"/>
                <w:sz w:val="20"/>
              </w:rPr>
              <w:t xml:space="preserve">
Оборот по совершенным сделкам, всего </w:t>
            </w:r>
            <w:r>
              <w:br/>
            </w:r>
            <w:r>
              <w:rPr>
                <w:rFonts w:ascii="Times New Roman"/>
                <w:b w:val="false"/>
                <w:i w:val="false"/>
                <w:color w:val="000000"/>
                <w:sz w:val="20"/>
              </w:rPr>
              <w:t>
оның ішінде режимде:</w:t>
            </w:r>
            <w:r>
              <w:br/>
            </w:r>
            <w:r>
              <w:rPr>
                <w:rFonts w:ascii="Times New Roman"/>
                <w:b w:val="false"/>
                <w:i w:val="false"/>
                <w:color w:val="000000"/>
                <w:sz w:val="20"/>
              </w:rPr>
              <w:t>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сауда</w:t>
            </w:r>
            <w:r>
              <w:br/>
            </w:r>
            <w:r>
              <w:rPr>
                <w:rFonts w:ascii="Times New Roman"/>
                <w:b w:val="false"/>
                <w:i w:val="false"/>
                <w:color w:val="000000"/>
                <w:sz w:val="20"/>
              </w:rPr>
              <w:t>
классической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w:t>
            </w:r>
            <w:r>
              <w:br/>
            </w: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аукцион</w:t>
            </w:r>
            <w:r>
              <w:br/>
            </w: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w:t>
            </w:r>
            <w:r>
              <w:br/>
            </w:r>
            <w:r>
              <w:rPr>
                <w:rFonts w:ascii="Times New Roman"/>
                <w:b w:val="false"/>
                <w:i w:val="false"/>
                <w:color w:val="000000"/>
                <w:sz w:val="20"/>
              </w:rPr>
              <w:t>
Наименование _____________________ Адрес _________________________</w:t>
            </w:r>
            <w:r>
              <w:br/>
            </w:r>
            <w:r>
              <w:rPr>
                <w:rFonts w:ascii="Times New Roman"/>
                <w:b w:val="false"/>
                <w:i w:val="false"/>
                <w:color w:val="000000"/>
                <w:sz w:val="20"/>
              </w:rPr>
              <w:t>
                          _____________________            _________________________</w:t>
            </w:r>
            <w:r>
              <w:br/>
            </w:r>
            <w:r>
              <w:rPr>
                <w:rFonts w:ascii="Times New Roman"/>
                <w:b w:val="false"/>
                <w:i w:val="false"/>
                <w:color w:val="000000"/>
                <w:sz w:val="20"/>
              </w:rPr>
              <w:t>
Электрондық пошта мекенжайы</w:t>
            </w:r>
            <w:r>
              <w:br/>
            </w:r>
            <w:r>
              <w:rPr>
                <w:rFonts w:ascii="Times New Roman"/>
                <w:b w:val="false"/>
                <w:i w:val="false"/>
                <w:color w:val="000000"/>
                <w:sz w:val="20"/>
              </w:rPr>
              <w:t>
Адрес электронной почты __________ Телефоны 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361"/>
              <w:gridCol w:w="788"/>
              <w:gridCol w:w="5362"/>
              <w:gridCol w:w="789"/>
            </w:tblGrid>
            <w:tr>
              <w:trPr>
                <w:trHeight w:val="30" w:hRule="atLeast"/>
              </w:trPr>
              <w:tc>
                <w:tcPr>
                  <w:tcW w:w="5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r>
                    <w:rPr>
                      <w:rFonts w:ascii="Times New Roman"/>
                      <w:b w:val="false"/>
                      <w:i w:val="false"/>
                      <w:color w:val="000000"/>
                      <w:vertAlign w:val="superscript"/>
                    </w:rPr>
                    <w:t>2</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w:t>
                  </w:r>
                  <w:r>
                    <w:br/>
                  </w:r>
                  <w:r>
                    <w:rPr>
                      <w:rFonts w:ascii="Times New Roman"/>
                      <w:b w:val="false"/>
                      <w:i w:val="false"/>
                      <w:color w:val="000000"/>
                      <w:sz w:val="20"/>
                    </w:rPr>
                    <w:t>
опубликование первичных</w:t>
                  </w:r>
                  <w:r>
                    <w:br/>
                  </w:r>
                  <w:r>
                    <w:rPr>
                      <w:rFonts w:ascii="Times New Roman"/>
                      <w:b w:val="false"/>
                      <w:i w:val="false"/>
                      <w:color w:val="000000"/>
                      <w:sz w:val="20"/>
                    </w:rPr>
                    <w:t>
данных</w:t>
                  </w:r>
                  <w:r>
                    <w:rPr>
                      <w:rFonts w:ascii="Times New Roman"/>
                      <w:b w:val="false"/>
                      <w:i w:val="false"/>
                      <w:color w:val="000000"/>
                      <w:vertAlign w:val="superscript"/>
                    </w:rPr>
                    <w:t>2</w:t>
                  </w:r>
                </w:p>
              </w:tc>
              <w:tc>
                <w:tcPr>
                  <w:tcW w:w="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___________________________________________ ___________</w:t>
            </w:r>
            <w:r>
              <w:br/>
            </w:r>
            <w:r>
              <w:rPr>
                <w:rFonts w:ascii="Times New Roman"/>
                <w:b w:val="false"/>
                <w:i w:val="false"/>
                <w:color w:val="000000"/>
                <w:sz w:val="20"/>
              </w:rPr>
              <w:t>
                       тегі, аты және әкесінің аты (бар болған жағдайда)     телефоны</w:t>
            </w:r>
            <w:r>
              <w:br/>
            </w: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Бас бухгалтер</w:t>
            </w:r>
            <w:r>
              <w:br/>
            </w:r>
            <w:r>
              <w:rPr>
                <w:rFonts w:ascii="Times New Roman"/>
                <w:b w:val="false"/>
                <w:i w:val="false"/>
                <w:color w:val="000000"/>
                <w:sz w:val="20"/>
              </w:rPr>
              <w:t>
Главный бухгалтер _________________________________ _______________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Басшы</w:t>
            </w:r>
            <w:r>
              <w:br/>
            </w:r>
            <w:r>
              <w:rPr>
                <w:rFonts w:ascii="Times New Roman"/>
                <w:b w:val="false"/>
                <w:i w:val="false"/>
                <w:color w:val="000000"/>
                <w:sz w:val="20"/>
              </w:rPr>
              <w:t>
Руководитель ____________________________________________ ________</w:t>
            </w:r>
            <w:r>
              <w:br/>
            </w:r>
            <w:r>
              <w:rPr>
                <w:rFonts w:ascii="Times New Roman"/>
                <w:b w:val="false"/>
                <w:i w:val="false"/>
                <w:color w:val="000000"/>
                <w:sz w:val="20"/>
              </w:rPr>
              <w:t>
                         тегі, аты және әкесінің аты (бар болған жағдайда)      қолы</w:t>
            </w:r>
            <w:r>
              <w:br/>
            </w:r>
            <w:r>
              <w:rPr>
                <w:rFonts w:ascii="Times New Roman"/>
                <w:b w:val="false"/>
                <w:i w:val="false"/>
                <w:color w:val="000000"/>
                <w:sz w:val="20"/>
              </w:rPr>
              <w:t>
                          фамилия, имя и отчество (при его наличии)              подпись</w:t>
            </w:r>
            <w:r>
              <w:br/>
            </w:r>
            <w:r>
              <w:rPr>
                <w:rFonts w:ascii="Times New Roman"/>
                <w:b w:val="false"/>
                <w:i w:val="false"/>
                <w:color w:val="000000"/>
                <w:sz w:val="20"/>
              </w:rPr>
              <w:t>
                                                                Мөрге арналған орын (бар болған жағдайда)</w:t>
            </w:r>
            <w:r>
              <w:br/>
            </w:r>
            <w:r>
              <w:rPr>
                <w:rFonts w:ascii="Times New Roman"/>
                <w:b w:val="false"/>
                <w:i w:val="false"/>
                <w:color w:val="000000"/>
                <w:sz w:val="20"/>
              </w:rPr>
              <w:t>
                                                                Место для печати (при наличии)</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0"/>
              </w:rPr>
              <w:t>5-тармағына</w:t>
            </w:r>
            <w:r>
              <w:rPr>
                <w:rFonts w:ascii="Times New Roman"/>
                <w:b w:val="false"/>
                <w:i w:val="false"/>
                <w:color w:val="000000"/>
                <w:sz w:val="20"/>
              </w:rPr>
              <w:t xml:space="preserve"> сәйкес толтырылады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Данный пункт заполняется согласно </w:t>
            </w:r>
            <w:r>
              <w:rPr>
                <w:rFonts w:ascii="Times New Roman"/>
                <w:b w:val="false"/>
                <w:i w:val="false"/>
                <w:color w:val="000000"/>
                <w:sz w:val="20"/>
              </w:rPr>
              <w:t>пункту 5</w:t>
            </w:r>
            <w:r>
              <w:rPr>
                <w:rFonts w:ascii="Times New Roman"/>
                <w:b w:val="false"/>
                <w:i w:val="false"/>
                <w:color w:val="000000"/>
                <w:sz w:val="20"/>
              </w:rPr>
              <w:t xml:space="preserve"> статьи 8 Закона Республики Казахстан "О государственной статистике"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қызметі</w:t>
            </w:r>
            <w:r>
              <w:br/>
            </w:r>
            <w:r>
              <w:rPr>
                <w:rFonts w:ascii="Times New Roman"/>
                <w:b w:val="false"/>
                <w:i w:val="false"/>
                <w:color w:val="000000"/>
                <w:sz w:val="20"/>
              </w:rPr>
              <w:t>туралы есеп" жалпымемлекеттік</w:t>
            </w:r>
            <w:r>
              <w:br/>
            </w:r>
            <w:r>
              <w:rPr>
                <w:rFonts w:ascii="Times New Roman"/>
                <w:b w:val="false"/>
                <w:i w:val="false"/>
                <w:color w:val="000000"/>
                <w:sz w:val="20"/>
              </w:rPr>
              <w:t>статистикалық нысанға</w:t>
            </w:r>
            <w:r>
              <w:br/>
            </w:r>
            <w:r>
              <w:rPr>
                <w:rFonts w:ascii="Times New Roman"/>
                <w:b w:val="false"/>
                <w:i w:val="false"/>
                <w:color w:val="000000"/>
                <w:sz w:val="20"/>
              </w:rPr>
              <w:t>(коды 171112006, индексі</w:t>
            </w:r>
            <w:r>
              <w:br/>
            </w:r>
            <w:r>
              <w:rPr>
                <w:rFonts w:ascii="Times New Roman"/>
                <w:b w:val="false"/>
                <w:i w:val="false"/>
                <w:color w:val="000000"/>
                <w:sz w:val="20"/>
              </w:rPr>
              <w:t>1-биржа, кезеңділігі жылдық)</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Биржалардың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0"/>
        <w:gridCol w:w="5020"/>
      </w:tblGrid>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мал өнімдері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(01-05)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өнімдер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(06-14)</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0 -</w:t>
            </w:r>
            <w:r>
              <w:br/>
            </w:r>
            <w:r>
              <w:rPr>
                <w:rFonts w:ascii="Times New Roman"/>
                <w:b w:val="false"/>
                <w:i w:val="false"/>
                <w:color w:val="000000"/>
                <w:sz w:val="20"/>
              </w:rPr>
              <w:t>
1006 10 980 0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картоп: өзгесі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бұршаққаптары: өзгелері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өсiмдiктерден алынған тоң майлар мен майлар және оларды ыдыратудан алынған өнiмдер; дайын тағамдық майлар; мал немесе өсiмдiктен алынатын балауыздар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(15)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тағамдық өнімдер; алкогольді және алкогольсіз ішімдіктер және сірке суы; темекі және оны алмастырғыштар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(16-24)</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(25-27)</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дистилляттар (бензин)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r>
              <w:br/>
            </w:r>
            <w:r>
              <w:rPr>
                <w:rFonts w:ascii="Times New Roman"/>
                <w:b w:val="false"/>
                <w:i w:val="false"/>
                <w:color w:val="000000"/>
                <w:sz w:val="20"/>
              </w:rPr>
              <w:t>
2710 12 900 9,</w:t>
            </w:r>
            <w:r>
              <w:br/>
            </w:r>
            <w:r>
              <w:rPr>
                <w:rFonts w:ascii="Times New Roman"/>
                <w:b w:val="false"/>
                <w:i w:val="false"/>
                <w:color w:val="000000"/>
                <w:sz w:val="20"/>
              </w:rPr>
              <w:t>
2710 20 900 0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(мазут)</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2710 20 390 9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газ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r>
              <w:br/>
            </w:r>
            <w:r>
              <w:rPr>
                <w:rFonts w:ascii="Times New Roman"/>
                <w:b w:val="false"/>
                <w:i w:val="false"/>
                <w:color w:val="000000"/>
                <w:sz w:val="20"/>
              </w:rPr>
              <w:t>
2711 19 000 0,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түріндегі күйдегі табиғи газ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соған байланысты өнеркәсіп салаларының өнімдері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(28-38)</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солардан жасалған бұйымдар; каучук, резина және солардан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(39-40)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 және былғары (былғары шикізаты), былғары, табиғи үлбір және солардан дайындалған бұйымдар; қайыс-ер бұйымдары және жегу әбзелдері; жол бұйымдары, сумкалар және соған ұқсас тауарлар; мал ішегінен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(41-43)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өнделмеген терілері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 ағаш көмір; тоз және одан жасалған бұйымдар; сабаннан, альфадан жасалған бұйымдар және өзге өру материалдары, кәрзеңке бұйымдары және басқа өрілген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(44-46)</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(47-49)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және тоқыма бұйымдары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(50-63)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5201 00 100 0 –</w:t>
            </w:r>
            <w:r>
              <w:br/>
            </w:r>
            <w:r>
              <w:rPr>
                <w:rFonts w:ascii="Times New Roman"/>
                <w:b w:val="false"/>
                <w:i w:val="false"/>
                <w:color w:val="000000"/>
                <w:sz w:val="20"/>
              </w:rPr>
              <w:t>
5201 00 900 0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түтілмеген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(64-67)</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ғаныштан, цементтен, талшықтастан, қабаттастан немесе ұқсас материалдардан жасалған бұйымдар; қыш бұйымдары; шыны және одан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(68-70)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(71)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r>
              <w:br/>
            </w:r>
            <w:r>
              <w:rPr>
                <w:rFonts w:ascii="Times New Roman"/>
                <w:b w:val="false"/>
                <w:i w:val="false"/>
                <w:color w:val="000000"/>
                <w:sz w:val="20"/>
              </w:rPr>
              <w:t>
7106 91 000,</w:t>
            </w:r>
            <w:r>
              <w:br/>
            </w:r>
            <w:r>
              <w:rPr>
                <w:rFonts w:ascii="Times New Roman"/>
                <w:b w:val="false"/>
                <w:i w:val="false"/>
                <w:color w:val="000000"/>
                <w:sz w:val="20"/>
              </w:rPr>
              <w:t>
7106 92 000 0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r>
              <w:br/>
            </w:r>
            <w:r>
              <w:rPr>
                <w:rFonts w:ascii="Times New Roman"/>
                <w:b w:val="false"/>
                <w:i w:val="false"/>
                <w:color w:val="000000"/>
                <w:sz w:val="20"/>
              </w:rPr>
              <w:t>
7108 12 000,</w:t>
            </w:r>
            <w:r>
              <w:br/>
            </w:r>
            <w:r>
              <w:rPr>
                <w:rFonts w:ascii="Times New Roman"/>
                <w:b w:val="false"/>
                <w:i w:val="false"/>
                <w:color w:val="000000"/>
                <w:sz w:val="20"/>
              </w:rPr>
              <w:t>
7108 13 100 0-</w:t>
            </w:r>
            <w:r>
              <w:br/>
            </w:r>
            <w:r>
              <w:rPr>
                <w:rFonts w:ascii="Times New Roman"/>
                <w:b w:val="false"/>
                <w:i w:val="false"/>
                <w:color w:val="000000"/>
                <w:sz w:val="20"/>
              </w:rPr>
              <w:t>
7108 20 000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 және 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(72-83)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легірленбеген болаттан жасалған тегiс илек</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тазартылмаған мыс және мыс қорытпалары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 –</w:t>
            </w:r>
            <w:r>
              <w:br/>
            </w:r>
            <w:r>
              <w:rPr>
                <w:rFonts w:ascii="Times New Roman"/>
                <w:b w:val="false"/>
                <w:i w:val="false"/>
                <w:color w:val="000000"/>
                <w:sz w:val="20"/>
              </w:rPr>
              <w:t>
7403 29 000 0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 –</w:t>
            </w:r>
            <w:r>
              <w:br/>
            </w:r>
            <w:r>
              <w:rPr>
                <w:rFonts w:ascii="Times New Roman"/>
                <w:b w:val="false"/>
                <w:i w:val="false"/>
                <w:color w:val="000000"/>
                <w:sz w:val="20"/>
              </w:rPr>
              <w:t>
7601 20 990 0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 –</w:t>
            </w:r>
            <w:r>
              <w:br/>
            </w:r>
            <w:r>
              <w:rPr>
                <w:rFonts w:ascii="Times New Roman"/>
                <w:b w:val="false"/>
                <w:i w:val="false"/>
                <w:color w:val="000000"/>
                <w:sz w:val="20"/>
              </w:rPr>
              <w:t>
7801 99 900 0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 –</w:t>
            </w:r>
            <w:r>
              <w:br/>
            </w:r>
            <w:r>
              <w:rPr>
                <w:rFonts w:ascii="Times New Roman"/>
                <w:b w:val="false"/>
                <w:i w:val="false"/>
                <w:color w:val="000000"/>
                <w:sz w:val="20"/>
              </w:rPr>
              <w:t>
7901 20 000 0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(84-85)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көліктерінің құралдары, ұшу аппараттары, жүзу құралдары және көлікке жатқызылатын құрылғылар мен жабдықтар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(86-89)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(90-92)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өнеркәсіп тауарлары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(94-96)</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ЕАЭО СЭҚ ТН – Еуразиялық экономикалық одағының сыртқы экономикалық қызметінің тауарлық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283 бұйрығына</w:t>
            </w:r>
            <w:r>
              <w:br/>
            </w:r>
            <w:r>
              <w:rPr>
                <w:rFonts w:ascii="Times New Roman"/>
                <w:b w:val="false"/>
                <w:i w:val="false"/>
                <w:color w:val="000000"/>
                <w:sz w:val="20"/>
              </w:rPr>
              <w:t>12-қосымша</w:t>
            </w:r>
          </w:p>
        </w:tc>
      </w:tr>
    </w:tbl>
    <w:bookmarkStart w:name="z56" w:id="44"/>
    <w:p>
      <w:pPr>
        <w:spacing w:after="0"/>
        <w:ind w:left="0"/>
        <w:jc w:val="left"/>
      </w:pPr>
      <w:r>
        <w:rPr>
          <w:rFonts w:ascii="Times New Roman"/>
          <w:b/>
          <w:i w:val="false"/>
          <w:color w:val="000000"/>
        </w:rPr>
        <w:t xml:space="preserve"> "Тауар биржасының қызметі туралы есеп" жалпымемлекеттік статистикалық байқаудың статистикалық нысанын толтыру жөніндегі нұсқаулық (коды 171112006, индексі 1-биржа, кезеңділігі жылдық)</w:t>
      </w:r>
    </w:p>
    <w:bookmarkEnd w:id="44"/>
    <w:bookmarkStart w:name="z57" w:id="45"/>
    <w:p>
      <w:pPr>
        <w:spacing w:after="0"/>
        <w:ind w:left="0"/>
        <w:jc w:val="both"/>
      </w:pPr>
      <w:r>
        <w:rPr>
          <w:rFonts w:ascii="Times New Roman"/>
          <w:b w:val="false"/>
          <w:i w:val="false"/>
          <w:color w:val="000000"/>
          <w:sz w:val="28"/>
        </w:rPr>
        <w:t xml:space="preserve">
      1. Осы "Тауар биржасының қызметі туралы есеп" (коды 171112006, индексі 1-биржа,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"Тауар биржасының қызметі туралы есеп" (коды 171112006, индексі 1-биржа, кезеңділігі жылдық) жалпымемлекеттік статистикалық байқаудың статистикалық нысанын толтыруды нақтылайды.</w:t>
      </w:r>
    </w:p>
    <w:bookmarkEnd w:id="45"/>
    <w:bookmarkStart w:name="z58" w:id="46"/>
    <w:p>
      <w:pPr>
        <w:spacing w:after="0"/>
        <w:ind w:left="0"/>
        <w:jc w:val="both"/>
      </w:pPr>
      <w:r>
        <w:rPr>
          <w:rFonts w:ascii="Times New Roman"/>
          <w:b w:val="false"/>
          <w:i w:val="false"/>
          <w:color w:val="000000"/>
          <w:sz w:val="28"/>
        </w:rPr>
        <w:t>
      2. Келесі анықтамалар мен түсініктемелер осы статистикалық нысанды толтыру мақсатында қолданылады:</w:t>
      </w:r>
    </w:p>
    <w:bookmarkEnd w:id="46"/>
    <w:p>
      <w:pPr>
        <w:spacing w:after="0"/>
        <w:ind w:left="0"/>
        <w:jc w:val="both"/>
      </w:pPr>
      <w:r>
        <w:rPr>
          <w:rFonts w:ascii="Times New Roman"/>
          <w:b w:val="false"/>
          <w:i w:val="false"/>
          <w:color w:val="000000"/>
          <w:sz w:val="28"/>
        </w:rPr>
        <w:t>
      1) биржалық мәміле – биржада айналымға жіберілген мүлік нысанасы болып табылатын және Қазақстан Республикасының тауар биржалары туралы заңнамасына және биржалық сауда ережелеріне сәйкес ол жүргізетін сауда-саттыққа қатысушылармен жасалатын мәміле және түсінік;</w:t>
      </w:r>
    </w:p>
    <w:p>
      <w:pPr>
        <w:spacing w:after="0"/>
        <w:ind w:left="0"/>
        <w:jc w:val="both"/>
      </w:pPr>
      <w:r>
        <w:rPr>
          <w:rFonts w:ascii="Times New Roman"/>
          <w:b w:val="false"/>
          <w:i w:val="false"/>
          <w:color w:val="000000"/>
          <w:sz w:val="28"/>
        </w:rPr>
        <w:t>
      2) биржалық сауда – тауар биржасында сауда-саттықты, оның ішінде электрондық сауда-саттықты жүргізу, мәмілелерді тіркеу және ресімдеу жолымен жүзеге асырылатын биржалық тауарларды өткізу жөніндегі кәсіпкерлік қызмет;</w:t>
      </w:r>
    </w:p>
    <w:p>
      <w:pPr>
        <w:spacing w:after="0"/>
        <w:ind w:left="0"/>
        <w:jc w:val="both"/>
      </w:pPr>
      <w:r>
        <w:rPr>
          <w:rFonts w:ascii="Times New Roman"/>
          <w:b w:val="false"/>
          <w:i w:val="false"/>
          <w:color w:val="000000"/>
          <w:sz w:val="28"/>
        </w:rPr>
        <w:t>
      3) биржалық сауда-саттық - биржалық тауарлар бойынша мәмілелер жасауға бағытталған биржалық сауда ережелері шеңберінде жүргізілетін процесс;</w:t>
      </w:r>
    </w:p>
    <w:p>
      <w:pPr>
        <w:spacing w:after="0"/>
        <w:ind w:left="0"/>
        <w:jc w:val="both"/>
      </w:pPr>
      <w:r>
        <w:rPr>
          <w:rFonts w:ascii="Times New Roman"/>
          <w:b w:val="false"/>
          <w:i w:val="false"/>
          <w:color w:val="000000"/>
          <w:sz w:val="28"/>
        </w:rPr>
        <w:t>
      4) биржалық тауар – айналымнан алынып тасталмаған немесе айналымда шектелмеген тауар, оның ішінде жылжымайтын мүлікті және зияткерлік меншік объектілерін қоспағанда, тауар биржасы биржалық саудаға жіберген мерзімді келісімшарт;</w:t>
      </w:r>
    </w:p>
    <w:p>
      <w:pPr>
        <w:spacing w:after="0"/>
        <w:ind w:left="0"/>
        <w:jc w:val="both"/>
      </w:pPr>
      <w:r>
        <w:rPr>
          <w:rFonts w:ascii="Times New Roman"/>
          <w:b w:val="false"/>
          <w:i w:val="false"/>
          <w:color w:val="000000"/>
          <w:sz w:val="28"/>
        </w:rPr>
        <w:t>
      5)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p>
    <w:p>
      <w:pPr>
        <w:spacing w:after="0"/>
        <w:ind w:left="0"/>
        <w:jc w:val="both"/>
      </w:pPr>
      <w:r>
        <w:rPr>
          <w:rFonts w:ascii="Times New Roman"/>
          <w:b w:val="false"/>
          <w:i w:val="false"/>
          <w:color w:val="000000"/>
          <w:sz w:val="28"/>
        </w:rPr>
        <w:t>
      6)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p>
    <w:p>
      <w:pPr>
        <w:spacing w:after="0"/>
        <w:ind w:left="0"/>
        <w:jc w:val="both"/>
      </w:pPr>
      <w:r>
        <w:rPr>
          <w:rFonts w:ascii="Times New Roman"/>
          <w:b w:val="false"/>
          <w:i w:val="false"/>
          <w:color w:val="000000"/>
          <w:sz w:val="28"/>
        </w:rPr>
        <w:t>
      7) мемлекеттік сатып алу бойынша жасалған мәмілелер – "Мемлекеттік сатып алу туралы" Қазақстан Республикасының 2015 жылғы 4 желтоқсандағы Заңымен бекітілген тәртіпте жүзеге асырылған мәмілелер;</w:t>
      </w:r>
    </w:p>
    <w:p>
      <w:pPr>
        <w:spacing w:after="0"/>
        <w:ind w:left="0"/>
        <w:jc w:val="both"/>
      </w:pPr>
      <w:r>
        <w:rPr>
          <w:rFonts w:ascii="Times New Roman"/>
          <w:b w:val="false"/>
          <w:i w:val="false"/>
          <w:color w:val="000000"/>
          <w:sz w:val="28"/>
        </w:rPr>
        <w:t>
      8)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p>
      <w:pPr>
        <w:spacing w:after="0"/>
        <w:ind w:left="0"/>
        <w:jc w:val="both"/>
      </w:pPr>
      <w:r>
        <w:rPr>
          <w:rFonts w:ascii="Times New Roman"/>
          <w:b w:val="false"/>
          <w:i w:val="false"/>
          <w:color w:val="000000"/>
          <w:sz w:val="28"/>
        </w:rPr>
        <w:t>
      9) спот-тауар – шұғыл берілетін немесе алдағы уақытта берілетін, қоймада тұрған тауар;</w:t>
      </w:r>
    </w:p>
    <w:p>
      <w:pPr>
        <w:spacing w:after="0"/>
        <w:ind w:left="0"/>
        <w:jc w:val="both"/>
      </w:pPr>
      <w:r>
        <w:rPr>
          <w:rFonts w:ascii="Times New Roman"/>
          <w:b w:val="false"/>
          <w:i w:val="false"/>
          <w:color w:val="000000"/>
          <w:sz w:val="28"/>
        </w:rPr>
        <w:t>
      10) тауар биржасы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p>
    <w:p>
      <w:pPr>
        <w:spacing w:after="0"/>
        <w:ind w:left="0"/>
        <w:jc w:val="both"/>
      </w:pPr>
      <w:r>
        <w:rPr>
          <w:rFonts w:ascii="Times New Roman"/>
          <w:b w:val="false"/>
          <w:i w:val="false"/>
          <w:color w:val="000000"/>
          <w:sz w:val="28"/>
        </w:rPr>
        <w:t>
      11) тауар биржасының мүшесі –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 және (немесе) дилер;</w:t>
      </w:r>
    </w:p>
    <w:p>
      <w:pPr>
        <w:spacing w:after="0"/>
        <w:ind w:left="0"/>
        <w:jc w:val="both"/>
      </w:pPr>
      <w:r>
        <w:rPr>
          <w:rFonts w:ascii="Times New Roman"/>
          <w:b w:val="false"/>
          <w:i w:val="false"/>
          <w:color w:val="000000"/>
          <w:sz w:val="28"/>
        </w:rPr>
        <w:t xml:space="preserve">
      12) фьючерстік мәміле – объектісі фьючерс болып табылатын биржалық мәмiле; </w:t>
      </w:r>
    </w:p>
    <w:p>
      <w:pPr>
        <w:spacing w:after="0"/>
        <w:ind w:left="0"/>
        <w:jc w:val="both"/>
      </w:pPr>
      <w:r>
        <w:rPr>
          <w:rFonts w:ascii="Times New Roman"/>
          <w:b w:val="false"/>
          <w:i w:val="false"/>
          <w:color w:val="000000"/>
          <w:sz w:val="28"/>
        </w:rPr>
        <w:t>
      13)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w:t>
      </w:r>
    </w:p>
    <w:bookmarkStart w:name="z59" w:id="47"/>
    <w:p>
      <w:pPr>
        <w:spacing w:after="0"/>
        <w:ind w:left="0"/>
        <w:jc w:val="both"/>
      </w:pPr>
      <w:r>
        <w:rPr>
          <w:rFonts w:ascii="Times New Roman"/>
          <w:b w:val="false"/>
          <w:i w:val="false"/>
          <w:color w:val="000000"/>
          <w:sz w:val="28"/>
        </w:rPr>
        <w:t>
      3. 3-бөлімде бастапқы мәлімделген құн бойынша сауда-саттыққа шығарылған тауарлардың көлемі, жасалған мәміле бойынша тауар биржасының айналымы, сонымен бірге биржалық тауарлар бөлінісінде жасалған мәмілелердің саны көрсетіледі. Биржалық тауарлар тізбесі осы нысанға 1-қосымшаға сәйкес толтырылады.</w:t>
      </w:r>
    </w:p>
    <w:bookmarkEnd w:id="47"/>
    <w:bookmarkStart w:name="z60" w:id="48"/>
    <w:p>
      <w:pPr>
        <w:spacing w:after="0"/>
        <w:ind w:left="0"/>
        <w:jc w:val="both"/>
      </w:pPr>
      <w:r>
        <w:rPr>
          <w:rFonts w:ascii="Times New Roman"/>
          <w:b w:val="false"/>
          <w:i w:val="false"/>
          <w:color w:val="000000"/>
          <w:sz w:val="28"/>
        </w:rPr>
        <w:t>
      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48"/>
    <w:bookmarkStart w:name="z61" w:id="49"/>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49"/>
    <w:p>
      <w:pPr>
        <w:spacing w:after="0"/>
        <w:ind w:left="0"/>
        <w:jc w:val="both"/>
      </w:pPr>
      <w:r>
        <w:rPr>
          <w:rFonts w:ascii="Times New Roman"/>
          <w:b w:val="false"/>
          <w:i w:val="false"/>
          <w:color w:val="000000"/>
          <w:sz w:val="28"/>
        </w:rPr>
        <w:t>
      Ескерту: х – осы айқындама толтыруға жатпайды.</w:t>
      </w:r>
    </w:p>
    <w:bookmarkStart w:name="z62" w:id="50"/>
    <w:p>
      <w:pPr>
        <w:spacing w:after="0"/>
        <w:ind w:left="0"/>
        <w:jc w:val="both"/>
      </w:pPr>
      <w:r>
        <w:rPr>
          <w:rFonts w:ascii="Times New Roman"/>
          <w:b w:val="false"/>
          <w:i w:val="false"/>
          <w:color w:val="000000"/>
          <w:sz w:val="28"/>
        </w:rPr>
        <w:t>
      6. Арифметика-логикалық бақылау:</w:t>
      </w:r>
    </w:p>
    <w:bookmarkEnd w:id="50"/>
    <w:p>
      <w:pPr>
        <w:spacing w:after="0"/>
        <w:ind w:left="0"/>
        <w:jc w:val="both"/>
      </w:pPr>
      <w:r>
        <w:rPr>
          <w:rFonts w:ascii="Times New Roman"/>
          <w:b w:val="false"/>
          <w:i w:val="false"/>
          <w:color w:val="000000"/>
          <w:sz w:val="28"/>
        </w:rPr>
        <w:t>
      3-бөлім. Биржалық мәмілелер саны көрсетіледі:</w:t>
      </w:r>
    </w:p>
    <w:p>
      <w:pPr>
        <w:spacing w:after="0"/>
        <w:ind w:left="0"/>
        <w:jc w:val="both"/>
      </w:pPr>
      <w:r>
        <w:rPr>
          <w:rFonts w:ascii="Times New Roman"/>
          <w:b w:val="false"/>
          <w:i w:val="false"/>
          <w:color w:val="000000"/>
          <w:sz w:val="28"/>
        </w:rPr>
        <w:t>
      2-баған ≥ 3 баған + 5 баған;</w:t>
      </w:r>
    </w:p>
    <w:p>
      <w:pPr>
        <w:spacing w:after="0"/>
        <w:ind w:left="0"/>
        <w:jc w:val="both"/>
      </w:pPr>
      <w:r>
        <w:rPr>
          <w:rFonts w:ascii="Times New Roman"/>
          <w:b w:val="false"/>
          <w:i w:val="false"/>
          <w:color w:val="000000"/>
          <w:sz w:val="28"/>
        </w:rPr>
        <w:t>
      3-баған ≥ 4 баған; 6-баған ≥ 7 баған;</w:t>
      </w:r>
    </w:p>
    <w:p>
      <w:pPr>
        <w:spacing w:after="0"/>
        <w:ind w:left="0"/>
        <w:jc w:val="both"/>
      </w:pPr>
      <w:r>
        <w:rPr>
          <w:rFonts w:ascii="Times New Roman"/>
          <w:b w:val="false"/>
          <w:i w:val="false"/>
          <w:color w:val="000000"/>
          <w:sz w:val="28"/>
        </w:rPr>
        <w:t>
      7-баған ≥ 8 баған + 10 баған;</w:t>
      </w:r>
    </w:p>
    <w:p>
      <w:pPr>
        <w:spacing w:after="0"/>
        <w:ind w:left="0"/>
        <w:jc w:val="both"/>
      </w:pPr>
      <w:r>
        <w:rPr>
          <w:rFonts w:ascii="Times New Roman"/>
          <w:b w:val="false"/>
          <w:i w:val="false"/>
          <w:color w:val="000000"/>
          <w:sz w:val="28"/>
        </w:rPr>
        <w:t>
      8-баған ≥ 9 баған.</w:t>
      </w:r>
    </w:p>
    <w:p>
      <w:pPr>
        <w:spacing w:after="0"/>
        <w:ind w:left="0"/>
        <w:jc w:val="both"/>
      </w:pPr>
      <w:r>
        <w:rPr>
          <w:rFonts w:ascii="Times New Roman"/>
          <w:b w:val="false"/>
          <w:i w:val="false"/>
          <w:color w:val="000000"/>
          <w:sz w:val="28"/>
        </w:rPr>
        <w:t xml:space="preserve">
      4-бөлім. Биржалық сауда режимдеріне сәйкес жасалған мәмілелер бойынша жалпы айналым көрсетіледі. </w:t>
      </w:r>
    </w:p>
    <w:p>
      <w:pPr>
        <w:spacing w:after="0"/>
        <w:ind w:left="0"/>
        <w:jc w:val="both"/>
      </w:pPr>
      <w:r>
        <w:rPr>
          <w:rFonts w:ascii="Times New Roman"/>
          <w:b w:val="false"/>
          <w:i w:val="false"/>
          <w:color w:val="000000"/>
          <w:sz w:val="28"/>
        </w:rPr>
        <w:t>
      1-жол = ∑ 1.1, 1.2, 1.3-жолдар;</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7-бағанның 1-жолы =4-бөлім 1-бағанның 1-жолы.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