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87f5" w14:textId="9a88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тәртіптік комиссияларының жұмысы туралы есеп нысанын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2016 жылғы 18 қарашадағы № 60 бұйрығы. Қазақстан Республикасының Әділет министрлігінде 2016 жылғы 26 желтоқсанда № 14583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2010 жылғы 19 наурыздағы "Мемлекеттік статистика туралы" Заңының 16-бабы 3-тармағының </w:t>
      </w:r>
      <w:r>
        <w:rPr>
          <w:rFonts w:ascii="Times New Roman"/>
          <w:b w:val="false"/>
          <w:i w:val="false"/>
          <w:color w:val="000000"/>
          <w:sz w:val="28"/>
        </w:rPr>
        <w:t xml:space="preserve">2) тармақшасына </w:t>
      </w:r>
      <w:r>
        <w:rPr>
          <w:rFonts w:ascii="Times New Roman"/>
          <w:b w:val="false"/>
          <w:i w:val="false"/>
          <w:color w:val="000000"/>
          <w:sz w:val="28"/>
        </w:rPr>
        <w:t xml:space="preserve"> және Қазақстан Республикасы "Президентінің 2015 жылғы 29 желтоқсандағы № 152 Жарлығымен бекітілген" Мемлекеттік қызметшілерге тәртіптік жаза қолдану қағидаларының </w:t>
      </w:r>
      <w:r>
        <w:rPr>
          <w:rFonts w:ascii="Times New Roman"/>
          <w:b w:val="false"/>
          <w:i w:val="false"/>
          <w:color w:val="000000"/>
          <w:sz w:val="28"/>
        </w:rPr>
        <w:t xml:space="preserve">71-тармағына </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xml:space="preserve">
      1. Осы бұйрыққа қосымшаға сәйкес, мемлекеттік органдардың тәртіптік комиссияларының жұмысы туралы есеп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Осы бұйрықтың 1-тармағында көрсетілген мәліметтер:</w:t>
      </w:r>
    </w:p>
    <w:bookmarkEnd w:id="2"/>
    <w:bookmarkStart w:name="z9" w:id="3"/>
    <w:p>
      <w:pPr>
        <w:spacing w:after="0"/>
        <w:ind w:left="0"/>
        <w:jc w:val="both"/>
      </w:pPr>
      <w:r>
        <w:rPr>
          <w:rFonts w:ascii="Times New Roman"/>
          <w:b w:val="false"/>
          <w:i w:val="false"/>
          <w:color w:val="000000"/>
          <w:sz w:val="28"/>
        </w:rPr>
        <w:t>
      1) орталық мемлекеттік органдармен Қазақстан Республикасының Мемлекеттік қызмет істері және сыбайлас жемқорлыққа қарсы күрес агенттігіне (бұдан әрі – Агенттік) тоқсан сайын, есептік кезеңнен кейінгі айдың 5-күніне дейінгі мерзімде;</w:t>
      </w:r>
    </w:p>
    <w:bookmarkEnd w:id="3"/>
    <w:bookmarkStart w:name="z10" w:id="4"/>
    <w:p>
      <w:pPr>
        <w:spacing w:after="0"/>
        <w:ind w:left="0"/>
        <w:jc w:val="both"/>
      </w:pPr>
      <w:r>
        <w:rPr>
          <w:rFonts w:ascii="Times New Roman"/>
          <w:b w:val="false"/>
          <w:i w:val="false"/>
          <w:color w:val="000000"/>
          <w:sz w:val="28"/>
        </w:rPr>
        <w:t>
      2) жергілікті атқарушы органдармен, жергілікті бюджеттен қаржыландырылатын атқарушы органдар, облыстардың, Астана және Алматы қалаларының мәслихат аппараттары және ревизиялық комиссияларымен Агенттіктің тиісті аумақтық органдарына тоқсан сайын, есептік кезеңнен кейінгі айдың 5-күніне дейінгі мерзімде ұсынылады деп анықталсын.</w:t>
      </w:r>
    </w:p>
    <w:bookmarkEnd w:id="4"/>
    <w:bookmarkStart w:name="z11" w:id="5"/>
    <w:p>
      <w:pPr>
        <w:spacing w:after="0"/>
        <w:ind w:left="0"/>
        <w:jc w:val="both"/>
      </w:pPr>
      <w:r>
        <w:rPr>
          <w:rFonts w:ascii="Times New Roman"/>
          <w:b w:val="false"/>
          <w:i w:val="false"/>
          <w:color w:val="000000"/>
          <w:sz w:val="28"/>
        </w:rPr>
        <w:t>
       3. Агенттіктің аумақтық органдарымен, жергілікті атқарушы органдардың, жергілікті бюджеттен қаржыландыратын атқарушы органдардың, облыстардың, Астана және Алматы қалаларының мәслихат аппараттары және ревизиялық комиссияларының осы бұйрықтың 1-тармағының 1-тармақшасында көрсетілген мәліметтер, тоқсан сайын, есептік кезеңнен кейінгі айдың 10-күніне дейінгі мерзімде, Агентікке қорытынды түрде ұсынылады.</w:t>
      </w:r>
    </w:p>
    <w:bookmarkEnd w:id="5"/>
    <w:bookmarkStart w:name="z12" w:id="6"/>
    <w:p>
      <w:pPr>
        <w:spacing w:after="0"/>
        <w:ind w:left="0"/>
        <w:jc w:val="both"/>
      </w:pPr>
      <w:r>
        <w:rPr>
          <w:rFonts w:ascii="Times New Roman"/>
          <w:b w:val="false"/>
          <w:i w:val="false"/>
          <w:color w:val="000000"/>
          <w:sz w:val="28"/>
        </w:rPr>
        <w:t xml:space="preserve">
       4. "Мемлекеттік органдардың тәртіптік комиссияларының жұмысы туралы есеп нысанын бекіту туралы" Қазақстан Республикасы Мемлекеттік қызмет істері министрінің 2016 жылғы 3 наурыздағы № 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актілердің мемлекеттік тізілімінде № 13569 тіркелді, 2016 жылғы 15 сәуірде "Әділет" ақпараттық-құқықтық жүйесінде жарияланды) күші жойылды деп танылсын.</w:t>
      </w:r>
    </w:p>
    <w:bookmarkEnd w:id="6"/>
    <w:bookmarkStart w:name="z13" w:id="7"/>
    <w:p>
      <w:pPr>
        <w:spacing w:after="0"/>
        <w:ind w:left="0"/>
        <w:jc w:val="both"/>
      </w:pPr>
      <w:r>
        <w:rPr>
          <w:rFonts w:ascii="Times New Roman"/>
          <w:b w:val="false"/>
          <w:i w:val="false"/>
          <w:color w:val="000000"/>
          <w:sz w:val="28"/>
        </w:rPr>
        <w:t>
       5. Агенттіктің Мемлекеттік қызмет саласындағы бақылау департаментімен заңнамада көрсетілген тәртіпте:</w:t>
      </w:r>
    </w:p>
    <w:bookmarkEnd w:id="7"/>
    <w:bookmarkStart w:name="z14"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w:t>
      </w:r>
    </w:p>
    <w:bookmarkEnd w:id="8"/>
    <w:bookmarkStart w:name="z15" w:id="9"/>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он күнтізбелік күн ішінде оның мерзімдік баспа басылымдарына және "Әділет" ақпараттық-құқықтық жүйесіне ресми жариялауға жолдануы;</w:t>
      </w:r>
    </w:p>
    <w:bookmarkEnd w:id="9"/>
    <w:bookmarkStart w:name="z16" w:id="10"/>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күнтізбелік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w:t>
      </w:r>
    </w:p>
    <w:bookmarkEnd w:id="10"/>
    <w:bookmarkStart w:name="z17" w:id="11"/>
    <w:p>
      <w:pPr>
        <w:spacing w:after="0"/>
        <w:ind w:left="0"/>
        <w:jc w:val="both"/>
      </w:pPr>
      <w:r>
        <w:rPr>
          <w:rFonts w:ascii="Times New Roman"/>
          <w:b w:val="false"/>
          <w:i w:val="false"/>
          <w:color w:val="000000"/>
          <w:sz w:val="28"/>
        </w:rPr>
        <w:t xml:space="preserve">
      4) осы бұйрықтың Агенттіктің ресми интернет-ресурсына жүктелуі қамтамасыз етілсін. </w:t>
      </w:r>
    </w:p>
    <w:bookmarkEnd w:id="11"/>
    <w:bookmarkStart w:name="z18" w:id="12"/>
    <w:p>
      <w:pPr>
        <w:spacing w:after="0"/>
        <w:ind w:left="0"/>
        <w:jc w:val="both"/>
      </w:pPr>
      <w:r>
        <w:rPr>
          <w:rFonts w:ascii="Times New Roman"/>
          <w:b w:val="false"/>
          <w:i w:val="false"/>
          <w:color w:val="000000"/>
          <w:sz w:val="28"/>
        </w:rPr>
        <w:t>
      6. Осы бұйрықтың орындалуын бақылау Агенттік төрағасының орынбасары А.Ж. Шпекбаевқа жүктелсін.</w:t>
      </w:r>
    </w:p>
    <w:bookmarkEnd w:id="12"/>
    <w:bookmarkStart w:name="z19" w:id="13"/>
    <w:p>
      <w:pPr>
        <w:spacing w:after="0"/>
        <w:ind w:left="0"/>
        <w:jc w:val="both"/>
      </w:pPr>
      <w:r>
        <w:rPr>
          <w:rFonts w:ascii="Times New Roman"/>
          <w:b w:val="false"/>
          <w:i w:val="false"/>
          <w:color w:val="000000"/>
          <w:sz w:val="28"/>
        </w:rPr>
        <w:t>
      7. Осы бұйрық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 xml:space="preserve">іс-қимыл агенттігінің төрағасы </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br/>
            </w:r>
            <w:r>
              <w:rPr>
                <w:rFonts w:ascii="Times New Roman"/>
                <w:b w:val="false"/>
                <w:i/>
                <w:color w:val="000000"/>
                <w:sz w:val="20"/>
              </w:rPr>
              <w:t>______________ Н. Айдапкелов</w:t>
            </w:r>
            <w:r>
              <w:br/>
            </w:r>
            <w:r>
              <w:rPr>
                <w:rFonts w:ascii="Times New Roman"/>
                <w:b w:val="false"/>
                <w:i/>
                <w:color w:val="000000"/>
                <w:sz w:val="20"/>
              </w:rPr>
              <w:t xml:space="preserve">2016 жылғы 24 қараша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 xml:space="preserve">сыбайлас жемқорлыққа қарсы </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 xml:space="preserve">2016 жылғы 18 қарашадағы </w:t>
            </w:r>
            <w:r>
              <w:br/>
            </w:r>
            <w:r>
              <w:rPr>
                <w:rFonts w:ascii="Times New Roman"/>
                <w:b w:val="false"/>
                <w:i w:val="false"/>
                <w:color w:val="000000"/>
                <w:sz w:val="20"/>
              </w:rPr>
              <w:t>№ 60 бұйрығымен бекітілген</w:t>
            </w:r>
          </w:p>
        </w:tc>
      </w:tr>
    </w:tbl>
    <w:p>
      <w:pPr>
        <w:spacing w:after="0"/>
        <w:ind w:left="0"/>
        <w:jc w:val="both"/>
      </w:pPr>
      <w:r>
        <w:rPr>
          <w:rFonts w:ascii="Times New Roman"/>
          <w:b w:val="false"/>
          <w:i w:val="false"/>
          <w:color w:val="000000"/>
          <w:sz w:val="28"/>
        </w:rPr>
        <w:t>
       Есеп</w:t>
      </w:r>
    </w:p>
    <w:bookmarkStart w:name="z27" w:id="14"/>
    <w:p>
      <w:pPr>
        <w:spacing w:after="0"/>
        <w:ind w:left="0"/>
        <w:jc w:val="left"/>
      </w:pPr>
      <w:r>
        <w:rPr>
          <w:rFonts w:ascii="Times New Roman"/>
          <w:b/>
          <w:i w:val="false"/>
          <w:color w:val="000000"/>
        </w:rPr>
        <w:t xml:space="preserve"> Мемлекеттік органдардың тәртіптік комиссияларының </w:t>
      </w:r>
    </w:p>
    <w:bookmarkEnd w:id="14"/>
    <w:bookmarkStart w:name="z28" w:id="15"/>
    <w:p>
      <w:pPr>
        <w:spacing w:after="0"/>
        <w:ind w:left="0"/>
        <w:jc w:val="left"/>
      </w:pPr>
      <w:r>
        <w:rPr>
          <w:rFonts w:ascii="Times New Roman"/>
          <w:b/>
          <w:i w:val="false"/>
          <w:color w:val="000000"/>
        </w:rPr>
        <w:t xml:space="preserve"> жұмысы туралы есеп нысаны</w:t>
      </w:r>
    </w:p>
    <w:bookmarkEnd w:id="15"/>
    <w:bookmarkStart w:name="z29" w:id="16"/>
    <w:p>
      <w:pPr>
        <w:spacing w:after="0"/>
        <w:ind w:left="0"/>
        <w:jc w:val="both"/>
      </w:pPr>
      <w:r>
        <w:rPr>
          <w:rFonts w:ascii="Times New Roman"/>
          <w:b w:val="false"/>
          <w:i w:val="false"/>
          <w:color w:val="000000"/>
          <w:sz w:val="28"/>
        </w:rPr>
        <w:t>
      Есепті кезең 20___ жылғы ___тоқсан</w:t>
      </w:r>
    </w:p>
    <w:bookmarkEnd w:id="16"/>
    <w:bookmarkStart w:name="z30" w:id="17"/>
    <w:p>
      <w:pPr>
        <w:spacing w:after="0"/>
        <w:ind w:left="0"/>
        <w:jc w:val="both"/>
      </w:pPr>
      <w:r>
        <w:rPr>
          <w:rFonts w:ascii="Times New Roman"/>
          <w:b w:val="false"/>
          <w:i w:val="false"/>
          <w:color w:val="000000"/>
          <w:sz w:val="28"/>
        </w:rPr>
        <w:t>
      Индекс: 1-тк</w:t>
      </w:r>
    </w:p>
    <w:bookmarkEnd w:id="17"/>
    <w:bookmarkStart w:name="z31" w:id="18"/>
    <w:p>
      <w:pPr>
        <w:spacing w:after="0"/>
        <w:ind w:left="0"/>
        <w:jc w:val="both"/>
      </w:pPr>
      <w:r>
        <w:rPr>
          <w:rFonts w:ascii="Times New Roman"/>
          <w:b w:val="false"/>
          <w:i w:val="false"/>
          <w:color w:val="000000"/>
          <w:sz w:val="28"/>
        </w:rPr>
        <w:t>
      Кезеңділігі: тоқсан сайын</w:t>
      </w:r>
    </w:p>
    <w:bookmarkEnd w:id="18"/>
    <w:bookmarkStart w:name="z32" w:id="19"/>
    <w:p>
      <w:pPr>
        <w:spacing w:after="0"/>
        <w:ind w:left="0"/>
        <w:jc w:val="both"/>
      </w:pPr>
      <w:r>
        <w:rPr>
          <w:rFonts w:ascii="Times New Roman"/>
          <w:b w:val="false"/>
          <w:i w:val="false"/>
          <w:color w:val="000000"/>
          <w:sz w:val="28"/>
        </w:rPr>
        <w:t>
      Ұсынатын тұлғалар тобы: орталық мемлекеттік органдар, жергілікті атқарушы органдар, жергілікті бюджеттен қаржыландыратын атқарушы органдар, облыстардың, Астана және Алматы қалаларының мәслихат және ревизиялық комиссияларының аппараттары.</w:t>
      </w:r>
    </w:p>
    <w:bookmarkEnd w:id="19"/>
    <w:bookmarkStart w:name="z33" w:id="20"/>
    <w:p>
      <w:pPr>
        <w:spacing w:after="0"/>
        <w:ind w:left="0"/>
        <w:jc w:val="both"/>
      </w:pPr>
      <w:r>
        <w:rPr>
          <w:rFonts w:ascii="Times New Roman"/>
          <w:b w:val="false"/>
          <w:i w:val="false"/>
          <w:color w:val="000000"/>
          <w:sz w:val="28"/>
        </w:rPr>
        <w:t>
      Нысан қайда ұсынылады: Қазақстан Республикасының Мемлекеттік қызмет істері және сыбайлас жемқорлыққа қарсы іс-қимыл агенттігіне (бұдан әрі – Агенттік) және оның аумақтық органдарына.</w:t>
      </w:r>
    </w:p>
    <w:bookmarkEnd w:id="20"/>
    <w:bookmarkStart w:name="z34" w:id="21"/>
    <w:p>
      <w:pPr>
        <w:spacing w:after="0"/>
        <w:ind w:left="0"/>
        <w:jc w:val="both"/>
      </w:pPr>
      <w:r>
        <w:rPr>
          <w:rFonts w:ascii="Times New Roman"/>
          <w:b w:val="false"/>
          <w:i w:val="false"/>
          <w:color w:val="000000"/>
          <w:sz w:val="28"/>
        </w:rPr>
        <w:t xml:space="preserve">
      Тапсыру мерзімі: орталық мемлекеттік органдар, жергілікті атқарушы органдар, жергілікті бюджеттен қаржыландыратын атқарушы органдар, облыстардың, Астана және Алматы қалаларының мәслихат және ревизиялық комиссияларының аппараттары тоқсанда бір рет, есептік кезеңнен кейінгі айдың 5-ші күнінен кешіктірмей, Агенттіктің аумақтық органдары тоқсанда бір рет, есептік кезеңнен кейінгі айдың 10-шы күнінен кешіктірмей.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1"/>
        <w:gridCol w:w="5846"/>
        <w:gridCol w:w="911"/>
        <w:gridCol w:w="911"/>
        <w:gridCol w:w="912"/>
        <w:gridCol w:w="912"/>
        <w:gridCol w:w="317"/>
      </w:tblGrid>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қызметшінің заңсыз іс-әрекеттері жөнінде түскен мәліметтер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отырысында қарамай тәртіптік жауаптылыққа тартылған қызметшілер саны (елеулі емес терiс қылық жасағаны үшін және мемлекеттік қызметші кінәсімен келіскен жағдайда),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қолданылған тәртіптік жазалар саны түрлері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қолданылған мемлекеттік қызметшілер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 атқаратын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лауазым атқаратын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терiс қылық жасау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 нормаларын бұзу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тәртіпті бұзу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Қазақстан Республикасы заңнама нормаларын бұзу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қызметтік тергеп-тексерулер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қараған материалдар саны,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терiс қылық жасау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 нормаларын бұзу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тәртіпті бұзу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Қазақстан Республикасы заңнама нормаларын бұзу фактісі бойынша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шығарған ұсынымдар саны,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тәртіптік жаза қолдану ұсынылды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үшін негіз жоқ</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қылмыстық немесе әкімшілік жауаптылыққа тарту мәселесін шешу үшін құжаттар құқық қорғау органдарының не өзге уәкілетті органдардың қарауына жолданды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тергеп-тексеруге жолданған тәртіптік комиссия ұсыныстарының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тергеп-тексеру нәтижесі бойынша тәртіптік комиссияның өзге құрамда шығарған ұсынымдар саны,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тәртіптік жаза қолдану ұсынылды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 үшін негіз жоқ</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қылмыстық немесе әкімішілік жауаптылыққа тарту мәселесін шешу үшін құжаттар құқық қорғау органдарының не өзге уәкілетті органдардың қарауына жолданды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үшін жолданған материалдар саны,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Кадр саясаты бойынша ұлттық комиссиясына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әдеп жөніндегі комиссиясына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әдеп жөніндегі кеңесіне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кадр комиссиясына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 және өзге уәкілетті органдар ұсынысымен тәртіптік жазалар қолданылды,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 нормаларын бұзғаны үшін: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толық сәйкес еместігі туралы ескерту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терiс қылық жасағаны үшін: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2"/>
          <w:p>
            <w:pPr>
              <w:spacing w:after="20"/>
              <w:ind w:left="20"/>
              <w:jc w:val="both"/>
            </w:pPr>
            <w:r>
              <w:rPr>
                <w:rFonts w:ascii="Times New Roman"/>
                <w:b w:val="false"/>
                <w:i w:val="false"/>
                <w:color w:val="000000"/>
                <w:sz w:val="20"/>
              </w:rPr>
              <w:t>
9.2.1.</w:t>
            </w:r>
          </w:p>
          <w:bookmarkEnd w:id="22"/>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толық сәйкес еместігі туралы ескерту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3"/>
          <w:p>
            <w:pPr>
              <w:spacing w:after="20"/>
              <w:ind w:left="20"/>
              <w:jc w:val="both"/>
            </w:pPr>
            <w:r>
              <w:rPr>
                <w:rFonts w:ascii="Times New Roman"/>
                <w:b w:val="false"/>
                <w:i w:val="false"/>
                <w:color w:val="000000"/>
                <w:sz w:val="20"/>
              </w:rPr>
              <w:t>
9.2.2.</w:t>
            </w:r>
          </w:p>
          <w:bookmarkEnd w:id="23"/>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қызметінен төмендету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4"/>
          <w:p>
            <w:pPr>
              <w:spacing w:after="20"/>
              <w:ind w:left="20"/>
              <w:jc w:val="both"/>
            </w:pPr>
            <w:r>
              <w:rPr>
                <w:rFonts w:ascii="Times New Roman"/>
                <w:b w:val="false"/>
                <w:i w:val="false"/>
                <w:color w:val="000000"/>
                <w:sz w:val="20"/>
              </w:rPr>
              <w:t>
9.2..3.</w:t>
            </w:r>
          </w:p>
          <w:bookmarkEnd w:id="24"/>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қызметінен босату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5"/>
          <w:p>
            <w:pPr>
              <w:spacing w:after="20"/>
              <w:ind w:left="20"/>
              <w:jc w:val="both"/>
            </w:pPr>
            <w:r>
              <w:rPr>
                <w:rFonts w:ascii="Times New Roman"/>
                <w:b w:val="false"/>
                <w:i w:val="false"/>
                <w:color w:val="000000"/>
                <w:sz w:val="20"/>
              </w:rPr>
              <w:t>
9.3.</w:t>
            </w:r>
          </w:p>
          <w:bookmarkEnd w:id="25"/>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Қазақстан Республикасы заңнама нормаларын бұзғаны үшін: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6"/>
          <w:p>
            <w:pPr>
              <w:spacing w:after="20"/>
              <w:ind w:left="20"/>
              <w:jc w:val="both"/>
            </w:pPr>
            <w:r>
              <w:rPr>
                <w:rFonts w:ascii="Times New Roman"/>
                <w:b w:val="false"/>
                <w:i w:val="false"/>
                <w:color w:val="000000"/>
                <w:sz w:val="20"/>
              </w:rPr>
              <w:t>
9.3.1.</w:t>
            </w:r>
          </w:p>
          <w:bookmarkEnd w:id="26"/>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7"/>
          <w:p>
            <w:pPr>
              <w:spacing w:after="20"/>
              <w:ind w:left="20"/>
              <w:jc w:val="both"/>
            </w:pPr>
            <w:r>
              <w:rPr>
                <w:rFonts w:ascii="Times New Roman"/>
                <w:b w:val="false"/>
                <w:i w:val="false"/>
                <w:color w:val="000000"/>
                <w:sz w:val="20"/>
              </w:rPr>
              <w:t>
9.3.2.</w:t>
            </w:r>
          </w:p>
          <w:bookmarkEnd w:id="27"/>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сөгіс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8"/>
          <w:p>
            <w:pPr>
              <w:spacing w:after="20"/>
              <w:ind w:left="20"/>
              <w:jc w:val="both"/>
            </w:pPr>
            <w:r>
              <w:rPr>
                <w:rFonts w:ascii="Times New Roman"/>
                <w:b w:val="false"/>
                <w:i w:val="false"/>
                <w:color w:val="000000"/>
                <w:sz w:val="20"/>
              </w:rPr>
              <w:t>
9.3.3.</w:t>
            </w:r>
          </w:p>
          <w:bookmarkEnd w:id="28"/>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сөгіс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9"/>
          <w:p>
            <w:pPr>
              <w:spacing w:after="20"/>
              <w:ind w:left="20"/>
              <w:jc w:val="both"/>
            </w:pPr>
            <w:r>
              <w:rPr>
                <w:rFonts w:ascii="Times New Roman"/>
                <w:b w:val="false"/>
                <w:i w:val="false"/>
                <w:color w:val="000000"/>
                <w:sz w:val="20"/>
              </w:rPr>
              <w:t>
9.3.4.</w:t>
            </w:r>
          </w:p>
          <w:bookmarkEnd w:id="29"/>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қызметіне толық сәйкес еместігі туралы ескерту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0"/>
          <w:p>
            <w:pPr>
              <w:spacing w:after="20"/>
              <w:ind w:left="20"/>
              <w:jc w:val="both"/>
            </w:pPr>
            <w:r>
              <w:rPr>
                <w:rFonts w:ascii="Times New Roman"/>
                <w:b w:val="false"/>
                <w:i w:val="false"/>
                <w:color w:val="000000"/>
                <w:sz w:val="20"/>
              </w:rPr>
              <w:t>
9.3.5.</w:t>
            </w:r>
          </w:p>
          <w:bookmarkEnd w:id="30"/>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 төмендету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1"/>
          <w:p>
            <w:pPr>
              <w:spacing w:after="20"/>
              <w:ind w:left="20"/>
              <w:jc w:val="both"/>
            </w:pPr>
            <w:r>
              <w:rPr>
                <w:rFonts w:ascii="Times New Roman"/>
                <w:b w:val="false"/>
                <w:i w:val="false"/>
                <w:color w:val="000000"/>
                <w:sz w:val="20"/>
              </w:rPr>
              <w:t>
9.3.6.</w:t>
            </w:r>
          </w:p>
          <w:bookmarkEnd w:id="31"/>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лауазымынан босату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2"/>
          <w:p>
            <w:pPr>
              <w:spacing w:after="20"/>
              <w:ind w:left="20"/>
              <w:jc w:val="both"/>
            </w:pPr>
            <w:r>
              <w:rPr>
                <w:rFonts w:ascii="Times New Roman"/>
                <w:b w:val="false"/>
                <w:i w:val="false"/>
                <w:color w:val="000000"/>
                <w:sz w:val="20"/>
              </w:rPr>
              <w:t>
9.4.</w:t>
            </w:r>
          </w:p>
          <w:bookmarkEnd w:id="32"/>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қолданылған мемлекеттік қызметшілер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3"/>
          <w:p>
            <w:pPr>
              <w:spacing w:after="20"/>
              <w:ind w:left="20"/>
              <w:jc w:val="both"/>
            </w:pPr>
            <w:r>
              <w:rPr>
                <w:rFonts w:ascii="Times New Roman"/>
                <w:b w:val="false"/>
                <w:i w:val="false"/>
                <w:color w:val="000000"/>
                <w:sz w:val="20"/>
              </w:rPr>
              <w:t>
9.4.1.</w:t>
            </w:r>
          </w:p>
          <w:bookmarkEnd w:id="33"/>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мемлекеттік лауазым атқаратын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4"/>
          <w:p>
            <w:pPr>
              <w:spacing w:after="20"/>
              <w:ind w:left="20"/>
              <w:jc w:val="both"/>
            </w:pPr>
            <w:r>
              <w:rPr>
                <w:rFonts w:ascii="Times New Roman"/>
                <w:b w:val="false"/>
                <w:i w:val="false"/>
                <w:color w:val="000000"/>
                <w:sz w:val="20"/>
              </w:rPr>
              <w:t>
9.4.2.</w:t>
            </w:r>
          </w:p>
          <w:bookmarkEnd w:id="34"/>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емес мемлекеттік лауазым атқаратын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35"/>
          <w:p>
            <w:pPr>
              <w:spacing w:after="20"/>
              <w:ind w:left="20"/>
              <w:jc w:val="both"/>
            </w:pPr>
            <w:r>
              <w:rPr>
                <w:rFonts w:ascii="Times New Roman"/>
                <w:b w:val="false"/>
                <w:i w:val="false"/>
                <w:color w:val="000000"/>
                <w:sz w:val="20"/>
              </w:rPr>
              <w:t>
9.5.</w:t>
            </w:r>
          </w:p>
          <w:bookmarkEnd w:id="35"/>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6"/>
          <w:p>
            <w:pPr>
              <w:spacing w:after="20"/>
              <w:ind w:left="20"/>
              <w:jc w:val="both"/>
            </w:pPr>
            <w:r>
              <w:rPr>
                <w:rFonts w:ascii="Times New Roman"/>
                <w:b w:val="false"/>
                <w:i w:val="false"/>
                <w:color w:val="000000"/>
                <w:sz w:val="20"/>
              </w:rPr>
              <w:t>
9.5.1.</w:t>
            </w:r>
          </w:p>
          <w:bookmarkEnd w:id="36"/>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жанындағы Кадр саясаты бойынша ұлттық комиссиясының</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7"/>
          <w:p>
            <w:pPr>
              <w:spacing w:after="20"/>
              <w:ind w:left="20"/>
              <w:jc w:val="both"/>
            </w:pPr>
            <w:r>
              <w:rPr>
                <w:rFonts w:ascii="Times New Roman"/>
                <w:b w:val="false"/>
                <w:i w:val="false"/>
                <w:color w:val="000000"/>
                <w:sz w:val="20"/>
              </w:rPr>
              <w:t>
9.5.2.</w:t>
            </w:r>
          </w:p>
          <w:bookmarkEnd w:id="37"/>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әдеп жөніндегі комиссиясының</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8"/>
          <w:p>
            <w:pPr>
              <w:spacing w:after="20"/>
              <w:ind w:left="20"/>
              <w:jc w:val="both"/>
            </w:pPr>
            <w:r>
              <w:rPr>
                <w:rFonts w:ascii="Times New Roman"/>
                <w:b w:val="false"/>
                <w:i w:val="false"/>
                <w:color w:val="000000"/>
                <w:sz w:val="20"/>
              </w:rPr>
              <w:t>
9.5.3.</w:t>
            </w:r>
          </w:p>
          <w:bookmarkEnd w:id="38"/>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әдеп жөніндегі кеңесінің</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9"/>
          <w:p>
            <w:pPr>
              <w:spacing w:after="20"/>
              <w:ind w:left="20"/>
              <w:jc w:val="both"/>
            </w:pPr>
            <w:r>
              <w:rPr>
                <w:rFonts w:ascii="Times New Roman"/>
                <w:b w:val="false"/>
                <w:i w:val="false"/>
                <w:color w:val="000000"/>
                <w:sz w:val="20"/>
              </w:rPr>
              <w:t>
9.5.4.</w:t>
            </w:r>
          </w:p>
          <w:bookmarkEnd w:id="39"/>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кадр комиссиясының</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0"/>
          <w:p>
            <w:pPr>
              <w:spacing w:after="20"/>
              <w:ind w:left="20"/>
              <w:jc w:val="both"/>
            </w:pPr>
            <w:r>
              <w:rPr>
                <w:rFonts w:ascii="Times New Roman"/>
                <w:b w:val="false"/>
                <w:i w:val="false"/>
                <w:color w:val="000000"/>
                <w:sz w:val="20"/>
              </w:rPr>
              <w:t>
9.5.5.</w:t>
            </w:r>
          </w:p>
          <w:bookmarkEnd w:id="40"/>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комиссияның</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1"/>
          <w:p>
            <w:pPr>
              <w:spacing w:after="20"/>
              <w:ind w:left="20"/>
              <w:jc w:val="both"/>
            </w:pPr>
            <w:r>
              <w:rPr>
                <w:rFonts w:ascii="Times New Roman"/>
                <w:b w:val="false"/>
                <w:i w:val="false"/>
                <w:color w:val="000000"/>
                <w:sz w:val="20"/>
              </w:rPr>
              <w:t>
10.</w:t>
            </w:r>
          </w:p>
          <w:bookmarkEnd w:id="41"/>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Мерзімінен бұрын алынған тәртіптік жазалар саны,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2"/>
          <w:p>
            <w:pPr>
              <w:spacing w:after="20"/>
              <w:ind w:left="20"/>
              <w:jc w:val="both"/>
            </w:pPr>
            <w:r>
              <w:rPr>
                <w:rFonts w:ascii="Times New Roman"/>
                <w:b w:val="false"/>
                <w:i w:val="false"/>
                <w:color w:val="000000"/>
                <w:sz w:val="20"/>
              </w:rPr>
              <w:t>
10.1.</w:t>
            </w:r>
          </w:p>
          <w:bookmarkEnd w:id="42"/>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қызметке кір келтіретін тәртіптік терiс қылық жасағаны үшін қолданылған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3"/>
          <w:p>
            <w:pPr>
              <w:spacing w:after="20"/>
              <w:ind w:left="20"/>
              <w:jc w:val="both"/>
            </w:pPr>
            <w:r>
              <w:rPr>
                <w:rFonts w:ascii="Times New Roman"/>
                <w:b w:val="false"/>
                <w:i w:val="false"/>
                <w:color w:val="000000"/>
                <w:sz w:val="20"/>
              </w:rPr>
              <w:t>
10.2.</w:t>
            </w:r>
          </w:p>
          <w:bookmarkEnd w:id="43"/>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әдеп нормаларын бұзғаны үшін қолданылған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4"/>
          <w:p>
            <w:pPr>
              <w:spacing w:after="20"/>
              <w:ind w:left="20"/>
              <w:jc w:val="both"/>
            </w:pPr>
            <w:r>
              <w:rPr>
                <w:rFonts w:ascii="Times New Roman"/>
                <w:b w:val="false"/>
                <w:i w:val="false"/>
                <w:color w:val="000000"/>
                <w:sz w:val="20"/>
              </w:rPr>
              <w:t>
10.3.</w:t>
            </w:r>
          </w:p>
          <w:bookmarkEnd w:id="44"/>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үшін қолданылған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5"/>
          <w:p>
            <w:pPr>
              <w:spacing w:after="20"/>
              <w:ind w:left="20"/>
              <w:jc w:val="both"/>
            </w:pPr>
            <w:r>
              <w:rPr>
                <w:rFonts w:ascii="Times New Roman"/>
                <w:b w:val="false"/>
                <w:i w:val="false"/>
                <w:color w:val="000000"/>
                <w:sz w:val="20"/>
              </w:rPr>
              <w:t>
11.</w:t>
            </w:r>
          </w:p>
          <w:bookmarkEnd w:id="45"/>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 жасалған тәртіптік жазалар саны,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6"/>
          <w:p>
            <w:pPr>
              <w:spacing w:after="20"/>
              <w:ind w:left="20"/>
              <w:jc w:val="both"/>
            </w:pPr>
            <w:r>
              <w:rPr>
                <w:rFonts w:ascii="Times New Roman"/>
                <w:b w:val="false"/>
                <w:i w:val="false"/>
                <w:color w:val="000000"/>
                <w:sz w:val="20"/>
              </w:rPr>
              <w:t>
11.1.</w:t>
            </w:r>
          </w:p>
          <w:bookmarkEnd w:id="46"/>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 жұмыс істейтін мемлекеттік органға немесе жоғары тұрған мемлекеттік органға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7"/>
          <w:p>
            <w:pPr>
              <w:spacing w:after="20"/>
              <w:ind w:left="20"/>
              <w:jc w:val="both"/>
            </w:pPr>
            <w:r>
              <w:rPr>
                <w:rFonts w:ascii="Times New Roman"/>
                <w:b w:val="false"/>
                <w:i w:val="false"/>
                <w:color w:val="000000"/>
                <w:sz w:val="20"/>
              </w:rPr>
              <w:t>
11.2.</w:t>
            </w:r>
          </w:p>
          <w:bookmarkEnd w:id="47"/>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жөніндегі уәкілетті органға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8"/>
          <w:p>
            <w:pPr>
              <w:spacing w:after="20"/>
              <w:ind w:left="20"/>
              <w:jc w:val="both"/>
            </w:pPr>
            <w:r>
              <w:rPr>
                <w:rFonts w:ascii="Times New Roman"/>
                <w:b w:val="false"/>
                <w:i w:val="false"/>
                <w:color w:val="000000"/>
                <w:sz w:val="20"/>
              </w:rPr>
              <w:t>
11.3.</w:t>
            </w:r>
          </w:p>
          <w:bookmarkEnd w:id="48"/>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тәртібімен</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9"/>
          <w:p>
            <w:pPr>
              <w:spacing w:after="20"/>
              <w:ind w:left="20"/>
              <w:jc w:val="both"/>
            </w:pPr>
            <w:r>
              <w:rPr>
                <w:rFonts w:ascii="Times New Roman"/>
                <w:b w:val="false"/>
                <w:i w:val="false"/>
                <w:color w:val="000000"/>
                <w:sz w:val="20"/>
              </w:rPr>
              <w:t>
11.3.1.</w:t>
            </w:r>
          </w:p>
          <w:bookmarkEnd w:id="49"/>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0"/>
          <w:p>
            <w:pPr>
              <w:spacing w:after="20"/>
              <w:ind w:left="20"/>
              <w:jc w:val="both"/>
            </w:pPr>
            <w:r>
              <w:rPr>
                <w:rFonts w:ascii="Times New Roman"/>
                <w:b w:val="false"/>
                <w:i w:val="false"/>
                <w:color w:val="000000"/>
                <w:sz w:val="20"/>
              </w:rPr>
              <w:t>
11.3.2.</w:t>
            </w:r>
          </w:p>
          <w:bookmarkEnd w:id="50"/>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өзгертілді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1"/>
          <w:p>
            <w:pPr>
              <w:spacing w:after="20"/>
              <w:ind w:left="20"/>
              <w:jc w:val="both"/>
            </w:pPr>
            <w:r>
              <w:rPr>
                <w:rFonts w:ascii="Times New Roman"/>
                <w:b w:val="false"/>
                <w:i w:val="false"/>
                <w:color w:val="000000"/>
                <w:sz w:val="20"/>
              </w:rPr>
              <w:t>
11.3.3.</w:t>
            </w:r>
          </w:p>
          <w:bookmarkEnd w:id="51"/>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күшінде қалдырылды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27"/>
        <w:gridCol w:w="5973"/>
      </w:tblGrid>
      <w:tr>
        <w:trPr>
          <w:trHeight w:val="30" w:hRule="atLeast"/>
        </w:trPr>
        <w:tc>
          <w:tcPr>
            <w:tcW w:w="6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r>
              <w:br/>
            </w:r>
            <w:r>
              <w:rPr>
                <w:rFonts w:ascii="Times New Roman"/>
                <w:b w:val="false"/>
                <w:i w:val="false"/>
                <w:color w:val="000000"/>
                <w:sz w:val="20"/>
              </w:rPr>
              <w:t>
___________________________________</w:t>
            </w:r>
            <w:r>
              <w:br/>
            </w:r>
            <w:r>
              <w:rPr>
                <w:rFonts w:ascii="Times New Roman"/>
                <w:b w:val="false"/>
                <w:i w:val="false"/>
                <w:color w:val="000000"/>
                <w:sz w:val="20"/>
              </w:rPr>
              <w:t>
 </w:t>
            </w:r>
          </w:p>
        </w:tc>
        <w:tc>
          <w:tcPr>
            <w:tcW w:w="5973" w:type="dxa"/>
            <w:tcBorders/>
            <w:tcMar>
              <w:top w:w="15" w:type="dxa"/>
              <w:left w:w="15" w:type="dxa"/>
              <w:bottom w:w="15" w:type="dxa"/>
              <w:right w:w="15" w:type="dxa"/>
            </w:tcMar>
            <w:vAlign w:val="center"/>
          </w:tcPr>
          <w:bookmarkStart w:name="z111" w:id="52"/>
          <w:p>
            <w:pPr>
              <w:spacing w:after="20"/>
              <w:ind w:left="20"/>
              <w:jc w:val="both"/>
            </w:pPr>
            <w:r>
              <w:rPr>
                <w:rFonts w:ascii="Times New Roman"/>
                <w:b w:val="false"/>
                <w:i w:val="false"/>
                <w:color w:val="000000"/>
                <w:sz w:val="20"/>
              </w:rPr>
              <w:t xml:space="preserve">
Мекенжайы: </w:t>
            </w:r>
            <w:r>
              <w:br/>
            </w:r>
            <w:r>
              <w:rPr>
                <w:rFonts w:ascii="Times New Roman"/>
                <w:b w:val="false"/>
                <w:i w:val="false"/>
                <w:color w:val="000000"/>
                <w:sz w:val="20"/>
              </w:rPr>
              <w:t>
____________________________</w:t>
            </w:r>
          </w:p>
          <w:bookmarkEnd w:id="52"/>
        </w:tc>
      </w:tr>
      <w:tr>
        <w:trPr>
          <w:trHeight w:val="30" w:hRule="atLeast"/>
        </w:trPr>
        <w:tc>
          <w:tcPr>
            <w:tcW w:w="6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w:t>
            </w:r>
            <w:r>
              <w:br/>
            </w:r>
            <w:r>
              <w:rPr>
                <w:rFonts w:ascii="Times New Roman"/>
                <w:b w:val="false"/>
                <w:i w:val="false"/>
                <w:color w:val="000000"/>
                <w:sz w:val="20"/>
              </w:rPr>
              <w:t>
___________________________________</w:t>
            </w:r>
          </w:p>
        </w:tc>
        <w:tc>
          <w:tcPr>
            <w:tcW w:w="5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r>
              <w:br/>
            </w:r>
            <w:r>
              <w:rPr>
                <w:rFonts w:ascii="Times New Roman"/>
                <w:b w:val="false"/>
                <w:i w:val="false"/>
                <w:color w:val="000000"/>
                <w:sz w:val="20"/>
              </w:rPr>
              <w:t>
_________________________________</w:t>
            </w:r>
            <w:r>
              <w:br/>
            </w:r>
            <w:r>
              <w:rPr>
                <w:rFonts w:ascii="Times New Roman"/>
                <w:b w:val="false"/>
                <w:i w:val="false"/>
                <w:color w:val="000000"/>
                <w:sz w:val="20"/>
              </w:rPr>
              <w:t>
 </w:t>
            </w:r>
          </w:p>
        </w:tc>
      </w:tr>
      <w:tr>
        <w:trPr>
          <w:trHeight w:val="30" w:hRule="atLeast"/>
        </w:trPr>
        <w:tc>
          <w:tcPr>
            <w:tcW w:w="6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Орындаушының аты-жөні және телефоны: </w:t>
            </w:r>
            <w:r>
              <w:br/>
            </w:r>
            <w:r>
              <w:rPr>
                <w:rFonts w:ascii="Times New Roman"/>
                <w:b w:val="false"/>
                <w:i w:val="false"/>
                <w:color w:val="000000"/>
                <w:sz w:val="20"/>
              </w:rPr>
              <w:t>
___________________________________</w:t>
            </w:r>
          </w:p>
        </w:tc>
        <w:tc>
          <w:tcPr>
            <w:tcW w:w="5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Қабылдаушының телефоны: </w:t>
            </w:r>
            <w:r>
              <w:br/>
            </w:r>
            <w:r>
              <w:rPr>
                <w:rFonts w:ascii="Times New Roman"/>
                <w:b w:val="false"/>
                <w:i w:val="false"/>
                <w:color w:val="000000"/>
                <w:sz w:val="20"/>
              </w:rPr>
              <w:t>
_________________________________</w:t>
            </w:r>
            <w:r>
              <w:br/>
            </w:r>
            <w:r>
              <w:rPr>
                <w:rFonts w:ascii="Times New Roman"/>
                <w:b w:val="false"/>
                <w:i w:val="false"/>
                <w:color w:val="000000"/>
                <w:sz w:val="20"/>
              </w:rPr>
              <w:t>
 </w:t>
            </w:r>
          </w:p>
        </w:tc>
      </w:tr>
      <w:tr>
        <w:trPr>
          <w:trHeight w:val="30" w:hRule="atLeast"/>
        </w:trPr>
        <w:tc>
          <w:tcPr>
            <w:tcW w:w="6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sz w:val="20"/>
                <w:u w:val="single"/>
              </w:rPr>
              <w:t xml:space="preserve"> </w:t>
            </w:r>
            <w:r>
              <w:rPr>
                <w:rFonts w:ascii="Times New Roman"/>
                <w:b w:val="false"/>
                <w:i w:val="false"/>
                <w:color w:val="000000"/>
                <w:sz w:val="20"/>
              </w:rPr>
              <w:t>жылғы " " _____________</w:t>
            </w:r>
          </w:p>
        </w:tc>
        <w:tc>
          <w:tcPr>
            <w:tcW w:w="5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r>
    </w:tbl>
    <w:p>
      <w:pPr>
        <w:spacing w:after="0"/>
        <w:ind w:left="0"/>
        <w:jc w:val="left"/>
      </w:pPr>
      <w:r>
        <w:br/>
      </w:r>
      <w:r>
        <w:rPr>
          <w:rFonts w:ascii="Times New Roman"/>
          <w:b w:val="false"/>
          <w:i w:val="false"/>
          <w:color w:val="000000"/>
          <w:sz w:val="28"/>
        </w:rPr>
        <w:t>
</w:t>
      </w:r>
    </w:p>
    <w:bookmarkStart w:name="z120" w:id="53"/>
    <w:p>
      <w:pPr>
        <w:spacing w:after="0"/>
        <w:ind w:left="0"/>
        <w:jc w:val="left"/>
      </w:pPr>
      <w:r>
        <w:rPr>
          <w:rFonts w:ascii="Times New Roman"/>
          <w:b/>
          <w:i w:val="false"/>
          <w:color w:val="000000"/>
        </w:rPr>
        <w:t xml:space="preserve"> Мемлекеттік органдардың тәртіптік комиссияларының </w:t>
      </w:r>
    </w:p>
    <w:bookmarkEnd w:id="53"/>
    <w:bookmarkStart w:name="z121" w:id="54"/>
    <w:p>
      <w:pPr>
        <w:spacing w:after="0"/>
        <w:ind w:left="0"/>
        <w:jc w:val="left"/>
      </w:pPr>
      <w:r>
        <w:rPr>
          <w:rFonts w:ascii="Times New Roman"/>
          <w:b/>
          <w:i w:val="false"/>
          <w:color w:val="000000"/>
        </w:rPr>
        <w:t xml:space="preserve"> жұмысы туралы есеп нысанын толтыру жөніндегі түсіндірме</w:t>
      </w:r>
    </w:p>
    <w:bookmarkEnd w:id="54"/>
    <w:bookmarkStart w:name="z122" w:id="55"/>
    <w:p>
      <w:pPr>
        <w:spacing w:after="0"/>
        <w:ind w:left="0"/>
        <w:jc w:val="left"/>
      </w:pPr>
      <w:r>
        <w:rPr>
          <w:rFonts w:ascii="Times New Roman"/>
          <w:b/>
          <w:i w:val="false"/>
          <w:color w:val="000000"/>
        </w:rPr>
        <w:t xml:space="preserve"> 1. Жалпы ережелер</w:t>
      </w:r>
    </w:p>
    <w:bookmarkEnd w:id="55"/>
    <w:bookmarkStart w:name="z123" w:id="56"/>
    <w:p>
      <w:pPr>
        <w:spacing w:after="0"/>
        <w:ind w:left="0"/>
        <w:jc w:val="both"/>
      </w:pPr>
      <w:r>
        <w:rPr>
          <w:rFonts w:ascii="Times New Roman"/>
          <w:b w:val="false"/>
          <w:i w:val="false"/>
          <w:color w:val="000000"/>
          <w:sz w:val="28"/>
        </w:rPr>
        <w:t>
      1. Осы түсіндірме "Мемлекеттік органдардың тәртіптік комиссиялары жұмысы туралы" есеп нысанын (бұдан әрі – Есеп нысаны) толтырудың бірыңғай талаптарын анықтайды және мемлекеттік органдардың тәртіптік комиссиялары жұмысының нәтижелерін айқындайды.</w:t>
      </w:r>
    </w:p>
    <w:bookmarkEnd w:id="56"/>
    <w:bookmarkStart w:name="z124" w:id="57"/>
    <w:p>
      <w:pPr>
        <w:spacing w:after="0"/>
        <w:ind w:left="0"/>
        <w:jc w:val="both"/>
      </w:pPr>
      <w:r>
        <w:rPr>
          <w:rFonts w:ascii="Times New Roman"/>
          <w:b w:val="false"/>
          <w:i w:val="false"/>
          <w:color w:val="000000"/>
          <w:sz w:val="28"/>
        </w:rPr>
        <w:t>
      2. Есеп нысаны бастапқы есепке алу деректерінің негізінде есепті ұсыну кезіндегі нақты жағдайы бойынша толтырылып, орталық мемлекеттік органдар Агентікке, жергілікті атқарушы органдар, жергілікті бюджеттен қаржыландыратын атқарушы органдар, облыстардың, Астана және Алматы қалаларының мәслихат аппараттары мен ревизиялық комиссиялары Агенттіктің аумақтық департаменттеріне тоқсан сайын есептік кезеңнен кейін ұсынылады.</w:t>
      </w:r>
    </w:p>
    <w:bookmarkEnd w:id="57"/>
    <w:bookmarkStart w:name="z125" w:id="58"/>
    <w:p>
      <w:pPr>
        <w:spacing w:after="0"/>
        <w:ind w:left="0"/>
        <w:jc w:val="both"/>
      </w:pPr>
      <w:r>
        <w:rPr>
          <w:rFonts w:ascii="Times New Roman"/>
          <w:b w:val="false"/>
          <w:i w:val="false"/>
          <w:color w:val="000000"/>
          <w:sz w:val="28"/>
        </w:rPr>
        <w:t>
      3. Агентікке ұсынылған есеп деректердің дұрыстылығына мемлекеттік органдар мен Агенттіктің аумақтық органдардың басшылары жеке жауапты болады.</w:t>
      </w:r>
    </w:p>
    <w:bookmarkEnd w:id="58"/>
    <w:bookmarkStart w:name="z126" w:id="59"/>
    <w:p>
      <w:pPr>
        <w:spacing w:after="0"/>
        <w:ind w:left="0"/>
        <w:jc w:val="left"/>
      </w:pPr>
      <w:r>
        <w:rPr>
          <w:rFonts w:ascii="Times New Roman"/>
          <w:b/>
          <w:i w:val="false"/>
          <w:color w:val="000000"/>
        </w:rPr>
        <w:t xml:space="preserve"> 2. Есеп нысанын толтыру бойынша түсініктеме</w:t>
      </w:r>
    </w:p>
    <w:bookmarkEnd w:id="59"/>
    <w:bookmarkStart w:name="z127" w:id="60"/>
    <w:p>
      <w:pPr>
        <w:spacing w:after="0"/>
        <w:ind w:left="0"/>
        <w:jc w:val="both"/>
      </w:pPr>
      <w:r>
        <w:rPr>
          <w:rFonts w:ascii="Times New Roman"/>
          <w:b w:val="false"/>
          <w:i w:val="false"/>
          <w:color w:val="000000"/>
          <w:sz w:val="28"/>
        </w:rPr>
        <w:t>
      4. 1 - жолда мемлекеттік органның мемлекеттік қызметшілерінің заңсыз іс-әрекеттері жөнінде түскен мәліметтер саны көрсетіледі.</w:t>
      </w:r>
    </w:p>
    <w:bookmarkEnd w:id="60"/>
    <w:bookmarkStart w:name="z128" w:id="61"/>
    <w:p>
      <w:pPr>
        <w:spacing w:after="0"/>
        <w:ind w:left="0"/>
        <w:jc w:val="both"/>
      </w:pPr>
      <w:r>
        <w:rPr>
          <w:rFonts w:ascii="Times New Roman"/>
          <w:b w:val="false"/>
          <w:i w:val="false"/>
          <w:color w:val="000000"/>
          <w:sz w:val="28"/>
        </w:rPr>
        <w:t>
      5. 2 - жолда тәртіптік комиссия отырысында қаралмай тәртіптік жауаптылыққа тартылған қызметшілер саны (елеулі емес терiс қылық жасағаны үшін және осы деректермен мемлекеттік қызметші келіскен жағдайда).</w:t>
      </w:r>
    </w:p>
    <w:bookmarkEnd w:id="61"/>
    <w:bookmarkStart w:name="z129" w:id="62"/>
    <w:p>
      <w:pPr>
        <w:spacing w:after="0"/>
        <w:ind w:left="0"/>
        <w:jc w:val="both"/>
      </w:pPr>
      <w:r>
        <w:rPr>
          <w:rFonts w:ascii="Times New Roman"/>
          <w:b w:val="false"/>
          <w:i w:val="false"/>
          <w:color w:val="000000"/>
          <w:sz w:val="28"/>
        </w:rPr>
        <w:t>
      6. 2.1.1 - 2.1.3 жолдарында қолданылған тәртіптік жазалар саны түрлері бойынша көрсетіледі.</w:t>
      </w:r>
    </w:p>
    <w:bookmarkEnd w:id="62"/>
    <w:bookmarkStart w:name="z130" w:id="63"/>
    <w:p>
      <w:pPr>
        <w:spacing w:after="0"/>
        <w:ind w:left="0"/>
        <w:jc w:val="both"/>
      </w:pPr>
      <w:r>
        <w:rPr>
          <w:rFonts w:ascii="Times New Roman"/>
          <w:b w:val="false"/>
          <w:i w:val="false"/>
          <w:color w:val="000000"/>
          <w:sz w:val="28"/>
        </w:rPr>
        <w:t>
      7. 2.2.1 - 2.2.2 жолдарында тәртіптік жаза қолданылған мемлекеттік қызметшілер саны көрсетіледі.</w:t>
      </w:r>
    </w:p>
    <w:bookmarkEnd w:id="63"/>
    <w:bookmarkStart w:name="z131" w:id="64"/>
    <w:p>
      <w:pPr>
        <w:spacing w:after="0"/>
        <w:ind w:left="0"/>
        <w:jc w:val="both"/>
      </w:pPr>
      <w:r>
        <w:rPr>
          <w:rFonts w:ascii="Times New Roman"/>
          <w:b w:val="false"/>
          <w:i w:val="false"/>
          <w:color w:val="000000"/>
          <w:sz w:val="28"/>
        </w:rPr>
        <w:t>
      8. 2.3 – жолда тәртіптік комиссия отырысында қарамай мемлекеттік қызметке кір келтіретін тәртіптік терiс қылық жасау фактісі бойынша тәртіптік жауаптылыққа тартылған қызметшілер саны көрсетіледі.</w:t>
      </w:r>
    </w:p>
    <w:bookmarkEnd w:id="64"/>
    <w:bookmarkStart w:name="z132" w:id="65"/>
    <w:p>
      <w:pPr>
        <w:spacing w:after="0"/>
        <w:ind w:left="0"/>
        <w:jc w:val="both"/>
      </w:pPr>
      <w:r>
        <w:rPr>
          <w:rFonts w:ascii="Times New Roman"/>
          <w:b w:val="false"/>
          <w:i w:val="false"/>
          <w:color w:val="000000"/>
          <w:sz w:val="28"/>
        </w:rPr>
        <w:t>
      9. 2.4 – жолда тәртіптік комиссия отырысында қарамай қызметтік әдеп нормаларын бұзу фактісі бойынша тәртіптік жауаптылыққа тартылған қызметшілер саны көрсетіледі.</w:t>
      </w:r>
    </w:p>
    <w:bookmarkEnd w:id="65"/>
    <w:bookmarkStart w:name="z133" w:id="66"/>
    <w:p>
      <w:pPr>
        <w:spacing w:after="0"/>
        <w:ind w:left="0"/>
        <w:jc w:val="both"/>
      </w:pPr>
      <w:r>
        <w:rPr>
          <w:rFonts w:ascii="Times New Roman"/>
          <w:b w:val="false"/>
          <w:i w:val="false"/>
          <w:color w:val="000000"/>
          <w:sz w:val="28"/>
        </w:rPr>
        <w:t>
      10. 2.5 - жолда тәртіптік комиссия отырысында қарамай қызметтік тәртіпті бұзу фактісі бойынша тәртіптік жауаптылыққа тартылған қызметшілер саны көрсетіледі.</w:t>
      </w:r>
    </w:p>
    <w:bookmarkEnd w:id="66"/>
    <w:bookmarkStart w:name="z134" w:id="67"/>
    <w:p>
      <w:pPr>
        <w:spacing w:after="0"/>
        <w:ind w:left="0"/>
        <w:jc w:val="both"/>
      </w:pPr>
      <w:r>
        <w:rPr>
          <w:rFonts w:ascii="Times New Roman"/>
          <w:b w:val="false"/>
          <w:i w:val="false"/>
          <w:color w:val="000000"/>
          <w:sz w:val="28"/>
        </w:rPr>
        <w:t>
      11. жолда тәртіптік комиссия отырысында қарамай өзге Қазақстан Республикасы заңнама нормаларын бұзу фактісі бойынша тәртіптік жауаптылыққа тартылған қызметшілер саны көрсетіледі.</w:t>
      </w:r>
    </w:p>
    <w:bookmarkEnd w:id="67"/>
    <w:bookmarkStart w:name="z135" w:id="68"/>
    <w:p>
      <w:pPr>
        <w:spacing w:after="0"/>
        <w:ind w:left="0"/>
        <w:jc w:val="both"/>
      </w:pPr>
      <w:r>
        <w:rPr>
          <w:rFonts w:ascii="Times New Roman"/>
          <w:b w:val="false"/>
          <w:i w:val="false"/>
          <w:color w:val="000000"/>
          <w:sz w:val="28"/>
        </w:rPr>
        <w:t>
      12. 3 - жолда жүргізілген қызметтік тергеп-тексерулер саны көрсетіледі.</w:t>
      </w:r>
    </w:p>
    <w:bookmarkEnd w:id="68"/>
    <w:bookmarkStart w:name="z136" w:id="69"/>
    <w:p>
      <w:pPr>
        <w:spacing w:after="0"/>
        <w:ind w:left="0"/>
        <w:jc w:val="both"/>
      </w:pPr>
      <w:r>
        <w:rPr>
          <w:rFonts w:ascii="Times New Roman"/>
          <w:b w:val="false"/>
          <w:i w:val="false"/>
          <w:color w:val="000000"/>
          <w:sz w:val="28"/>
        </w:rPr>
        <w:t>
      13. 4 - жолда тәртіптік комиссия қараған материалдар саны көрсетіледі.</w:t>
      </w:r>
    </w:p>
    <w:bookmarkEnd w:id="69"/>
    <w:bookmarkStart w:name="z137" w:id="70"/>
    <w:p>
      <w:pPr>
        <w:spacing w:after="0"/>
        <w:ind w:left="0"/>
        <w:jc w:val="both"/>
      </w:pPr>
      <w:r>
        <w:rPr>
          <w:rFonts w:ascii="Times New Roman"/>
          <w:b w:val="false"/>
          <w:i w:val="false"/>
          <w:color w:val="000000"/>
          <w:sz w:val="28"/>
        </w:rPr>
        <w:t>
      14. 4.1 - жолда тәртіптік комиссия мемлекеттік қызметке кір келтіретін тәртіптік терiс қылық жасау фактісі бойынша қараған материалдар саны көрсетіледі.</w:t>
      </w:r>
    </w:p>
    <w:bookmarkEnd w:id="70"/>
    <w:bookmarkStart w:name="z138" w:id="71"/>
    <w:p>
      <w:pPr>
        <w:spacing w:after="0"/>
        <w:ind w:left="0"/>
        <w:jc w:val="both"/>
      </w:pPr>
      <w:r>
        <w:rPr>
          <w:rFonts w:ascii="Times New Roman"/>
          <w:b w:val="false"/>
          <w:i w:val="false"/>
          <w:color w:val="000000"/>
          <w:sz w:val="28"/>
        </w:rPr>
        <w:t>
      15. 4.2 - жолда тәртіптік комиссия қызметтік әдеп нормаларын бұзу фактісі бойынша қараған материалдар саны көрсетіледі.</w:t>
      </w:r>
    </w:p>
    <w:bookmarkEnd w:id="71"/>
    <w:bookmarkStart w:name="z139" w:id="72"/>
    <w:p>
      <w:pPr>
        <w:spacing w:after="0"/>
        <w:ind w:left="0"/>
        <w:jc w:val="both"/>
      </w:pPr>
      <w:r>
        <w:rPr>
          <w:rFonts w:ascii="Times New Roman"/>
          <w:b w:val="false"/>
          <w:i w:val="false"/>
          <w:color w:val="000000"/>
          <w:sz w:val="28"/>
        </w:rPr>
        <w:t>
      16. 4.3 - жолда тәртіптік комиссия қызметтік тәртіпті бұзу фактісі бойынша қараған материалдар саны көрсетіледі.</w:t>
      </w:r>
    </w:p>
    <w:bookmarkEnd w:id="72"/>
    <w:bookmarkStart w:name="z140" w:id="73"/>
    <w:p>
      <w:pPr>
        <w:spacing w:after="0"/>
        <w:ind w:left="0"/>
        <w:jc w:val="both"/>
      </w:pPr>
      <w:r>
        <w:rPr>
          <w:rFonts w:ascii="Times New Roman"/>
          <w:b w:val="false"/>
          <w:i w:val="false"/>
          <w:color w:val="000000"/>
          <w:sz w:val="28"/>
        </w:rPr>
        <w:t>
      17. 4.4 - жолда тәртіптік комиссия өзге Қазақстан Республикасы заңнама нормаларын бұзу фактісі бойынша қараған материалдар саны көрсетіледі.</w:t>
      </w:r>
    </w:p>
    <w:bookmarkEnd w:id="73"/>
    <w:bookmarkStart w:name="z141" w:id="74"/>
    <w:p>
      <w:pPr>
        <w:spacing w:after="0"/>
        <w:ind w:left="0"/>
        <w:jc w:val="both"/>
      </w:pPr>
      <w:r>
        <w:rPr>
          <w:rFonts w:ascii="Times New Roman"/>
          <w:b w:val="false"/>
          <w:i w:val="false"/>
          <w:color w:val="000000"/>
          <w:sz w:val="28"/>
        </w:rPr>
        <w:t>
      18. 5 - жолда тәртіптік комиссия шығарған ұсыныстар саны көрсетіледі.</w:t>
      </w:r>
    </w:p>
    <w:bookmarkEnd w:id="74"/>
    <w:bookmarkStart w:name="z142" w:id="75"/>
    <w:p>
      <w:pPr>
        <w:spacing w:after="0"/>
        <w:ind w:left="0"/>
        <w:jc w:val="both"/>
      </w:pPr>
      <w:r>
        <w:rPr>
          <w:rFonts w:ascii="Times New Roman"/>
          <w:b w:val="false"/>
          <w:i w:val="false"/>
          <w:color w:val="000000"/>
          <w:sz w:val="28"/>
        </w:rPr>
        <w:t>
      19. 5.1 - жолда тиісті тәртіптік жаза қолдану туралы ұсыныстар саны көрсетіледі.</w:t>
      </w:r>
    </w:p>
    <w:bookmarkEnd w:id="75"/>
    <w:bookmarkStart w:name="z143" w:id="76"/>
    <w:p>
      <w:pPr>
        <w:spacing w:after="0"/>
        <w:ind w:left="0"/>
        <w:jc w:val="both"/>
      </w:pPr>
      <w:r>
        <w:rPr>
          <w:rFonts w:ascii="Times New Roman"/>
          <w:b w:val="false"/>
          <w:i w:val="false"/>
          <w:color w:val="000000"/>
          <w:sz w:val="28"/>
        </w:rPr>
        <w:t>
      20. 5.2 - жолда тәртіптік жаза қолдану үшін негіз болмауына байланысты шығарылған ұсыныстар саны көрсетіледі.</w:t>
      </w:r>
    </w:p>
    <w:bookmarkEnd w:id="76"/>
    <w:bookmarkStart w:name="z144" w:id="77"/>
    <w:p>
      <w:pPr>
        <w:spacing w:after="0"/>
        <w:ind w:left="0"/>
        <w:jc w:val="both"/>
      </w:pPr>
      <w:r>
        <w:rPr>
          <w:rFonts w:ascii="Times New Roman"/>
          <w:b w:val="false"/>
          <w:i w:val="false"/>
          <w:color w:val="000000"/>
          <w:sz w:val="28"/>
        </w:rPr>
        <w:t>
      21. 5.3 - жолда адамды қылмыстық немесе әкімшілік жауаптылыққа тарту мәселесін шешу үшін құқық қорғау органдарының не өзге уәкілетті органдардың қарауына жолданған материалдар саны көрсетіледі.</w:t>
      </w:r>
    </w:p>
    <w:bookmarkEnd w:id="77"/>
    <w:bookmarkStart w:name="z145" w:id="78"/>
    <w:p>
      <w:pPr>
        <w:spacing w:after="0"/>
        <w:ind w:left="0"/>
        <w:jc w:val="both"/>
      </w:pPr>
      <w:r>
        <w:rPr>
          <w:rFonts w:ascii="Times New Roman"/>
          <w:b w:val="false"/>
          <w:i w:val="false"/>
          <w:color w:val="000000"/>
          <w:sz w:val="28"/>
        </w:rPr>
        <w:t>
      22. 6 - жолда қосымша тергеп-тексеруге жолданған тәртіптік комиссия ұсыныстарының саны көрсетіледі.</w:t>
      </w:r>
    </w:p>
    <w:bookmarkEnd w:id="78"/>
    <w:bookmarkStart w:name="z146" w:id="79"/>
    <w:p>
      <w:pPr>
        <w:spacing w:after="0"/>
        <w:ind w:left="0"/>
        <w:jc w:val="both"/>
      </w:pPr>
      <w:r>
        <w:rPr>
          <w:rFonts w:ascii="Times New Roman"/>
          <w:b w:val="false"/>
          <w:i w:val="false"/>
          <w:color w:val="000000"/>
          <w:sz w:val="28"/>
        </w:rPr>
        <w:t>
      23. 7 - жолда қосымша тергеп-тексеру нәтижесі бойынша тәртіптік комиссия өзге құрамда шығарған ұсынымдар саны көрсетіледі.</w:t>
      </w:r>
    </w:p>
    <w:bookmarkEnd w:id="79"/>
    <w:bookmarkStart w:name="z147" w:id="80"/>
    <w:p>
      <w:pPr>
        <w:spacing w:after="0"/>
        <w:ind w:left="0"/>
        <w:jc w:val="both"/>
      </w:pPr>
      <w:r>
        <w:rPr>
          <w:rFonts w:ascii="Times New Roman"/>
          <w:b w:val="false"/>
          <w:i w:val="false"/>
          <w:color w:val="000000"/>
          <w:sz w:val="28"/>
        </w:rPr>
        <w:t>
      24. 7.1 - жолда тиісті тәртіптік жаза қолдану туралы ұсыныстар саны көрсетіледі.</w:t>
      </w:r>
    </w:p>
    <w:bookmarkEnd w:id="80"/>
    <w:bookmarkStart w:name="z148" w:id="81"/>
    <w:p>
      <w:pPr>
        <w:spacing w:after="0"/>
        <w:ind w:left="0"/>
        <w:jc w:val="both"/>
      </w:pPr>
      <w:r>
        <w:rPr>
          <w:rFonts w:ascii="Times New Roman"/>
          <w:b w:val="false"/>
          <w:i w:val="false"/>
          <w:color w:val="000000"/>
          <w:sz w:val="28"/>
        </w:rPr>
        <w:t>
      25. 7.2 - жолда тәртіптік жаза қолдану үшін негіз болмауына байланысты шығарылған ұсыныстар саны көрсетіледі.</w:t>
      </w:r>
    </w:p>
    <w:bookmarkEnd w:id="81"/>
    <w:bookmarkStart w:name="z149" w:id="82"/>
    <w:p>
      <w:pPr>
        <w:spacing w:after="0"/>
        <w:ind w:left="0"/>
        <w:jc w:val="both"/>
      </w:pPr>
      <w:r>
        <w:rPr>
          <w:rFonts w:ascii="Times New Roman"/>
          <w:b w:val="false"/>
          <w:i w:val="false"/>
          <w:color w:val="000000"/>
          <w:sz w:val="28"/>
        </w:rPr>
        <w:t>
      26. 7.3 - жолда адамды қылмыстық немесе әкімшілік жауаптылыққа тарту мәселесін шешу үшін құқық қорғау органдарының не өзге уәкілетті органдардың қарауына жолданған материалдар саны көрсетіледі.</w:t>
      </w:r>
    </w:p>
    <w:bookmarkEnd w:id="82"/>
    <w:bookmarkStart w:name="z150" w:id="83"/>
    <w:p>
      <w:pPr>
        <w:spacing w:after="0"/>
        <w:ind w:left="0"/>
        <w:jc w:val="both"/>
      </w:pPr>
      <w:r>
        <w:rPr>
          <w:rFonts w:ascii="Times New Roman"/>
          <w:b w:val="false"/>
          <w:i w:val="false"/>
          <w:color w:val="000000"/>
          <w:sz w:val="28"/>
        </w:rPr>
        <w:t>
      27. 8 - жолда Қазақстан Республикасының Президенті жанындағы Кадр саясаты бойынша ұлттық комиссиясына, мемлекеттік қызмет істері жөніндегі уәкілетті органның әдеп жөніндегі комиссиясына, мемлекеттік қызмет істері жөніндегі уәкілетті органның әдеп жөніндегі кеңесіне, өңірлік кадр комиссиясына қарау үшін жолданған материалдар саны көрсетіледі.</w:t>
      </w:r>
    </w:p>
    <w:bookmarkEnd w:id="83"/>
    <w:bookmarkStart w:name="z151" w:id="84"/>
    <w:p>
      <w:pPr>
        <w:spacing w:after="0"/>
        <w:ind w:left="0"/>
        <w:jc w:val="both"/>
      </w:pPr>
      <w:r>
        <w:rPr>
          <w:rFonts w:ascii="Times New Roman"/>
          <w:b w:val="false"/>
          <w:i w:val="false"/>
          <w:color w:val="000000"/>
          <w:sz w:val="28"/>
        </w:rPr>
        <w:t>
      28. 8.1 - жолда Қазақстан Республикасының Президенті жанындағы Кадр саясаты бойынша ұлттық комиссиясына қарау үшін жолданған материалдар саны көрсетіледі.</w:t>
      </w:r>
    </w:p>
    <w:bookmarkEnd w:id="84"/>
    <w:bookmarkStart w:name="z152" w:id="85"/>
    <w:p>
      <w:pPr>
        <w:spacing w:after="0"/>
        <w:ind w:left="0"/>
        <w:jc w:val="both"/>
      </w:pPr>
      <w:r>
        <w:rPr>
          <w:rFonts w:ascii="Times New Roman"/>
          <w:b w:val="false"/>
          <w:i w:val="false"/>
          <w:color w:val="000000"/>
          <w:sz w:val="28"/>
        </w:rPr>
        <w:t>
      29. 8.2 - жолда мемлекеттік қызмет істері жөніндегі уәкілетті органның әдеп жөніндегі комиссиясына қарау үшін жолданған материалдар саны көрсетіледі.</w:t>
      </w:r>
    </w:p>
    <w:bookmarkEnd w:id="85"/>
    <w:bookmarkStart w:name="z153" w:id="86"/>
    <w:p>
      <w:pPr>
        <w:spacing w:after="0"/>
        <w:ind w:left="0"/>
        <w:jc w:val="both"/>
      </w:pPr>
      <w:r>
        <w:rPr>
          <w:rFonts w:ascii="Times New Roman"/>
          <w:b w:val="false"/>
          <w:i w:val="false"/>
          <w:color w:val="000000"/>
          <w:sz w:val="28"/>
        </w:rPr>
        <w:t>
      30. 8.3 - жолда мемлекеттік қызмет істері жөніндегі уәкілетті органның әдеп жөніндегі кеңесіне қарау үшін жолданған материалдар саны көрсетіледі.</w:t>
      </w:r>
    </w:p>
    <w:bookmarkEnd w:id="86"/>
    <w:bookmarkStart w:name="z154" w:id="87"/>
    <w:p>
      <w:pPr>
        <w:spacing w:after="0"/>
        <w:ind w:left="0"/>
        <w:jc w:val="both"/>
      </w:pPr>
      <w:r>
        <w:rPr>
          <w:rFonts w:ascii="Times New Roman"/>
          <w:b w:val="false"/>
          <w:i w:val="false"/>
          <w:color w:val="000000"/>
          <w:sz w:val="28"/>
        </w:rPr>
        <w:t>
      31. 8.4 - жолда өңірлік кадр комиссиясына қарау үшін жолданған материалдар саны көрсетіледі.</w:t>
      </w:r>
    </w:p>
    <w:bookmarkEnd w:id="87"/>
    <w:bookmarkStart w:name="z155" w:id="88"/>
    <w:p>
      <w:pPr>
        <w:spacing w:after="0"/>
        <w:ind w:left="0"/>
        <w:jc w:val="both"/>
      </w:pPr>
      <w:r>
        <w:rPr>
          <w:rFonts w:ascii="Times New Roman"/>
          <w:b w:val="false"/>
          <w:i w:val="false"/>
          <w:color w:val="000000"/>
          <w:sz w:val="28"/>
        </w:rPr>
        <w:t>
      32. 9 - жолда тәртіптік комиссияның және өзге де уәкілетті органдардың ұсынымы бойынша мемлекеттік қызметшілерге қолданылған тәртіптік жазалар тәртіптік жауаптылыққа тартудың әрбір негізі бойынша жеке көрсетіледі.</w:t>
      </w:r>
    </w:p>
    <w:bookmarkEnd w:id="88"/>
    <w:bookmarkStart w:name="z156" w:id="89"/>
    <w:p>
      <w:pPr>
        <w:spacing w:after="0"/>
        <w:ind w:left="0"/>
        <w:jc w:val="both"/>
      </w:pPr>
      <w:r>
        <w:rPr>
          <w:rFonts w:ascii="Times New Roman"/>
          <w:b w:val="false"/>
          <w:i w:val="false"/>
          <w:color w:val="000000"/>
          <w:sz w:val="28"/>
        </w:rPr>
        <w:t>
      33. 9.1 және 9.1.1 - 9.1.6 - жолдарда қызметтік әдеп нормаларын бұзғаны үшін мемлекеттік қызметшілерге қолданылған тәртіптік жазалардың саны көрсетіледі.</w:t>
      </w:r>
    </w:p>
    <w:bookmarkEnd w:id="89"/>
    <w:bookmarkStart w:name="z157" w:id="90"/>
    <w:p>
      <w:pPr>
        <w:spacing w:after="0"/>
        <w:ind w:left="0"/>
        <w:jc w:val="both"/>
      </w:pPr>
      <w:r>
        <w:rPr>
          <w:rFonts w:ascii="Times New Roman"/>
          <w:b w:val="false"/>
          <w:i w:val="false"/>
          <w:color w:val="000000"/>
          <w:sz w:val="28"/>
        </w:rPr>
        <w:t>
      34. 9.2 және 9.2.1 - 9.2.3 - жолдарда мемлекеттік қызметке кір келтіретін тәртіптік терiс қылық жасағаны үшін мемлекеттік қызметшілерге қолданылған тәртіптік жазалардың саны көрсетіледі.</w:t>
      </w:r>
    </w:p>
    <w:bookmarkEnd w:id="90"/>
    <w:bookmarkStart w:name="z158" w:id="91"/>
    <w:p>
      <w:pPr>
        <w:spacing w:after="0"/>
        <w:ind w:left="0"/>
        <w:jc w:val="both"/>
      </w:pPr>
      <w:r>
        <w:rPr>
          <w:rFonts w:ascii="Times New Roman"/>
          <w:b w:val="false"/>
          <w:i w:val="false"/>
          <w:color w:val="000000"/>
          <w:sz w:val="28"/>
        </w:rPr>
        <w:t>
      35. 9.3 және 9.3.1 - 9.3.6 - жолдарда өзге Қазақстан Республикасы заңнама нормаларын бұзғаны үшін мемлекеттік қызметшілерге қолданылған тәртіптік жазалардың саны көрсетіледі.</w:t>
      </w:r>
    </w:p>
    <w:bookmarkEnd w:id="91"/>
    <w:bookmarkStart w:name="z159" w:id="92"/>
    <w:p>
      <w:pPr>
        <w:spacing w:after="0"/>
        <w:ind w:left="0"/>
        <w:jc w:val="both"/>
      </w:pPr>
      <w:r>
        <w:rPr>
          <w:rFonts w:ascii="Times New Roman"/>
          <w:b w:val="false"/>
          <w:i w:val="false"/>
          <w:color w:val="000000"/>
          <w:sz w:val="28"/>
        </w:rPr>
        <w:t>
      36. 9.4 және 9.4.1 - 9.4.2 - жолдарда тәртіптік жаза қолданылған мемлекеттік қызметшілер саны көрсетіледі.</w:t>
      </w:r>
    </w:p>
    <w:bookmarkEnd w:id="92"/>
    <w:bookmarkStart w:name="z160" w:id="93"/>
    <w:p>
      <w:pPr>
        <w:spacing w:after="0"/>
        <w:ind w:left="0"/>
        <w:jc w:val="both"/>
      </w:pPr>
      <w:r>
        <w:rPr>
          <w:rFonts w:ascii="Times New Roman"/>
          <w:b w:val="false"/>
          <w:i w:val="false"/>
          <w:color w:val="000000"/>
          <w:sz w:val="28"/>
        </w:rPr>
        <w:t>
      37. 9.5.1 - 9.5.5 - жолдарда тәртіптік комиссияның, сондай-ақ Қазақстан Республикасының Президенті жанындағы Кадр саясаты бойынша ұлттық комиссиясының, мемлекеттік қызмет істері жөніндегі уәкілетті органның әдеп жөніндегі комиссиясының, мемлекеттік қызмет істері жөніндегі уәкілетті органның әдеп жөніндегі кеңесінің, өңірлік кадр комиссиясының ұсынымы бойынша мемлекеттік қызметшілерге қолданылған тәртіптік жазалардың саны көрсетіледі.</w:t>
      </w:r>
    </w:p>
    <w:bookmarkEnd w:id="93"/>
    <w:bookmarkStart w:name="z161" w:id="94"/>
    <w:p>
      <w:pPr>
        <w:spacing w:after="0"/>
        <w:ind w:left="0"/>
        <w:jc w:val="both"/>
      </w:pPr>
      <w:r>
        <w:rPr>
          <w:rFonts w:ascii="Times New Roman"/>
          <w:b w:val="false"/>
          <w:i w:val="false"/>
          <w:color w:val="000000"/>
          <w:sz w:val="28"/>
        </w:rPr>
        <w:t>
      38. 10 - жолда мемлекеттік қызметшілерден мерзімінен бұрын алып тасталған тәртіптік жазалардың саны көрсетіледі.</w:t>
      </w:r>
    </w:p>
    <w:bookmarkEnd w:id="94"/>
    <w:bookmarkStart w:name="z162" w:id="95"/>
    <w:p>
      <w:pPr>
        <w:spacing w:after="0"/>
        <w:ind w:left="0"/>
        <w:jc w:val="both"/>
      </w:pPr>
      <w:r>
        <w:rPr>
          <w:rFonts w:ascii="Times New Roman"/>
          <w:b w:val="false"/>
          <w:i w:val="false"/>
          <w:color w:val="000000"/>
          <w:sz w:val="28"/>
        </w:rPr>
        <w:t>
      39. 10.1 - жолда мемлекеттік қызметке кір келтіретін тәртіптік терiс қылық жасағаны үшін мемлекеттік қызметшілерге қолданылған мерзімінен бұрын алып тасталған тәртіптік жазалардың саны көрсетіледі.</w:t>
      </w:r>
    </w:p>
    <w:bookmarkEnd w:id="95"/>
    <w:bookmarkStart w:name="z163" w:id="96"/>
    <w:p>
      <w:pPr>
        <w:spacing w:after="0"/>
        <w:ind w:left="0"/>
        <w:jc w:val="both"/>
      </w:pPr>
      <w:r>
        <w:rPr>
          <w:rFonts w:ascii="Times New Roman"/>
          <w:b w:val="false"/>
          <w:i w:val="false"/>
          <w:color w:val="000000"/>
          <w:sz w:val="28"/>
        </w:rPr>
        <w:t>
      40. 10.2 - жолда қызметтік әдеп нормаларын бұзғаны үшін мемлекеттік қызметшілерге қолданылған мерзімінен бұрын алып тасталған тәртіптік жазалардың саны көрсетіледі.</w:t>
      </w:r>
    </w:p>
    <w:bookmarkEnd w:id="96"/>
    <w:bookmarkStart w:name="z164" w:id="97"/>
    <w:p>
      <w:pPr>
        <w:spacing w:after="0"/>
        <w:ind w:left="0"/>
        <w:jc w:val="both"/>
      </w:pPr>
      <w:r>
        <w:rPr>
          <w:rFonts w:ascii="Times New Roman"/>
          <w:b w:val="false"/>
          <w:i w:val="false"/>
          <w:color w:val="000000"/>
          <w:sz w:val="28"/>
        </w:rPr>
        <w:t>
      41. 10.3 - жолда өзге де бұзушылықтар үшін мемлекеттік қызметшілерге қолданылған мерзімінен бұрын алып тасталған тәртіптік жазалардың саны көрсетіледі.</w:t>
      </w:r>
    </w:p>
    <w:bookmarkEnd w:id="97"/>
    <w:bookmarkStart w:name="z165" w:id="98"/>
    <w:p>
      <w:pPr>
        <w:spacing w:after="0"/>
        <w:ind w:left="0"/>
        <w:jc w:val="both"/>
      </w:pPr>
      <w:r>
        <w:rPr>
          <w:rFonts w:ascii="Times New Roman"/>
          <w:b w:val="false"/>
          <w:i w:val="false"/>
          <w:color w:val="000000"/>
          <w:sz w:val="28"/>
        </w:rPr>
        <w:t>
      42. 11 - жолда мемлекеттік қызметшілер шағым жасаған тәртіптік жазалардың саны көрсетіледі.</w:t>
      </w:r>
    </w:p>
    <w:bookmarkEnd w:id="98"/>
    <w:bookmarkStart w:name="z166" w:id="99"/>
    <w:p>
      <w:pPr>
        <w:spacing w:after="0"/>
        <w:ind w:left="0"/>
        <w:jc w:val="both"/>
      </w:pPr>
      <w:r>
        <w:rPr>
          <w:rFonts w:ascii="Times New Roman"/>
          <w:b w:val="false"/>
          <w:i w:val="false"/>
          <w:color w:val="000000"/>
          <w:sz w:val="28"/>
        </w:rPr>
        <w:t>
      43. 11.1 - жолда мемлекеттік қызметші жұмыс істейтін мемлкеттік органға немесе жоғары тұрған мемлекеттік органға шағым жасаған тәртіптік жазалардың саны көрсетіледі.</w:t>
      </w:r>
    </w:p>
    <w:bookmarkEnd w:id="99"/>
    <w:bookmarkStart w:name="z167" w:id="100"/>
    <w:p>
      <w:pPr>
        <w:spacing w:after="0"/>
        <w:ind w:left="0"/>
        <w:jc w:val="both"/>
      </w:pPr>
      <w:r>
        <w:rPr>
          <w:rFonts w:ascii="Times New Roman"/>
          <w:b w:val="false"/>
          <w:i w:val="false"/>
          <w:color w:val="000000"/>
          <w:sz w:val="28"/>
        </w:rPr>
        <w:t>
      44. 11.2 - жолда мемлекеттік қызметші мемлекеттік қызмет жөніндегі уәкілетті органға шағым жасаған тәртіптік жазалардың саны көрсетіледі.</w:t>
      </w:r>
    </w:p>
    <w:bookmarkEnd w:id="100"/>
    <w:bookmarkStart w:name="z168" w:id="101"/>
    <w:p>
      <w:pPr>
        <w:spacing w:after="0"/>
        <w:ind w:left="0"/>
        <w:jc w:val="both"/>
      </w:pPr>
      <w:r>
        <w:rPr>
          <w:rFonts w:ascii="Times New Roman"/>
          <w:b w:val="false"/>
          <w:i w:val="false"/>
          <w:color w:val="000000"/>
          <w:sz w:val="28"/>
        </w:rPr>
        <w:t>
      45. 11.3 - жолда мемлекеттік қызметші сот тәртібінде шағым жасаған тәртіптік жазалардың саны көрсетіледі.</w:t>
      </w:r>
    </w:p>
    <w:bookmarkEnd w:id="101"/>
    <w:bookmarkStart w:name="z169" w:id="102"/>
    <w:p>
      <w:pPr>
        <w:spacing w:after="0"/>
        <w:ind w:left="0"/>
        <w:jc w:val="both"/>
      </w:pPr>
      <w:r>
        <w:rPr>
          <w:rFonts w:ascii="Times New Roman"/>
          <w:b w:val="false"/>
          <w:i w:val="false"/>
          <w:color w:val="000000"/>
          <w:sz w:val="28"/>
        </w:rPr>
        <w:t>
      46. 11.3.1 - жолда мемлекеттік қызметші шағым жасау нәтижесінде күші жойылған тәртіптік жазалардың саны көрсетіледі.</w:t>
      </w:r>
    </w:p>
    <w:bookmarkEnd w:id="102"/>
    <w:bookmarkStart w:name="z170" w:id="103"/>
    <w:p>
      <w:pPr>
        <w:spacing w:after="0"/>
        <w:ind w:left="0"/>
        <w:jc w:val="both"/>
      </w:pPr>
      <w:r>
        <w:rPr>
          <w:rFonts w:ascii="Times New Roman"/>
          <w:b w:val="false"/>
          <w:i w:val="false"/>
          <w:color w:val="000000"/>
          <w:sz w:val="28"/>
        </w:rPr>
        <w:t>
      47. 11.3.2 - жолда мемлекеттік қызметші шағым жасау нәтижесінде өзгертілген тәртіптік жазалардың саны көрсетіледі.</w:t>
      </w:r>
    </w:p>
    <w:bookmarkEnd w:id="103"/>
    <w:bookmarkStart w:name="z171" w:id="104"/>
    <w:p>
      <w:pPr>
        <w:spacing w:after="0"/>
        <w:ind w:left="0"/>
        <w:jc w:val="both"/>
      </w:pPr>
      <w:r>
        <w:rPr>
          <w:rFonts w:ascii="Times New Roman"/>
          <w:b w:val="false"/>
          <w:i w:val="false"/>
          <w:color w:val="000000"/>
          <w:sz w:val="28"/>
        </w:rPr>
        <w:t>
      48. 11.3.3 - жолда мемлекеттік қызметші шағым жасау нәтижесінде күшінде қалдырылған тәртіптік жазалардың саны көрсетіледі.</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