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9b38" w14:textId="49c9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28 қарашадағы № 277 бұйрығы. Қазақстан Республикасының Әділет министрлігінде 2016 жылғы 26 желтоқсанда № 14576 болып тіркелді. Күші жойылды - Қазақстан Республикасы Ұлттық экономика министрлігі Статистика комитеті Төрағасының 2017 жылғы 3 қарашадағы № 154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03.11.2017 </w:t>
      </w:r>
      <w:r>
        <w:rPr>
          <w:rFonts w:ascii="Times New Roman"/>
          <w:b w:val="false"/>
          <w:i w:val="false"/>
          <w:color w:val="ff0000"/>
          <w:sz w:val="28"/>
        </w:rPr>
        <w:t>№ 154</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10073 болып тіркелген, "Әділет" ақпараттық-құқықтық жүйесінде 2015 жылғы 30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"5) "Жоғары оқу орнының есебі" (коды 621112003, индексі 3-НК,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6) "Жоғары оқу орнының есебі" (коды 621112003, индексі 3-НК,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7) "Білім беру ұйымының көрсеткен қызметтерінің көлемі туралы есеп" (коды 621103005, индексі Білім беру қызметтері,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w:t>
      </w:r>
    </w:p>
    <w:bookmarkEnd w:id="5"/>
    <w:bookmarkStart w:name="z7" w:id="6"/>
    <w:p>
      <w:pPr>
        <w:spacing w:after="0"/>
        <w:ind w:left="0"/>
        <w:jc w:val="both"/>
      </w:pPr>
      <w:r>
        <w:rPr>
          <w:rFonts w:ascii="Times New Roman"/>
          <w:b w:val="false"/>
          <w:i w:val="false"/>
          <w:color w:val="000000"/>
          <w:sz w:val="28"/>
        </w:rPr>
        <w:t xml:space="preserve">
      8) "Білім беру ұйымының көрсеткен қызметтерінің көлемі туралы есеп" (коды 621103005, индексі Білім беру қызметтері,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Start w:name="z9" w:id="7"/>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10"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2" w:id="10"/>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министрi   </w:t>
      </w:r>
    </w:p>
    <w:p>
      <w:pPr>
        <w:spacing w:after="0"/>
        <w:ind w:left="0"/>
        <w:jc w:val="both"/>
      </w:pPr>
      <w:r>
        <w:rPr>
          <w:rFonts w:ascii="Times New Roman"/>
          <w:b w:val="false"/>
          <w:i w:val="false"/>
          <w:color w:val="000000"/>
          <w:sz w:val="28"/>
        </w:rPr>
        <w:t xml:space="preserve">
      Е. Сағадиев ______________   </w:t>
      </w:r>
    </w:p>
    <w:p>
      <w:pPr>
        <w:spacing w:after="0"/>
        <w:ind w:left="0"/>
        <w:jc w:val="both"/>
      </w:pPr>
      <w:r>
        <w:rPr>
          <w:rFonts w:ascii="Times New Roman"/>
          <w:b w:val="false"/>
          <w:i w:val="false"/>
          <w:color w:val="000000"/>
          <w:sz w:val="28"/>
        </w:rPr>
        <w:t>
      2016 жылғы 29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714"/>
        <w:gridCol w:w="23"/>
        <w:gridCol w:w="31"/>
        <w:gridCol w:w="31"/>
        <w:gridCol w:w="31"/>
        <w:gridCol w:w="1"/>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14 ноября 2014 года № 48</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14 қарашадағы</w:t>
            </w:r>
          </w:p>
          <w:p>
            <w:pPr>
              <w:spacing w:after="20"/>
              <w:ind w:left="20"/>
              <w:jc w:val="both"/>
            </w:pPr>
            <w:r>
              <w:rPr>
                <w:rFonts w:ascii="Times New Roman"/>
                <w:b w:val="false"/>
                <w:i w:val="false"/>
                <w:color w:val="000000"/>
                <w:sz w:val="20"/>
              </w:rPr>
              <w:t>
№ 48 бұйрығына</w:t>
            </w:r>
          </w:p>
          <w:p>
            <w:pPr>
              <w:spacing w:after="20"/>
              <w:ind w:left="20"/>
              <w:jc w:val="both"/>
            </w:pPr>
            <w:r>
              <w:rPr>
                <w:rFonts w:ascii="Times New Roman"/>
                <w:b w:val="false"/>
                <w:i w:val="false"/>
                <w:color w:val="000000"/>
                <w:sz w:val="20"/>
              </w:rPr>
              <w:t>
5-қосымша</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621112003</w:t>
            </w:r>
          </w:p>
          <w:p>
            <w:pPr>
              <w:spacing w:after="20"/>
              <w:ind w:left="20"/>
              <w:jc w:val="both"/>
            </w:pPr>
            <w:r>
              <w:rPr>
                <w:rFonts w:ascii="Times New Roman"/>
                <w:b w:val="false"/>
                <w:i w:val="false"/>
                <w:color w:val="000000"/>
                <w:sz w:val="20"/>
              </w:rPr>
              <w:t>
Код статистической формы 621112003</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орнының есебі</w:t>
            </w:r>
          </w:p>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3-НК</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5-қазанына (қоса алғанда) дейін.</w:t>
            </w:r>
          </w:p>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gridCol w:w="428"/>
        <w:gridCol w:w="272"/>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Оқыту нысанын "V" белгісімен белгілеңіз</w:t>
            </w:r>
          </w:p>
          <w:p>
            <w:pPr>
              <w:spacing w:after="20"/>
              <w:ind w:left="20"/>
              <w:jc w:val="both"/>
            </w:pPr>
            <w:r>
              <w:rPr>
                <w:rFonts w:ascii="Times New Roman"/>
                <w:b w:val="false"/>
                <w:i w:val="false"/>
                <w:color w:val="000000"/>
                <w:sz w:val="20"/>
              </w:rPr>
              <w:t xml:space="preserve">
Отметьте знаком "V" форму обучения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i w:val="false"/>
                <w:color w:val="000000"/>
                <w:sz w:val="20"/>
              </w:rPr>
              <w:t>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p>
          <w:p>
            <w:pPr>
              <w:spacing w:after="20"/>
              <w:ind w:left="20"/>
              <w:jc w:val="both"/>
            </w:pPr>
            <w:r>
              <w:rPr>
                <w:rFonts w:ascii="Times New Roman"/>
                <w:b w:val="false"/>
                <w:i w:val="false"/>
                <w:color w:val="000000"/>
                <w:sz w:val="20"/>
              </w:rPr>
              <w:t>
дневная (очная)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i w:val="false"/>
                <w:color w:val="000000"/>
                <w:sz w:val="20"/>
              </w:rPr>
              <w:t>ұлттық жоғары оқу орны</w:t>
            </w:r>
          </w:p>
          <w:p>
            <w:pPr>
              <w:spacing w:after="20"/>
              <w:ind w:left="20"/>
              <w:jc w:val="both"/>
            </w:pPr>
            <w:r>
              <w:rPr>
                <w:rFonts w:ascii="Times New Roman"/>
                <w:b w:val="false"/>
                <w:i w:val="false"/>
                <w:color w:val="000000"/>
                <w:sz w:val="20"/>
              </w:rPr>
              <w:t>
национальное высшее учебное заведение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кешкі</w:t>
            </w:r>
          </w:p>
          <w:p>
            <w:pPr>
              <w:spacing w:after="20"/>
              <w:ind w:left="20"/>
              <w:jc w:val="both"/>
            </w:pPr>
            <w:r>
              <w:rPr>
                <w:rFonts w:ascii="Times New Roman"/>
                <w:b w:val="false"/>
                <w:i w:val="false"/>
                <w:color w:val="000000"/>
                <w:sz w:val="20"/>
              </w:rPr>
              <w:t>
вечерняя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i w:val="false"/>
                <w:color w:val="000000"/>
                <w:sz w:val="20"/>
              </w:rPr>
              <w:t xml:space="preserve"> университет, зерттеу университеті</w:t>
            </w:r>
          </w:p>
          <w:p>
            <w:pPr>
              <w:spacing w:after="20"/>
              <w:ind w:left="20"/>
              <w:jc w:val="both"/>
            </w:pPr>
            <w:r>
              <w:rPr>
                <w:rFonts w:ascii="Times New Roman"/>
                <w:b w:val="false"/>
                <w:i w:val="false"/>
                <w:color w:val="000000"/>
                <w:sz w:val="20"/>
              </w:rPr>
              <w:t>
университет,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сырттай</w:t>
            </w:r>
          </w:p>
          <w:p>
            <w:pPr>
              <w:spacing w:after="20"/>
              <w:ind w:left="20"/>
              <w:jc w:val="both"/>
            </w:pPr>
            <w:r>
              <w:rPr>
                <w:rFonts w:ascii="Times New Roman"/>
                <w:b w:val="false"/>
                <w:i w:val="false"/>
                <w:color w:val="000000"/>
                <w:sz w:val="20"/>
              </w:rPr>
              <w:t>
заочная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i w:val="false"/>
                <w:color w:val="000000"/>
                <w:sz w:val="20"/>
              </w:rPr>
              <w:t xml:space="preserve"> академия</w:t>
            </w:r>
          </w:p>
          <w:p>
            <w:pPr>
              <w:spacing w:after="20"/>
              <w:ind w:left="20"/>
              <w:jc w:val="both"/>
            </w:pPr>
            <w:r>
              <w:rPr>
                <w:rFonts w:ascii="Times New Roman"/>
                <w:b w:val="false"/>
                <w:i w:val="false"/>
                <w:color w:val="000000"/>
                <w:sz w:val="20"/>
              </w:rPr>
              <w:t>
академия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Дербестік белгісін "V" белгісімен белгілеңіз</w:t>
            </w:r>
          </w:p>
          <w:p>
            <w:pPr>
              <w:spacing w:after="20"/>
              <w:ind w:left="20"/>
              <w:jc w:val="both"/>
            </w:pPr>
            <w:r>
              <w:rPr>
                <w:rFonts w:ascii="Times New Roman"/>
                <w:b w:val="false"/>
                <w:i w:val="false"/>
                <w:color w:val="000000"/>
                <w:sz w:val="20"/>
              </w:rPr>
              <w:t xml:space="preserve">
Отметьте знаком "V" признак самостоятельности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i w:val="false"/>
                <w:color w:val="000000"/>
                <w:sz w:val="20"/>
              </w:rPr>
              <w:t xml:space="preserve"> институт және оларға теңестірілген  консерватория, жоғары мектеп, жоғары училище</w:t>
            </w:r>
          </w:p>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p>
          <w:p>
            <w:pPr>
              <w:spacing w:after="20"/>
              <w:ind w:left="20"/>
              <w:jc w:val="both"/>
            </w:pPr>
            <w:r>
              <w:rPr>
                <w:rFonts w:ascii="Times New Roman"/>
                <w:b w:val="false"/>
                <w:i w:val="false"/>
                <w:color w:val="000000"/>
                <w:sz w:val="20"/>
              </w:rPr>
              <w:t>
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емес</w:t>
            </w:r>
          </w:p>
          <w:p>
            <w:pPr>
              <w:spacing w:after="20"/>
              <w:ind w:left="20"/>
              <w:jc w:val="both"/>
            </w:pPr>
            <w:r>
              <w:rPr>
                <w:rFonts w:ascii="Times New Roman"/>
                <w:b w:val="false"/>
                <w:i w:val="false"/>
                <w:color w:val="000000"/>
                <w:sz w:val="20"/>
              </w:rPr>
              <w:t>
несамостоятельное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4. Контингенттің нақты бары және қозғалысы туралы деректерді толтырыңыз, адам</w:t>
      </w:r>
    </w:p>
    <w:bookmarkEnd w:id="11"/>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5219"/>
        <w:gridCol w:w="1490"/>
        <w:gridCol w:w="1628"/>
      </w:tblGrid>
      <w:tr>
        <w:trPr>
          <w:trHeight w:val="30" w:hRule="atLeast"/>
        </w:trPr>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орнының басқа оқыту нысанынан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орнынан ауыстырылғандар</w:t>
            </w:r>
          </w:p>
          <w:p>
            <w:pPr>
              <w:spacing w:after="20"/>
              <w:ind w:left="20"/>
              <w:jc w:val="both"/>
            </w:pPr>
            <w:r>
              <w:rPr>
                <w:rFonts w:ascii="Times New Roman"/>
                <w:b w:val="false"/>
                <w:i w:val="false"/>
                <w:color w:val="000000"/>
                <w:sz w:val="20"/>
              </w:rPr>
              <w:t>
переведено из других высших учебных заведений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қайтадан қабылданғандар</w:t>
            </w:r>
          </w:p>
          <w:p>
            <w:pPr>
              <w:spacing w:after="20"/>
              <w:ind w:left="20"/>
              <w:jc w:val="both"/>
            </w:pPr>
            <w:r>
              <w:rPr>
                <w:rFonts w:ascii="Times New Roman"/>
                <w:b w:val="false"/>
                <w:i w:val="false"/>
                <w:color w:val="000000"/>
                <w:sz w:val="20"/>
              </w:rPr>
              <w:t>
восстановлено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үлгерімі бойынша</w:t>
            </w:r>
          </w:p>
          <w:p>
            <w:pPr>
              <w:spacing w:after="20"/>
              <w:ind w:left="20"/>
              <w:jc w:val="both"/>
            </w:pPr>
            <w:r>
              <w:rPr>
                <w:rFonts w:ascii="Times New Roman"/>
                <w:b w:val="false"/>
                <w:i w:val="false"/>
                <w:color w:val="000000"/>
                <w:sz w:val="20"/>
              </w:rPr>
              <w:t>
по неуспеваемости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орындарына ауыстырылғандар</w:t>
            </w:r>
          </w:p>
          <w:p>
            <w:pPr>
              <w:spacing w:after="20"/>
              <w:ind w:left="20"/>
              <w:jc w:val="both"/>
            </w:pPr>
            <w:r>
              <w:rPr>
                <w:rFonts w:ascii="Times New Roman"/>
                <w:b w:val="false"/>
                <w:i w:val="false"/>
                <w:color w:val="000000"/>
                <w:sz w:val="20"/>
              </w:rPr>
              <w:t>
переведено в другие высшие учебные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еркімен</w:t>
            </w:r>
          </w:p>
          <w:p>
            <w:pPr>
              <w:spacing w:after="20"/>
              <w:ind w:left="20"/>
              <w:jc w:val="both"/>
            </w:pPr>
            <w:r>
              <w:rPr>
                <w:rFonts w:ascii="Times New Roman"/>
                <w:b w:val="false"/>
                <w:i w:val="false"/>
                <w:color w:val="000000"/>
                <w:sz w:val="20"/>
              </w:rPr>
              <w:t>
по собственному желанию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студентов, всего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жатақханада тұратын студенттер саны</w:t>
            </w:r>
          </w:p>
          <w:p>
            <w:pPr>
              <w:spacing w:after="20"/>
              <w:ind w:left="20"/>
              <w:jc w:val="both"/>
            </w:pPr>
            <w:r>
              <w:rPr>
                <w:rFonts w:ascii="Times New Roman"/>
                <w:b w:val="false"/>
                <w:i w:val="false"/>
                <w:color w:val="000000"/>
                <w:sz w:val="20"/>
              </w:rPr>
              <w:t>
из них численность студентов проживающих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5. Жоғары білім (бакалавриат) және жоғары арнайы білім мамандықтары бойынша оқитын студенттер саны, адам</w:t>
      </w:r>
    </w:p>
    <w:bookmarkEnd w:id="12"/>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159"/>
        <w:gridCol w:w="390"/>
        <w:gridCol w:w="691"/>
        <w:gridCol w:w="540"/>
        <w:gridCol w:w="1442"/>
        <w:gridCol w:w="1142"/>
        <w:gridCol w:w="540"/>
        <w:gridCol w:w="1142"/>
        <w:gridCol w:w="841"/>
        <w:gridCol w:w="541"/>
        <w:gridCol w:w="1594"/>
        <w:gridCol w:w="841"/>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бітірушілер</w:t>
            </w:r>
          </w:p>
          <w:p>
            <w:pPr>
              <w:spacing w:after="20"/>
              <w:ind w:left="20"/>
              <w:jc w:val="both"/>
            </w:pPr>
            <w:r>
              <w:rPr>
                <w:rFonts w:ascii="Times New Roman"/>
                <w:b w:val="false"/>
                <w:i w:val="false"/>
                <w:color w:val="000000"/>
                <w:sz w:val="20"/>
              </w:rPr>
              <w:t>
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қазақ тілінде  жалпы қабылдаудан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тілінде оқитындарды жалпы санынан</w:t>
            </w:r>
          </w:p>
          <w:p>
            <w:pPr>
              <w:spacing w:after="20"/>
              <w:ind w:left="20"/>
              <w:jc w:val="both"/>
            </w:pPr>
            <w:r>
              <w:rPr>
                <w:rFonts w:ascii="Times New Roman"/>
                <w:b w:val="false"/>
                <w:i w:val="false"/>
                <w:color w:val="000000"/>
                <w:sz w:val="20"/>
              </w:rPr>
              <w:t>
из общего приема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қазақ тілінде жалпы бітірушілерден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мыналардың  </w:t>
            </w:r>
            <w:r>
              <w:rPr>
                <w:rFonts w:ascii="Times New Roman"/>
                <w:b/>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мыналардың </w:t>
            </w:r>
            <w:r>
              <w:rPr>
                <w:rFonts w:ascii="Times New Roman"/>
                <w:b/>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қаражаты </w:t>
            </w:r>
            <w:r>
              <w:rPr>
                <w:rFonts w:ascii="Times New Roman"/>
                <w:b w:val="false"/>
                <w:i w:val="false"/>
                <w:color w:val="000000"/>
                <w:sz w:val="20"/>
              </w:rPr>
              <w:t>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6. Оқыту курстары бойынша студенттер санын көрсетіңіз, адам</w:t>
      </w:r>
    </w:p>
    <w:bookmarkEnd w:id="13"/>
    <w:p>
      <w:pPr>
        <w:spacing w:after="0"/>
        <w:ind w:left="0"/>
        <w:jc w:val="both"/>
      </w:pP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598"/>
        <w:gridCol w:w="1703"/>
        <w:gridCol w:w="1704"/>
        <w:gridCol w:w="2178"/>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7. Студенттердің жынысы мен жасы бойынша санын көрсетініз, адам</w:t>
      </w:r>
    </w:p>
    <w:bookmarkEnd w:id="14"/>
    <w:p>
      <w:pPr>
        <w:spacing w:after="0"/>
        <w:ind w:left="0"/>
        <w:jc w:val="both"/>
      </w:pP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5226"/>
        <w:gridCol w:w="1580"/>
        <w:gridCol w:w="1725"/>
      </w:tblGrid>
      <w:tr>
        <w:trPr>
          <w:trHeight w:val="30" w:hRule="atLeast"/>
        </w:trPr>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жасқа дейін</w:t>
            </w:r>
          </w:p>
          <w:p>
            <w:pPr>
              <w:spacing w:after="20"/>
              <w:ind w:left="20"/>
              <w:jc w:val="both"/>
            </w:pPr>
            <w:r>
              <w:rPr>
                <w:rFonts w:ascii="Times New Roman"/>
                <w:b w:val="false"/>
                <w:i w:val="false"/>
                <w:color w:val="000000"/>
                <w:sz w:val="20"/>
              </w:rPr>
              <w:t>
до 17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год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жас және одан үлкен</w:t>
            </w:r>
          </w:p>
          <w:p>
            <w:pPr>
              <w:spacing w:after="20"/>
              <w:ind w:left="20"/>
              <w:jc w:val="both"/>
            </w:pPr>
            <w:r>
              <w:rPr>
                <w:rFonts w:ascii="Times New Roman"/>
                <w:b w:val="false"/>
                <w:i w:val="false"/>
                <w:color w:val="000000"/>
                <w:sz w:val="20"/>
              </w:rPr>
              <w:t>
лет и старше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8. Студенттердің оқыту тілдері бойынша санын көрсетіңіз, адам</w:t>
      </w:r>
    </w:p>
    <w:bookmarkEnd w:id="15"/>
    <w:p>
      <w:pPr>
        <w:spacing w:after="0"/>
        <w:ind w:left="0"/>
        <w:jc w:val="both"/>
      </w:pPr>
      <w:r>
        <w:rPr>
          <w:rFonts w:ascii="Times New Roman"/>
          <w:b w:val="false"/>
          <w:i w:val="false"/>
          <w:color w:val="000000"/>
          <w:sz w:val="28"/>
        </w:rPr>
        <w:t>
      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374"/>
        <w:gridCol w:w="1124"/>
        <w:gridCol w:w="1124"/>
        <w:gridCol w:w="1124"/>
        <w:gridCol w:w="1124"/>
        <w:gridCol w:w="1124"/>
        <w:gridCol w:w="1125"/>
        <w:gridCol w:w="1125"/>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rPr>
                <w:rFonts w:ascii="Times New Roman"/>
                <w:b w:val="false"/>
                <w:i w:val="false"/>
                <w:color w:val="000000"/>
                <w:sz w:val="20"/>
              </w:rPr>
              <w:t>казахский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rPr>
                <w:rFonts w:ascii="Times New Roman"/>
                <w:b w:val="false"/>
                <w:i w:val="false"/>
                <w:color w:val="000000"/>
                <w:sz w:val="20"/>
              </w:rPr>
              <w:t>русский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ағылшынша</w:t>
            </w:r>
            <w:r>
              <w:rPr>
                <w:rFonts w:ascii="Times New Roman"/>
                <w:b w:val="false"/>
                <w:i w:val="false"/>
                <w:color w:val="000000"/>
                <w:sz w:val="20"/>
              </w:rPr>
              <w:t>английский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қытайша</w:t>
            </w:r>
            <w:r>
              <w:rPr>
                <w:rFonts w:ascii="Times New Roman"/>
                <w:b w:val="false"/>
                <w:i w:val="false"/>
                <w:color w:val="000000"/>
                <w:sz w:val="20"/>
              </w:rPr>
              <w:t>китайский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немісше</w:t>
            </w:r>
            <w:r>
              <w:rPr>
                <w:rFonts w:ascii="Times New Roman"/>
                <w:b w:val="false"/>
                <w:i w:val="false"/>
                <w:color w:val="000000"/>
                <w:sz w:val="20"/>
              </w:rPr>
              <w:t>немецкий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9. Студенттердің санын ұлттары бойынша бөлінісінде көрсетіңіз, адам</w:t>
      </w:r>
    </w:p>
    <w:bookmarkEnd w:id="16"/>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60"/>
        <w:gridCol w:w="1431"/>
        <w:gridCol w:w="1210"/>
        <w:gridCol w:w="1210"/>
        <w:gridCol w:w="1276"/>
        <w:gridCol w:w="1281"/>
        <w:gridCol w:w="1211"/>
        <w:gridCol w:w="1211"/>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10. Студенттердің келген елдері бойынша санын көрсетіңіз, адам</w:t>
      </w:r>
    </w:p>
    <w:bookmarkEnd w:id="17"/>
    <w:p>
      <w:pPr>
        <w:spacing w:after="0"/>
        <w:ind w:left="0"/>
        <w:jc w:val="both"/>
      </w:pPr>
      <w:r>
        <w:rPr>
          <w:rFonts w:ascii="Times New Roman"/>
          <w:b w:val="false"/>
          <w:i w:val="false"/>
          <w:color w:val="000000"/>
          <w:sz w:val="28"/>
        </w:rPr>
        <w:t>
      Укажите численность студентов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756"/>
        <w:gridCol w:w="552"/>
        <w:gridCol w:w="765"/>
        <w:gridCol w:w="765"/>
        <w:gridCol w:w="1191"/>
        <w:gridCol w:w="765"/>
        <w:gridCol w:w="765"/>
        <w:gridCol w:w="1191"/>
        <w:gridCol w:w="766"/>
        <w:gridCol w:w="766"/>
        <w:gridCol w:w="1192"/>
      </w:tblGrid>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Код строки</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r>
              <w:rPr>
                <w:rFonts w:ascii="Times New Roman"/>
                <w:b w:val="false"/>
                <w:i w:val="false"/>
                <w:color w:val="000000"/>
                <w:sz w:val="20"/>
              </w:rPr>
              <w:t>Наименование страны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r>
              <w:rPr>
                <w:rFonts w:ascii="Times New Roman"/>
                <w:b w:val="false"/>
                <w:i w:val="false"/>
                <w:color w:val="000000"/>
                <w:sz w:val="20"/>
              </w:rPr>
              <w:t>Азербайджан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r>
              <w:rPr>
                <w:rFonts w:ascii="Times New Roman"/>
                <w:b w:val="false"/>
                <w:i w:val="false"/>
                <w:color w:val="000000"/>
                <w:sz w:val="20"/>
              </w:rPr>
              <w:t>Кыргызстан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w:t>
            </w:r>
          </w:p>
          <w:p>
            <w:pPr>
              <w:spacing w:after="20"/>
              <w:ind w:left="20"/>
              <w:jc w:val="both"/>
            </w:pPr>
            <w:r>
              <w:rPr>
                <w:rFonts w:ascii="Times New Roman"/>
                <w:b w:val="false"/>
                <w:i w:val="false"/>
                <w:color w:val="000000"/>
                <w:sz w:val="20"/>
              </w:rPr>
              <w:t>
Молдова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аджикистан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r>
              <w:rPr>
                <w:rFonts w:ascii="Times New Roman"/>
                <w:b w:val="false"/>
                <w:i w:val="false"/>
                <w:color w:val="000000"/>
                <w:sz w:val="20"/>
              </w:rPr>
              <w:t>Туркменистан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Узбекистан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Украина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жалғастарыңыз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квотасы бар студенттер санын көрсетіңіз, адам</w:t>
      </w:r>
    </w:p>
    <w:bookmarkEnd w:id="18"/>
    <w:p>
      <w:pPr>
        <w:spacing w:after="0"/>
        <w:ind w:left="0"/>
        <w:jc w:val="both"/>
      </w:pPr>
      <w:r>
        <w:rPr>
          <w:rFonts w:ascii="Times New Roman"/>
          <w:b w:val="false"/>
          <w:i w:val="false"/>
          <w:color w:val="000000"/>
          <w:sz w:val="28"/>
        </w:rPr>
        <w:t>
      Укажите численность студентов,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951"/>
        <w:gridCol w:w="1033"/>
        <w:gridCol w:w="1033"/>
        <w:gridCol w:w="1089"/>
        <w:gridCol w:w="1093"/>
        <w:gridCol w:w="1034"/>
        <w:gridCol w:w="1034"/>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
лиц, приравненных по льготам и гарантиям к участникам войны и инвалидам войны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жастан асқан I және II топтағы мүгедектер</w:t>
            </w:r>
          </w:p>
          <w:p>
            <w:pPr>
              <w:spacing w:after="20"/>
              <w:ind w:left="20"/>
              <w:jc w:val="both"/>
            </w:pPr>
            <w:r>
              <w:rPr>
                <w:rFonts w:ascii="Times New Roman"/>
                <w:b w:val="false"/>
                <w:i w:val="false"/>
                <w:color w:val="000000"/>
                <w:sz w:val="20"/>
              </w:rPr>
              <w:t>
инвалидов I и II групп старше 18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жасқа дейінгі бала кезінен мүгедектер және мүгедек-балалар</w:t>
            </w:r>
          </w:p>
          <w:p>
            <w:pPr>
              <w:spacing w:after="20"/>
              <w:ind w:left="20"/>
              <w:jc w:val="both"/>
            </w:pPr>
            <w:r>
              <w:rPr>
                <w:rFonts w:ascii="Times New Roman"/>
                <w:b w:val="false"/>
                <w:i w:val="false"/>
                <w:color w:val="000000"/>
                <w:sz w:val="20"/>
              </w:rPr>
              <w:t>
инвалидов с детства и детей-инвалидов до 18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Жетімдер және ата-анасының қамқорлығынсыз қалған студенттер саны</w:t>
            </w:r>
          </w:p>
          <w:p>
            <w:pPr>
              <w:spacing w:after="20"/>
              <w:ind w:left="20"/>
              <w:jc w:val="both"/>
            </w:pPr>
            <w:r>
              <w:rPr>
                <w:rFonts w:ascii="Times New Roman"/>
                <w:b w:val="false"/>
                <w:i w:val="false"/>
                <w:color w:val="000000"/>
                <w:sz w:val="20"/>
              </w:rPr>
              <w:t>
студентов - сирот и оставшихся без попечения родителей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(село) жастары арасынан шыққан студенттер</w:t>
            </w:r>
          </w:p>
          <w:p>
            <w:pPr>
              <w:spacing w:after="20"/>
              <w:ind w:left="20"/>
              <w:jc w:val="both"/>
            </w:pPr>
            <w:r>
              <w:rPr>
                <w:rFonts w:ascii="Times New Roman"/>
                <w:b w:val="false"/>
                <w:i w:val="false"/>
                <w:color w:val="000000"/>
                <w:sz w:val="20"/>
              </w:rPr>
              <w:t>
студентов из числа аульной (сельской) молодежи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 болып табылмайтын ұлты қазақ студенттер</w:t>
            </w:r>
          </w:p>
          <w:p>
            <w:pPr>
              <w:spacing w:after="20"/>
              <w:ind w:left="20"/>
              <w:jc w:val="both"/>
            </w:pPr>
            <w:r>
              <w:rPr>
                <w:rFonts w:ascii="Times New Roman"/>
                <w:b w:val="false"/>
                <w:i w:val="false"/>
                <w:color w:val="000000"/>
                <w:sz w:val="20"/>
              </w:rPr>
              <w:t>
студентов казахской национальности, не являющихся гражданами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мемлекеттік аттестациясының қорытындылары бойынша деректерді толтырыңыз, адам</w:t>
      </w:r>
    </w:p>
    <w:bookmarkEnd w:id="19"/>
    <w:p>
      <w:pPr>
        <w:spacing w:after="0"/>
        <w:ind w:left="0"/>
        <w:jc w:val="both"/>
      </w:pPr>
      <w:r>
        <w:rPr>
          <w:rFonts w:ascii="Times New Roman"/>
          <w:b w:val="false"/>
          <w:i w:val="false"/>
          <w:color w:val="000000"/>
          <w:sz w:val="28"/>
        </w:rPr>
        <w:t>
      Заполните данные по итогам государственной аттестации выпускников,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211"/>
        <w:gridCol w:w="1628"/>
        <w:gridCol w:w="1635"/>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диплом алған</w:t>
            </w:r>
          </w:p>
          <w:p>
            <w:pPr>
              <w:spacing w:after="20"/>
              <w:ind w:left="20"/>
              <w:jc w:val="both"/>
            </w:pPr>
            <w:r>
              <w:rPr>
                <w:rFonts w:ascii="Times New Roman"/>
                <w:b w:val="false"/>
                <w:i w:val="false"/>
                <w:color w:val="000000"/>
                <w:sz w:val="20"/>
              </w:rPr>
              <w:t>
Получивших диплом с отличием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және "жақсы" бағаларын алғандар</w:t>
            </w:r>
          </w:p>
          <w:p>
            <w:pPr>
              <w:spacing w:after="20"/>
              <w:ind w:left="20"/>
              <w:jc w:val="both"/>
            </w:pPr>
            <w:r>
              <w:rPr>
                <w:rFonts w:ascii="Times New Roman"/>
                <w:b w:val="false"/>
                <w:i w:val="false"/>
                <w:color w:val="000000"/>
                <w:sz w:val="20"/>
              </w:rPr>
              <w:t>
Получившие оценки "отлично" и "хорошо"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Профессорлық-оқытушылық құрамның санын көрсетіңіз, адам</w:t>
      </w:r>
    </w:p>
    <w:bookmarkEnd w:id="20"/>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766"/>
        <w:gridCol w:w="1895"/>
        <w:gridCol w:w="711"/>
        <w:gridCol w:w="3161"/>
        <w:gridCol w:w="711"/>
        <w:gridCol w:w="457"/>
        <w:gridCol w:w="457"/>
        <w:gridCol w:w="457"/>
        <w:gridCol w:w="457"/>
        <w:gridCol w:w="1392"/>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rPr>
                <w:rFonts w:ascii="Times New Roman"/>
                <w:b w:val="false"/>
                <w:i w:val="false"/>
                <w:color w:val="000000"/>
                <w:sz w:val="20"/>
              </w:rPr>
              <w:t>Наименование показателя</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(штаттың) құрамның тізімдік саны</w:t>
            </w:r>
            <w:r>
              <w:rPr>
                <w:rFonts w:ascii="Times New Roman"/>
                <w:b w:val="false"/>
                <w:i w:val="false"/>
                <w:color w:val="000000"/>
                <w:sz w:val="20"/>
              </w:rPr>
              <w:t>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 имеют: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атқарушылық бойынша қабылданғандар саны</w:t>
            </w:r>
            <w:r>
              <w:rPr>
                <w:rFonts w:ascii="Times New Roman"/>
                <w:b w:val="false"/>
                <w:i w:val="false"/>
                <w:color w:val="000000"/>
                <w:sz w:val="20"/>
              </w:rPr>
              <w:t>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w:t>
            </w:r>
            <w:r>
              <w:rPr>
                <w:rFonts w:ascii="Times New Roman"/>
                <w:b w:val="false"/>
                <w:i w:val="false"/>
                <w:color w:val="000000"/>
                <w:sz w:val="20"/>
              </w:rPr>
              <w:t>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атағына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(Phd) докторы</w:t>
            </w:r>
            <w:r>
              <w:rPr>
                <w:rFonts w:ascii="Times New Roman"/>
                <w:b w:val="false"/>
                <w:i w:val="false"/>
                <w:color w:val="000000"/>
                <w:sz w:val="20"/>
              </w:rPr>
              <w:t>доктора философии (PhD)</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w:t>
            </w:r>
            <w:r>
              <w:rPr>
                <w:rFonts w:ascii="Times New Roman"/>
                <w:b w:val="false"/>
                <w:i w:val="false"/>
                <w:color w:val="000000"/>
                <w:sz w:val="20"/>
              </w:rPr>
              <w:t>доктора по профилю</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r>
              <w:rPr>
                <w:rFonts w:ascii="Times New Roman"/>
                <w:b w:val="false"/>
                <w:i w:val="false"/>
                <w:color w:val="000000"/>
                <w:sz w:val="20"/>
              </w:rPr>
              <w:t>доктора наук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r>
              <w:rPr>
                <w:rFonts w:ascii="Times New Roman"/>
                <w:b w:val="false"/>
                <w:i w:val="false"/>
                <w:color w:val="000000"/>
                <w:sz w:val="20"/>
              </w:rPr>
              <w:t>кандидата наук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профессор</w:t>
            </w:r>
            <w:r>
              <w:rPr>
                <w:rFonts w:ascii="Times New Roman"/>
                <w:b w:val="false"/>
                <w:i w:val="false"/>
                <w:color w:val="000000"/>
                <w:sz w:val="20"/>
              </w:rPr>
              <w:t>профессора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доцент</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p>
            <w:pPr>
              <w:spacing w:after="20"/>
              <w:ind w:left="20"/>
              <w:jc w:val="both"/>
            </w:pPr>
            <w:r>
              <w:rPr>
                <w:rFonts w:ascii="Times New Roman"/>
                <w:b w:val="false"/>
                <w:i w:val="false"/>
                <w:color w:val="000000"/>
                <w:sz w:val="20"/>
              </w:rPr>
              <w:t>
мужчин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40 - 62 жас</w:t>
            </w:r>
          </w:p>
          <w:p>
            <w:pPr>
              <w:spacing w:after="20"/>
              <w:ind w:left="20"/>
              <w:jc w:val="both"/>
            </w:pPr>
            <w:r>
              <w:rPr>
                <w:rFonts w:ascii="Times New Roman"/>
                <w:b w:val="false"/>
                <w:i w:val="false"/>
                <w:color w:val="000000"/>
                <w:sz w:val="20"/>
              </w:rPr>
              <w:t>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жас және одан жоғары</w:t>
            </w:r>
          </w:p>
          <w:p>
            <w:pPr>
              <w:spacing w:after="20"/>
              <w:ind w:left="20"/>
              <w:jc w:val="both"/>
            </w:pPr>
            <w:r>
              <w:rPr>
                <w:rFonts w:ascii="Times New Roman"/>
                <w:b w:val="false"/>
                <w:i w:val="false"/>
                <w:color w:val="000000"/>
                <w:sz w:val="20"/>
              </w:rPr>
              <w:t>
года и старше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40 - 57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жастан жоғары</w:t>
            </w:r>
          </w:p>
          <w:p>
            <w:pPr>
              <w:spacing w:after="20"/>
              <w:ind w:left="20"/>
              <w:jc w:val="both"/>
            </w:pPr>
            <w:r>
              <w:rPr>
                <w:rFonts w:ascii="Times New Roman"/>
                <w:b w:val="false"/>
                <w:i w:val="false"/>
                <w:color w:val="000000"/>
                <w:sz w:val="20"/>
              </w:rPr>
              <w:t>
лет и старше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14. Материалдық-техникалық базаның сипаттамалары туралы деректерді толтырыңыз</w:t>
      </w:r>
    </w:p>
    <w:bookmarkEnd w:id="21"/>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6551"/>
        <w:gridCol w:w="203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меншіктегі</w:t>
            </w:r>
          </w:p>
          <w:p>
            <w:pPr>
              <w:spacing w:after="20"/>
              <w:ind w:left="20"/>
              <w:jc w:val="both"/>
            </w:pPr>
            <w:r>
              <w:rPr>
                <w:rFonts w:ascii="Times New Roman"/>
                <w:b w:val="false"/>
                <w:i w:val="false"/>
                <w:color w:val="000000"/>
                <w:sz w:val="20"/>
              </w:rPr>
              <w:t>
собственная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алынғаны</w:t>
            </w:r>
          </w:p>
          <w:p>
            <w:pPr>
              <w:spacing w:after="20"/>
              <w:ind w:left="20"/>
              <w:jc w:val="both"/>
            </w:pPr>
            <w:r>
              <w:rPr>
                <w:rFonts w:ascii="Times New Roman"/>
                <w:b w:val="false"/>
                <w:i w:val="false"/>
                <w:color w:val="000000"/>
                <w:sz w:val="20"/>
              </w:rPr>
              <w:t>
арендованная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интернетке қолжетімділігі бар компьютерлер саны, бірлік</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Интерактивтік жабдық, жиынтық</w:t>
            </w:r>
          </w:p>
          <w:p>
            <w:pPr>
              <w:spacing w:after="20"/>
              <w:ind w:left="20"/>
              <w:jc w:val="both"/>
            </w:pPr>
            <w:r>
              <w:rPr>
                <w:rFonts w:ascii="Times New Roman"/>
                <w:b w:val="false"/>
                <w:i w:val="false"/>
                <w:color w:val="000000"/>
                <w:sz w:val="20"/>
              </w:rPr>
              <w:t>
Интерактивное оборудование, комплектов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қоры</w:t>
            </w:r>
          </w:p>
          <w:p>
            <w:pPr>
              <w:spacing w:after="20"/>
              <w:ind w:left="20"/>
              <w:jc w:val="both"/>
            </w:pPr>
            <w:r>
              <w:rPr>
                <w:rFonts w:ascii="Times New Roman"/>
                <w:b w:val="false"/>
                <w:i w:val="false"/>
                <w:color w:val="000000"/>
                <w:sz w:val="20"/>
              </w:rPr>
              <w:t>
Библиотечный фонд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сайынғы кітаптар данасының түсімі</w:t>
            </w:r>
          </w:p>
          <w:p>
            <w:pPr>
              <w:spacing w:after="20"/>
              <w:ind w:left="20"/>
              <w:jc w:val="both"/>
            </w:pPr>
            <w:r>
              <w:rPr>
                <w:rFonts w:ascii="Times New Roman"/>
                <w:b w:val="false"/>
                <w:i w:val="false"/>
                <w:color w:val="000000"/>
                <w:sz w:val="20"/>
              </w:rPr>
              <w:t>
Ежегодные поступления экземпляров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________________________  Мекенжайы _____________</w:t>
      </w:r>
    </w:p>
    <w:p>
      <w:pPr>
        <w:spacing w:after="0"/>
        <w:ind w:left="0"/>
        <w:jc w:val="both"/>
      </w:pPr>
      <w:r>
        <w:rPr>
          <w:rFonts w:ascii="Times New Roman"/>
          <w:b w:val="false"/>
          <w:i w:val="false"/>
          <w:color w:val="000000"/>
          <w:sz w:val="28"/>
        </w:rPr>
        <w:t>
      Наименование   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 ________________________________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6-қосымша</w:t>
            </w:r>
          </w:p>
        </w:tc>
      </w:tr>
    </w:tbl>
    <w:bookmarkStart w:name="z26" w:id="22"/>
    <w:p>
      <w:pPr>
        <w:spacing w:after="0"/>
        <w:ind w:left="0"/>
        <w:jc w:val="left"/>
      </w:pPr>
      <w:r>
        <w:rPr>
          <w:rFonts w:ascii="Times New Roman"/>
          <w:b/>
          <w:i w:val="false"/>
          <w:color w:val="000000"/>
        </w:rPr>
        <w:t xml:space="preserve"> "Жоғары оқу орнының есебі"</w:t>
      </w:r>
      <w:r>
        <w:br/>
      </w:r>
      <w:r>
        <w:rPr>
          <w:rFonts w:ascii="Times New Roman"/>
          <w:b/>
          <w:i w:val="false"/>
          <w:color w:val="000000"/>
        </w:rPr>
        <w:t>(коды 621112003, индексі 3-НК, кезеңділігі жылдық)</w:t>
      </w:r>
      <w:r>
        <w:br/>
      </w:r>
      <w:r>
        <w:rPr>
          <w:rFonts w:ascii="Times New Roman"/>
          <w:b/>
          <w:i w:val="false"/>
          <w:color w:val="000000"/>
        </w:rPr>
        <w:t>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22"/>
    <w:bookmarkStart w:name="z27" w:id="23"/>
    <w:p>
      <w:pPr>
        <w:spacing w:after="0"/>
        <w:ind w:left="0"/>
        <w:jc w:val="both"/>
      </w:pPr>
      <w:r>
        <w:rPr>
          <w:rFonts w:ascii="Times New Roman"/>
          <w:b w:val="false"/>
          <w:i w:val="false"/>
          <w:color w:val="000000"/>
          <w:sz w:val="28"/>
        </w:rPr>
        <w:t xml:space="preserve">
      1. Осы "Жоғары оқу орнының есебі" (коды 621112003, индексі 3-НК,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орнының есебі" (коды 621112003, индексі 3-НК,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23"/>
    <w:bookmarkStart w:name="z28" w:id="2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мен түсіндірмелер қолданылады:</w:t>
      </w:r>
    </w:p>
    <w:bookmarkEnd w:id="24"/>
    <w:bookmarkStart w:name="z29" w:id="25"/>
    <w:p>
      <w:pPr>
        <w:spacing w:after="0"/>
        <w:ind w:left="0"/>
        <w:jc w:val="both"/>
      </w:pPr>
      <w:r>
        <w:rPr>
          <w:rFonts w:ascii="Times New Roman"/>
          <w:b w:val="false"/>
          <w:i w:val="false"/>
          <w:color w:val="000000"/>
          <w:sz w:val="28"/>
        </w:rPr>
        <w:t>
      1) ақылы білім беру қызметтері - ақылы білім алу;</w:t>
      </w:r>
    </w:p>
    <w:bookmarkEnd w:id="25"/>
    <w:bookmarkStart w:name="z30" w:id="26"/>
    <w:p>
      <w:pPr>
        <w:spacing w:after="0"/>
        <w:ind w:left="0"/>
        <w:jc w:val="both"/>
      </w:pPr>
      <w:r>
        <w:rPr>
          <w:rFonts w:ascii="Times New Roman"/>
          <w:b w:val="false"/>
          <w:i w:val="false"/>
          <w:color w:val="000000"/>
          <w:sz w:val="28"/>
        </w:rPr>
        <w:t>
      2) берілген кітаптар саны - оқырмандар формулярында тіркелген үйге берілген кітаптардың саны;</w:t>
      </w:r>
    </w:p>
    <w:bookmarkEnd w:id="26"/>
    <w:bookmarkStart w:name="z31" w:id="27"/>
    <w:p>
      <w:pPr>
        <w:spacing w:after="0"/>
        <w:ind w:left="0"/>
        <w:jc w:val="both"/>
      </w:pPr>
      <w:r>
        <w:rPr>
          <w:rFonts w:ascii="Times New Roman"/>
          <w:b w:val="false"/>
          <w:i w:val="false"/>
          <w:color w:val="000000"/>
          <w:sz w:val="28"/>
        </w:rPr>
        <w:t>
      3) болжамды бітірушілер - оқу жоспарында көзделген оқу жылының соңында бітірушілер;</w:t>
      </w:r>
    </w:p>
    <w:bookmarkEnd w:id="27"/>
    <w:bookmarkStart w:name="z32" w:id="28"/>
    <w:p>
      <w:pPr>
        <w:spacing w:after="0"/>
        <w:ind w:left="0"/>
        <w:jc w:val="both"/>
      </w:pPr>
      <w:r>
        <w:rPr>
          <w:rFonts w:ascii="Times New Roman"/>
          <w:b w:val="false"/>
          <w:i w:val="false"/>
          <w:color w:val="000000"/>
          <w:sz w:val="28"/>
        </w:rPr>
        <w:t>
      4) ғимараттың жалпы алаңы - оқу орнымен пайдаланылатын: оқу корпустарының, жатақханаларының, оқытушылар тұратын тұрғын үйлердің алаңы; меншікті және жалға алынған қосалқы алаң;</w:t>
      </w:r>
    </w:p>
    <w:bookmarkEnd w:id="28"/>
    <w:bookmarkStart w:name="z33" w:id="29"/>
    <w:p>
      <w:pPr>
        <w:spacing w:after="0"/>
        <w:ind w:left="0"/>
        <w:jc w:val="both"/>
      </w:pPr>
      <w:r>
        <w:rPr>
          <w:rFonts w:ascii="Times New Roman"/>
          <w:b w:val="false"/>
          <w:i w:val="false"/>
          <w:color w:val="000000"/>
          <w:sz w:val="28"/>
        </w:rPr>
        <w:t>
      5) жалға алынған алаң - белгілі бір ақыға уақытша пайдалануға алынған алаң;</w:t>
      </w:r>
    </w:p>
    <w:bookmarkEnd w:id="29"/>
    <w:bookmarkStart w:name="z34" w:id="30"/>
    <w:p>
      <w:pPr>
        <w:spacing w:after="0"/>
        <w:ind w:left="0"/>
        <w:jc w:val="both"/>
      </w:pPr>
      <w:r>
        <w:rPr>
          <w:rFonts w:ascii="Times New Roman"/>
          <w:b w:val="false"/>
          <w:i w:val="false"/>
          <w:color w:val="000000"/>
          <w:sz w:val="28"/>
        </w:rPr>
        <w:t>
      6) интерактивті жабдық - интерактивті тақта, мультимедиялық проектор мен ноутбуктан тұратын жиынтық. Интерактивті тақта проектор экранының (тұсаукесер сабақты корсету үшін) және тактильді-интерактивті функциялардың (суреттің үстінен жазу, тақтада проектормен көрсетілетін объектілердің орнын ауыстыру, басқарудың интерактивті органдарын іске қосу) жиынтығын білдіреді;</w:t>
      </w:r>
    </w:p>
    <w:bookmarkEnd w:id="30"/>
    <w:bookmarkStart w:name="z35" w:id="31"/>
    <w:p>
      <w:pPr>
        <w:spacing w:after="0"/>
        <w:ind w:left="0"/>
        <w:jc w:val="both"/>
      </w:pPr>
      <w:r>
        <w:rPr>
          <w:rFonts w:ascii="Times New Roman"/>
          <w:b w:val="false"/>
          <w:i w:val="false"/>
          <w:color w:val="000000"/>
          <w:sz w:val="28"/>
        </w:rPr>
        <w:t>
      7) квота - I, II топтағы мүгедектер, жеңілдіктер мен кепілдіктер бойынша Ұлы Отан соғысының қатысушылары мен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 анасының қамқорлығынсыз қалған балаларды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w:t>
      </w:r>
    </w:p>
    <w:bookmarkEnd w:id="31"/>
    <w:bookmarkStart w:name="z36" w:id="32"/>
    <w:p>
      <w:pPr>
        <w:spacing w:after="0"/>
        <w:ind w:left="0"/>
        <w:jc w:val="both"/>
      </w:pPr>
      <w:r>
        <w:rPr>
          <w:rFonts w:ascii="Times New Roman"/>
          <w:b w:val="false"/>
          <w:i w:val="false"/>
          <w:color w:val="000000"/>
          <w:sz w:val="28"/>
        </w:rPr>
        <w:t>
      8) келіп-кету саны - оқырмандардың кітапхананың абонементінен кітап алу, оған өткізу немесе айырбастау мақсатымен келіп-кету саны;</w:t>
      </w:r>
    </w:p>
    <w:bookmarkEnd w:id="32"/>
    <w:bookmarkStart w:name="z37" w:id="33"/>
    <w:p>
      <w:pPr>
        <w:spacing w:after="0"/>
        <w:ind w:left="0"/>
        <w:jc w:val="both"/>
      </w:pPr>
      <w:r>
        <w:rPr>
          <w:rFonts w:ascii="Times New Roman"/>
          <w:b w:val="false"/>
          <w:i w:val="false"/>
          <w:color w:val="000000"/>
          <w:sz w:val="28"/>
        </w:rPr>
        <w:t>
      9) кітапхана қоры - құжаттарды сақтау және пайдалану үшін олардың міндеттеріне, түрлері мен бейініне сәйкес қалыптастырылатын кітапханадағы құжаттардың жүйелендірілген жиынтығы;</w:t>
      </w:r>
    </w:p>
    <w:bookmarkEnd w:id="33"/>
    <w:bookmarkStart w:name="z38" w:id="34"/>
    <w:p>
      <w:pPr>
        <w:spacing w:after="0"/>
        <w:ind w:left="0"/>
        <w:jc w:val="both"/>
      </w:pPr>
      <w:r>
        <w:rPr>
          <w:rFonts w:ascii="Times New Roman"/>
          <w:b w:val="false"/>
          <w:i w:val="false"/>
          <w:color w:val="000000"/>
          <w:sz w:val="28"/>
        </w:rPr>
        <w:t>
      10) қабылданғаны (студенттерді қабылдау) - оқу жылының басында конкурстық іріктеу нәтижесінде оқу орнына жаңадан қабылданған студенттердің барлық саны;</w:t>
      </w:r>
    </w:p>
    <w:bookmarkEnd w:id="34"/>
    <w:bookmarkStart w:name="z39" w:id="35"/>
    <w:p>
      <w:pPr>
        <w:spacing w:after="0"/>
        <w:ind w:left="0"/>
        <w:jc w:val="both"/>
      </w:pPr>
      <w:r>
        <w:rPr>
          <w:rFonts w:ascii="Times New Roman"/>
          <w:b w:val="false"/>
          <w:i w:val="false"/>
          <w:color w:val="000000"/>
          <w:sz w:val="28"/>
        </w:rPr>
        <w:t>
      11) қызметкерлердің тізімдік саны - шартты жасасу мерзіміне қарамастан еңбек шарты бойынша қабылданған адамдар саны;</w:t>
      </w:r>
    </w:p>
    <w:bookmarkEnd w:id="35"/>
    <w:bookmarkStart w:name="z40" w:id="36"/>
    <w:p>
      <w:pPr>
        <w:spacing w:after="0"/>
        <w:ind w:left="0"/>
        <w:jc w:val="both"/>
      </w:pPr>
      <w:r>
        <w:rPr>
          <w:rFonts w:ascii="Times New Roman"/>
          <w:b w:val="false"/>
          <w:i w:val="false"/>
          <w:color w:val="000000"/>
          <w:sz w:val="28"/>
        </w:rPr>
        <w:t>
      12) қызметті қоса атқарушылық-қызметкердің негізгі жұмысынан бос уақытында еңбек шарты жағдайында басқа тұрақты ақы төленетін жұмысты орындауы;</w:t>
      </w:r>
    </w:p>
    <w:bookmarkEnd w:id="36"/>
    <w:bookmarkStart w:name="z41" w:id="37"/>
    <w:p>
      <w:pPr>
        <w:spacing w:after="0"/>
        <w:ind w:left="0"/>
        <w:jc w:val="both"/>
      </w:pPr>
      <w:r>
        <w:rPr>
          <w:rFonts w:ascii="Times New Roman"/>
          <w:b w:val="false"/>
          <w:i w:val="false"/>
          <w:color w:val="000000"/>
          <w:sz w:val="28"/>
        </w:rPr>
        <w:t>
      13) оқырман саны - белгіленген құжаттардағы ресми жазбалардың негізінде кітапхананы пайдаланатын тұлғалар саны;</w:t>
      </w:r>
    </w:p>
    <w:bookmarkEnd w:id="37"/>
    <w:bookmarkStart w:name="z42" w:id="38"/>
    <w:p>
      <w:pPr>
        <w:spacing w:after="0"/>
        <w:ind w:left="0"/>
        <w:jc w:val="both"/>
      </w:pPr>
      <w:r>
        <w:rPr>
          <w:rFonts w:ascii="Times New Roman"/>
          <w:b w:val="false"/>
          <w:i w:val="false"/>
          <w:color w:val="000000"/>
          <w:sz w:val="28"/>
        </w:rPr>
        <w:t>
      14) өткен оқу жылы ішінде келгені - оқу орнына оқуға қабылдау туралы бұйрық шығарылғаннан кейін келген (қабылданған) студенттер саны;</w:t>
      </w:r>
    </w:p>
    <w:bookmarkEnd w:id="38"/>
    <w:bookmarkStart w:name="z43" w:id="39"/>
    <w:p>
      <w:pPr>
        <w:spacing w:after="0"/>
        <w:ind w:left="0"/>
        <w:jc w:val="both"/>
      </w:pPr>
      <w:r>
        <w:rPr>
          <w:rFonts w:ascii="Times New Roman"/>
          <w:b w:val="false"/>
          <w:i w:val="false"/>
          <w:color w:val="000000"/>
          <w:sz w:val="28"/>
        </w:rPr>
        <w:t>
      15) өткен оқу жылы ішінде кеткені - өткен жылғы 1 қазаннан кейін оқу орнынан шығарылған студенттер саны;</w:t>
      </w:r>
    </w:p>
    <w:bookmarkEnd w:id="39"/>
    <w:bookmarkStart w:name="z44" w:id="40"/>
    <w:p>
      <w:pPr>
        <w:spacing w:after="0"/>
        <w:ind w:left="0"/>
        <w:jc w:val="both"/>
      </w:pPr>
      <w:r>
        <w:rPr>
          <w:rFonts w:ascii="Times New Roman"/>
          <w:b w:val="false"/>
          <w:i w:val="false"/>
          <w:color w:val="000000"/>
          <w:sz w:val="28"/>
        </w:rPr>
        <w:t>
      16) өткен оқу жылындағы бітірушілер - оқуды ағымдағы жылы бітіргендердің, сондай-ақ өткен жылдары оқу курсынан өткендердің санынан диплом қорғағандардың немесе бітіру емтихандарын тапсырған адамдардың саны.</w:t>
      </w:r>
    </w:p>
    <w:bookmarkEnd w:id="40"/>
    <w:bookmarkStart w:name="z45" w:id="41"/>
    <w:p>
      <w:pPr>
        <w:spacing w:after="0"/>
        <w:ind w:left="0"/>
        <w:jc w:val="both"/>
      </w:pPr>
      <w:r>
        <w:rPr>
          <w:rFonts w:ascii="Times New Roman"/>
          <w:b w:val="false"/>
          <w:i w:val="false"/>
          <w:color w:val="000000"/>
          <w:sz w:val="28"/>
        </w:rPr>
        <w:t>
      3. Статистикалық нысанда деректер оқытудың сырттай, ішкі және кешкі нысандары бойынша жеке толтырылады. Статистикалық нысан оқу орнының оқу бөліміндегі, бухгалтериясындағы, кадр бөлімі мен құрылымдық бөлімшелеріндегі бастапқы есепке алу құжаттамасы деректерінің негізінде құрастырылады.</w:t>
      </w:r>
    </w:p>
    <w:bookmarkEnd w:id="41"/>
    <w:bookmarkStart w:name="z46" w:id="42"/>
    <w:p>
      <w:pPr>
        <w:spacing w:after="0"/>
        <w:ind w:left="0"/>
        <w:jc w:val="both"/>
      </w:pPr>
      <w:r>
        <w:rPr>
          <w:rFonts w:ascii="Times New Roman"/>
          <w:b w:val="false"/>
          <w:i w:val="false"/>
          <w:color w:val="000000"/>
          <w:sz w:val="28"/>
        </w:rPr>
        <w:t>
      4. 1 және 2-бөлімдерде көрсетілген торкөздерге тиісті белгі қойылады.</w:t>
      </w:r>
    </w:p>
    <w:bookmarkEnd w:id="42"/>
    <w:bookmarkStart w:name="z47" w:id="43"/>
    <w:p>
      <w:pPr>
        <w:spacing w:after="0"/>
        <w:ind w:left="0"/>
        <w:jc w:val="both"/>
      </w:pPr>
      <w:r>
        <w:rPr>
          <w:rFonts w:ascii="Times New Roman"/>
          <w:b w:val="false"/>
          <w:i w:val="false"/>
          <w:color w:val="000000"/>
          <w:sz w:val="28"/>
        </w:rPr>
        <w:t>
      5. 3-бөлімде жауапты көрсету кезінде дербестік белгісі бойынша осы оқу орны дербес немесе басқа өңірде (ауданда, қалада) орналасқан оқу орнының филиалы болып табылатындығымен анықталады.</w:t>
      </w:r>
    </w:p>
    <w:bookmarkEnd w:id="43"/>
    <w:bookmarkStart w:name="z48" w:id="44"/>
    <w:p>
      <w:pPr>
        <w:spacing w:after="0"/>
        <w:ind w:left="0"/>
        <w:jc w:val="both"/>
      </w:pP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p>
    <w:bookmarkEnd w:id="44"/>
    <w:p>
      <w:pPr>
        <w:spacing w:after="0"/>
        <w:ind w:left="0"/>
        <w:jc w:val="both"/>
      </w:pPr>
      <w:r>
        <w:rPr>
          <w:rFonts w:ascii="Times New Roman"/>
          <w:b w:val="false"/>
          <w:i w:val="false"/>
          <w:color w:val="000000"/>
          <w:sz w:val="28"/>
        </w:rPr>
        <w:t>
      Қабылданған студенттер санына аталған жоғары оқу орнында білім беру базасы бойынша бөле отырып, оқуды алғаш рет бастағандар енгізіледі. Ұлттық біріңғай тестілеудің (бұдан әрі - ҰБТ) нәтижелері бойынша шекті балды алмаған адамдар ақылы негізде қабылданады. Бұл адамдар үшін жоғары оку орнында оқытудың бірінші академиялық кезеңіне ҰБТ өткізіледі. Шекті балл алмаған адамдар ҰБТ қорытындылары бойынша жоғары оқу орнынан шығарылуы тиіс.</w:t>
      </w:r>
    </w:p>
    <w:p>
      <w:pPr>
        <w:spacing w:after="0"/>
        <w:ind w:left="0"/>
        <w:jc w:val="both"/>
      </w:pPr>
      <w:r>
        <w:rPr>
          <w:rFonts w:ascii="Times New Roman"/>
          <w:b w:val="false"/>
          <w:i w:val="false"/>
          <w:color w:val="000000"/>
          <w:sz w:val="28"/>
        </w:rPr>
        <w:t>
      Келгендердің санына сондай-ақ академиялық еңбек демалысынан қайта қабылданған бұрын оқудан шығарылған студенттер санынан және қарулы күштер қатарынан келген басқа оқу орнынан ауыстырылған адамдар енгізіледі.</w:t>
      </w:r>
    </w:p>
    <w:p>
      <w:pPr>
        <w:spacing w:after="0"/>
        <w:ind w:left="0"/>
        <w:jc w:val="both"/>
      </w:pPr>
      <w:r>
        <w:rPr>
          <w:rFonts w:ascii="Times New Roman"/>
          <w:b w:val="false"/>
          <w:i w:val="false"/>
          <w:color w:val="000000"/>
          <w:sz w:val="28"/>
        </w:rPr>
        <w:t>
      Кеткендердің санына сабақ үлгерімінің төмендігі үшін оқудан шығарылған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дәлелді себептерсіз келмеген студенттер), қаржы жетіспеушілігінен, осы оқу орнында басқа оқыту нысанына ауыстырылған, басқа жоғары оқу орындарына ауыстырылған, қарулы күштер қатарына шақырылған, өз еркімен, денсаулық жағдайына байланысты, оқу тәртібін, ішкі тәртіп ережелері мен Оқу орнының жарғысын бұзғаны үшін және басқа да себептер (отбасылық жағдай, академиялық еңбек демалысы).</w:t>
      </w:r>
    </w:p>
    <w:p>
      <w:pPr>
        <w:spacing w:after="0"/>
        <w:ind w:left="0"/>
        <w:jc w:val="both"/>
      </w:pP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 6.1-жолда және 6.1.1-жолда жатақханада тұратын студенттер саны көрсетіледі.</w:t>
      </w:r>
    </w:p>
    <w:bookmarkStart w:name="z49" w:id="45"/>
    <w:p>
      <w:pPr>
        <w:spacing w:after="0"/>
        <w:ind w:left="0"/>
        <w:jc w:val="both"/>
      </w:pPr>
      <w:r>
        <w:rPr>
          <w:rFonts w:ascii="Times New Roman"/>
          <w:b w:val="false"/>
          <w:i w:val="false"/>
          <w:color w:val="000000"/>
          <w:sz w:val="28"/>
        </w:rPr>
        <w:t>
      7. 5-бөлімде жоғары білім мамандықтары Қазақстан Республикасы Индустрия және сауда министрлігі Техникалық реттеу және метрология комитетінің 2009 жылғы 20 наурыздағы № 131-од бұйрығымен бекітілген 08-2009 "Қазақстан Республикасының жоғары және жоғары оқу орнынан кейінгі мамандықтар жіктеуіші" Қазақстан Республикасының Мемлекеттік жіктеуішіне сәйкес көрсетіледі.</w:t>
      </w:r>
    </w:p>
    <w:bookmarkEnd w:id="45"/>
    <w:p>
      <w:pPr>
        <w:spacing w:after="0"/>
        <w:ind w:left="0"/>
        <w:jc w:val="both"/>
      </w:pPr>
      <w:r>
        <w:rPr>
          <w:rFonts w:ascii="Times New Roman"/>
          <w:b w:val="false"/>
          <w:i w:val="false"/>
          <w:color w:val="000000"/>
          <w:sz w:val="28"/>
        </w:rPr>
        <w:t>
      Жыл басындағы студенттер санына:</w:t>
      </w:r>
    </w:p>
    <w:bookmarkStart w:name="z50" w:id="46"/>
    <w:p>
      <w:pPr>
        <w:spacing w:after="0"/>
        <w:ind w:left="0"/>
        <w:jc w:val="both"/>
      </w:pPr>
      <w:r>
        <w:rPr>
          <w:rFonts w:ascii="Times New Roman"/>
          <w:b w:val="false"/>
          <w:i w:val="false"/>
          <w:color w:val="000000"/>
          <w:sz w:val="28"/>
        </w:rPr>
        <w:t>
      1) есепті жылғы 1 қазандағы жағдай бойынша тіркелген барлық адамдар енгізіледі. Студенттер құрамынан шығарылмаған, сабақта қандай да бір себептерге байланысты болмаған студенттер де есепке алынады;</w:t>
      </w:r>
    </w:p>
    <w:bookmarkEnd w:id="46"/>
    <w:bookmarkStart w:name="z51" w:id="47"/>
    <w:p>
      <w:pPr>
        <w:spacing w:after="0"/>
        <w:ind w:left="0"/>
        <w:jc w:val="both"/>
      </w:pP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жіберілген студенттер енгізілмейді.</w:t>
      </w:r>
    </w:p>
    <w:bookmarkEnd w:id="47"/>
    <w:p>
      <w:pPr>
        <w:spacing w:after="0"/>
        <w:ind w:left="0"/>
        <w:jc w:val="both"/>
      </w:pPr>
      <w:r>
        <w:rPr>
          <w:rFonts w:ascii="Times New Roman"/>
          <w:b w:val="false"/>
          <w:i w:val="false"/>
          <w:color w:val="000000"/>
          <w:sz w:val="28"/>
        </w:rPr>
        <w:t>
      10-бағанда сондай-ақ қатар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52" w:id="48"/>
    <w:p>
      <w:pPr>
        <w:spacing w:after="0"/>
        <w:ind w:left="0"/>
        <w:jc w:val="both"/>
      </w:pPr>
      <w:r>
        <w:rPr>
          <w:rFonts w:ascii="Times New Roman"/>
          <w:b w:val="false"/>
          <w:i w:val="false"/>
          <w:color w:val="000000"/>
          <w:sz w:val="28"/>
        </w:rPr>
        <w:t>
      8. 6-бөлімде студенттер санын оқытуды қаржыландыру көздерінің бөлінісінде курстар бойынша бөлу көрсетіледі.</w:t>
      </w:r>
    </w:p>
    <w:bookmarkEnd w:id="48"/>
    <w:bookmarkStart w:name="z53" w:id="49"/>
    <w:p>
      <w:pPr>
        <w:spacing w:after="0"/>
        <w:ind w:left="0"/>
        <w:jc w:val="both"/>
      </w:pP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жағдай бойынша толық жасының санына сәйкес анықталады.</w:t>
      </w:r>
    </w:p>
    <w:bookmarkEnd w:id="49"/>
    <w:bookmarkStart w:name="z54" w:id="50"/>
    <w:p>
      <w:pPr>
        <w:spacing w:after="0"/>
        <w:ind w:left="0"/>
        <w:jc w:val="both"/>
      </w:pPr>
      <w:r>
        <w:rPr>
          <w:rFonts w:ascii="Times New Roman"/>
          <w:b w:val="false"/>
          <w:i w:val="false"/>
          <w:color w:val="000000"/>
          <w:sz w:val="28"/>
        </w:rPr>
        <w:t>
      10. 8-бөлімде студенттерді оқыту тілдері бойынша бөлу, 7-бағанда оқыту тілі көрсетіледі.</w:t>
      </w:r>
    </w:p>
    <w:bookmarkEnd w:id="50"/>
    <w:bookmarkStart w:name="z55" w:id="51"/>
    <w:p>
      <w:pPr>
        <w:spacing w:after="0"/>
        <w:ind w:left="0"/>
        <w:jc w:val="both"/>
      </w:pPr>
      <w:r>
        <w:rPr>
          <w:rFonts w:ascii="Times New Roman"/>
          <w:b w:val="false"/>
          <w:i w:val="false"/>
          <w:color w:val="000000"/>
          <w:sz w:val="28"/>
        </w:rPr>
        <w:t>
      11. 9 және 10-бөлімдерде студенттердің саны тиісінше ұлттары және келген елдері бойынша көрсетіледі.</w:t>
      </w:r>
    </w:p>
    <w:bookmarkEnd w:id="51"/>
    <w:bookmarkStart w:name="z56" w:id="52"/>
    <w:p>
      <w:pPr>
        <w:spacing w:after="0"/>
        <w:ind w:left="0"/>
        <w:jc w:val="both"/>
      </w:pPr>
      <w:r>
        <w:rPr>
          <w:rFonts w:ascii="Times New Roman"/>
          <w:b w:val="false"/>
          <w:i w:val="false"/>
          <w:color w:val="000000"/>
          <w:sz w:val="28"/>
        </w:rPr>
        <w:t>
      12. 11-бөлімде студенттердің квота бойынша қабылдануы, бітіріп шығуы және саны туралы деректері көрсетіледі.</w:t>
      </w:r>
    </w:p>
    <w:bookmarkEnd w:id="52"/>
    <w:bookmarkStart w:name="z57" w:id="53"/>
    <w:p>
      <w:pPr>
        <w:spacing w:after="0"/>
        <w:ind w:left="0"/>
        <w:jc w:val="both"/>
      </w:pPr>
      <w:r>
        <w:rPr>
          <w:rFonts w:ascii="Times New Roman"/>
          <w:b w:val="false"/>
          <w:i w:val="false"/>
          <w:color w:val="000000"/>
          <w:sz w:val="28"/>
        </w:rPr>
        <w:t>
      13. 12-бөлімде бітірушілердің мемлекеттік аттестациясының қорытындылары көрсетіледі.</w:t>
      </w:r>
    </w:p>
    <w:bookmarkEnd w:id="53"/>
    <w:bookmarkStart w:name="z58" w:id="54"/>
    <w:p>
      <w:pPr>
        <w:spacing w:after="0"/>
        <w:ind w:left="0"/>
        <w:jc w:val="both"/>
      </w:pPr>
      <w:r>
        <w:rPr>
          <w:rFonts w:ascii="Times New Roman"/>
          <w:b w:val="false"/>
          <w:i w:val="false"/>
          <w:color w:val="000000"/>
          <w:sz w:val="28"/>
        </w:rPr>
        <w:t>
      14. 13-бөлімде штаттық профессорлық-оқытушылық құрамы оқытушыларының тізімдік саны негізгі жұмыс орны бойынша тек бір рет көрсетіледі.</w:t>
      </w:r>
    </w:p>
    <w:bookmarkEnd w:id="54"/>
    <w:p>
      <w:pPr>
        <w:spacing w:after="0"/>
        <w:ind w:left="0"/>
        <w:jc w:val="both"/>
      </w:pPr>
      <w:r>
        <w:rPr>
          <w:rFonts w:ascii="Times New Roman"/>
          <w:b w:val="false"/>
          <w:i w:val="false"/>
          <w:color w:val="000000"/>
          <w:sz w:val="28"/>
        </w:rPr>
        <w:t>
      Сырттай және кешкі оқу орындары (бөлімдері) осы бөлімге негізгі жұмыс орны осы оқу орны (бөлімше) болып табылатын оқытушылар енгізіледі.</w:t>
      </w:r>
    </w:p>
    <w:bookmarkStart w:name="z59" w:id="55"/>
    <w:p>
      <w:pPr>
        <w:spacing w:after="0"/>
        <w:ind w:left="0"/>
        <w:jc w:val="both"/>
      </w:pPr>
      <w:r>
        <w:rPr>
          <w:rFonts w:ascii="Times New Roman"/>
          <w:b w:val="false"/>
          <w:i w:val="false"/>
          <w:color w:val="000000"/>
          <w:sz w:val="28"/>
        </w:rPr>
        <w:t>
      15. 14-бөлім тек бір рет күндізгі оқыту нысаны кезінде толтырылады. Алаң туралы деректер бүтін сандармен және шаршы метрмен келтіріледі.</w:t>
      </w:r>
    </w:p>
    <w:bookmarkEnd w:id="55"/>
    <w:p>
      <w:pPr>
        <w:spacing w:after="0"/>
        <w:ind w:left="0"/>
        <w:jc w:val="both"/>
      </w:pPr>
      <w:r>
        <w:rPr>
          <w:rFonts w:ascii="Times New Roman"/>
          <w:b w:val="false"/>
          <w:i w:val="false"/>
          <w:color w:val="000000"/>
          <w:sz w:val="28"/>
        </w:rPr>
        <w:t>
      3-жол бойынша дәріс, компьютерлік және лингафондық сыныптарда қолданылатын барлық компьютерлер көрсетіледі.</w:t>
      </w:r>
    </w:p>
    <w:p>
      <w:pPr>
        <w:spacing w:after="0"/>
        <w:ind w:left="0"/>
        <w:jc w:val="both"/>
      </w:pPr>
      <w:r>
        <w:rPr>
          <w:rFonts w:ascii="Times New Roman"/>
          <w:b w:val="false"/>
          <w:i w:val="false"/>
          <w:color w:val="000000"/>
          <w:sz w:val="28"/>
        </w:rPr>
        <w:t>
      Оқытушылар кабинеттеріндегі, оқу залдарындағы және әкімшілік корпустардағы компьютерлер ескерілмейді.</w:t>
      </w:r>
    </w:p>
    <w:p>
      <w:pPr>
        <w:spacing w:after="0"/>
        <w:ind w:left="0"/>
        <w:jc w:val="both"/>
      </w:pPr>
      <w:r>
        <w:rPr>
          <w:rFonts w:ascii="Times New Roman"/>
          <w:b w:val="false"/>
          <w:i w:val="false"/>
          <w:color w:val="000000"/>
          <w:sz w:val="28"/>
        </w:rPr>
        <w:t>
      5-жол бойынша есепке алу күніне оқырмандар пайдалануында, қозғалыста және оқу залдарында болған мектеп оқулықтарын, кітаптарды, кітапшаларды, журналдарды қоса, мүкәммалдық кітаптарында және басқа да есепке алу құжаттарында тіркелген барлық кітап коры көрсетіледі.</w:t>
      </w:r>
    </w:p>
    <w:p>
      <w:pPr>
        <w:spacing w:after="0"/>
        <w:ind w:left="0"/>
        <w:jc w:val="both"/>
      </w:pPr>
      <w:r>
        <w:rPr>
          <w:rFonts w:ascii="Times New Roman"/>
          <w:b w:val="false"/>
          <w:i w:val="false"/>
          <w:color w:val="000000"/>
          <w:sz w:val="28"/>
        </w:rPr>
        <w:t>
      Оқырмандар залында берілген кітаптар саны берілген кітаптардың жалпы санына кірмейді.</w:t>
      </w:r>
    </w:p>
    <w:p>
      <w:pPr>
        <w:spacing w:after="0"/>
        <w:ind w:left="0"/>
        <w:jc w:val="both"/>
      </w:pPr>
      <w:r>
        <w:rPr>
          <w:rFonts w:ascii="Times New Roman"/>
          <w:b w:val="false"/>
          <w:i w:val="false"/>
          <w:color w:val="000000"/>
          <w:sz w:val="28"/>
        </w:rPr>
        <w:t>
      8-жолда оқу залына келгендер саны есептелмейді.</w:t>
      </w:r>
    </w:p>
    <w:bookmarkStart w:name="z60" w:id="56"/>
    <w:p>
      <w:pPr>
        <w:spacing w:after="0"/>
        <w:ind w:left="0"/>
        <w:jc w:val="both"/>
      </w:pPr>
      <w:r>
        <w:rPr>
          <w:rFonts w:ascii="Times New Roman"/>
          <w:b w:val="false"/>
          <w:i w:val="false"/>
          <w:color w:val="000000"/>
          <w:sz w:val="28"/>
        </w:rPr>
        <w:t>
      16.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 мен статистикалық нысанды (дерексіз нысан) ұсынады.</w:t>
      </w:r>
    </w:p>
    <w:bookmarkEnd w:id="56"/>
    <w:bookmarkStart w:name="z61" w:id="57"/>
    <w:p>
      <w:pPr>
        <w:spacing w:after="0"/>
        <w:ind w:left="0"/>
        <w:jc w:val="both"/>
      </w:pPr>
      <w:r>
        <w:rPr>
          <w:rFonts w:ascii="Times New Roman"/>
          <w:b w:val="false"/>
          <w:i w:val="false"/>
          <w:color w:val="000000"/>
          <w:sz w:val="28"/>
        </w:rPr>
        <w:t>
      17.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57"/>
    <w:p>
      <w:pPr>
        <w:spacing w:after="0"/>
        <w:ind w:left="0"/>
        <w:jc w:val="both"/>
      </w:pPr>
      <w:r>
        <w:rPr>
          <w:rFonts w:ascii="Times New Roman"/>
          <w:b w:val="false"/>
          <w:i w:val="false"/>
          <w:color w:val="000000"/>
          <w:sz w:val="28"/>
        </w:rPr>
        <w:t>
      Ескертпе: X - осы айқындама толтыруға жатпайды.</w:t>
      </w:r>
    </w:p>
    <w:bookmarkStart w:name="z62" w:id="58"/>
    <w:p>
      <w:pPr>
        <w:spacing w:after="0"/>
        <w:ind w:left="0"/>
        <w:jc w:val="both"/>
      </w:pPr>
      <w:r>
        <w:rPr>
          <w:rFonts w:ascii="Times New Roman"/>
          <w:b w:val="false"/>
          <w:i w:val="false"/>
          <w:color w:val="000000"/>
          <w:sz w:val="28"/>
        </w:rPr>
        <w:t>
      18. Арифметикалық-логикалық бақылау:</w:t>
      </w:r>
    </w:p>
    <w:bookmarkEnd w:id="58"/>
    <w:bookmarkStart w:name="z63" w:id="59"/>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bookmarkEnd w:id="59"/>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2.2, 2.3-жолдар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 3.2, 3.3, 3.4, 3.5-жолдар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 4.2, 4.3, 4.4, 4.5, 4.6, 4.7, 4.8, 4.9-жолдар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6.1-жолдардың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6.1.1-жолдардың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3.3-жол 2-баған </w:t>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0 (жол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4.5-жол 2-баған </w:t>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0 (жол беріледі);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2) 5-бөлім. "Жоғары білім (бакалавриат) және жоғары арнайы білім мамандықтары бойынша оқитын студенттер саны":</w:t>
      </w:r>
    </w:p>
    <w:bookmarkEnd w:id="60"/>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 5, 6, 7-жолдардың әрбір баған үшін; (жол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 3.2-жолдардың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 4.2-жолдардың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5.1, 5.2-жолдардың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6.1, 6.2-жолдардың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7.1, 7.2-жолдардың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2.2.1, 2.2.2-жолдардың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3.2.1, 3.2.2-жолдардың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4.2.1, 4.2.2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5.2.1, 5.2.2-жолдардың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6.2.1, 6.2.2-жолдардың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7.2.1, 7.2.2-жолдардың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 және 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 және 6-бағаннан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 және 9-бағаннан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3) 6-бөлім. "Оқыту курстары бойынша студенттер саны":</w:t>
      </w:r>
    </w:p>
    <w:bookmarkEnd w:id="61"/>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1.1-1.7-жолдардың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2-3-бағандардың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1.1-1.7-жолдардың әрбір бағаны бойынша;</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4) 7-бөлім. "Студенттердің жынысы мен жасы бойынша саны":</w:t>
      </w:r>
    </w:p>
    <w:bookmarkEnd w:id="62"/>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1.1-1.15-жолдардың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5) 8-бөлім. "Студенттердің оқыту тілдері бойынша саны":</w:t>
      </w:r>
    </w:p>
    <w:bookmarkEnd w:id="63"/>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2-7-бағандардың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1-жолдан әрбір баған үшін;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6) 9-бөлім. "Студенттердің саны ұлттары бойынша бөліністе":</w:t>
      </w:r>
    </w:p>
    <w:bookmarkEnd w:id="64"/>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ұлттар бойынша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бойынша;</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7) 10-бөлім. "Студенттердің келген елдері бойынша саны":</w:t>
      </w:r>
    </w:p>
    <w:bookmarkEnd w:id="65"/>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3,4-жолдардың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4.1-4.7-жолдардың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8) 11-бөлім. "Квота кезінде квотасы бар студенттер саны":</w:t>
      </w:r>
    </w:p>
    <w:bookmarkEnd w:id="66"/>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бойынша;</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9) 12-бөлім. "Түлектердің мемлекеттік аттестациясының қорытындылары бойынша деректерді толтырыңыз":</w:t>
      </w:r>
    </w:p>
    <w:bookmarkEnd w:id="67"/>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1.2-жолдардың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 бағаннан әрбір жол бойынша;</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10) 13-бөлім. "Профессорлық-оқытушылық құрамның саны":</w:t>
      </w:r>
    </w:p>
    <w:bookmarkEnd w:id="68"/>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және 3-жолдар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2.1-2.4-жолдар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3.1-3.4-жолдар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8-бағаннан әрбір жол үшін;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11) 14-бөлім. "Материалдық-техникалық базаның сипаттамалары туралы деректер":</w:t>
      </w:r>
    </w:p>
    <w:bookmarkEnd w:id="69"/>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1.3-1.5 - 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9-жолдан;</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12) Бөлімдер арасындағы бақылау:</w:t>
      </w:r>
    </w:p>
    <w:bookmarkEnd w:id="70"/>
    <w:p>
      <w:pPr>
        <w:spacing w:after="0"/>
        <w:ind w:left="0"/>
        <w:jc w:val="both"/>
      </w:pPr>
      <w:r>
        <w:rPr>
          <w:rFonts w:ascii="Times New Roman"/>
          <w:b w:val="false"/>
          <w:i w:val="false"/>
          <w:color w:val="000000"/>
          <w:sz w:val="28"/>
        </w:rPr>
        <w:t>
      4-бөлім 1-бағанының 1-жолы = 5-бөлім 4-бағанының 1-жолы = 6-бөлім 1-бағанының 1-жолы = 7-бөлім 1-бағанының 1-жолы = 8-бөлім 1-бағанының 1-жолы = 9-бөлім 3-бағанының 1-жолы = 10-бөлім 4-бағанының 1-жолы;</w:t>
      </w:r>
    </w:p>
    <w:p>
      <w:pPr>
        <w:spacing w:after="0"/>
        <w:ind w:left="0"/>
        <w:jc w:val="both"/>
      </w:pPr>
      <w:r>
        <w:rPr>
          <w:rFonts w:ascii="Times New Roman"/>
          <w:b w:val="false"/>
          <w:i w:val="false"/>
          <w:color w:val="000000"/>
          <w:sz w:val="28"/>
        </w:rPr>
        <w:t>
      4-бөлім 2-бағанының 1-жолы = 5-бөлім 5-бағанының 1-жолы = 7-бөлім 2-бағанының 1-жолы = 8-бөлім 1-бағанының 1.1-жолы = 9-бөлім 4-бағанының 1-жолы = 10-бөлім 5-бағанының 1-жолы;</w:t>
      </w:r>
    </w:p>
    <w:p>
      <w:pPr>
        <w:spacing w:after="0"/>
        <w:ind w:left="0"/>
        <w:jc w:val="both"/>
      </w:pPr>
      <w:r>
        <w:rPr>
          <w:rFonts w:ascii="Times New Roman"/>
          <w:b w:val="false"/>
          <w:i w:val="false"/>
          <w:color w:val="000000"/>
          <w:sz w:val="28"/>
        </w:rPr>
        <w:t xml:space="preserve">
      4-бөлім 2-бағанының 1-жолы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11-бөлім 4-бағанының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1-бағанының 2-жолы = 5-бөлім 1-бағанының 1-жолы = 9-бөлім 1-бағанының 1-жолы = 10-бөлім 1-бағанының 1-жолы;</w:t>
      </w:r>
    </w:p>
    <w:p>
      <w:pPr>
        <w:spacing w:after="0"/>
        <w:ind w:left="0"/>
        <w:jc w:val="both"/>
      </w:pPr>
      <w:r>
        <w:rPr>
          <w:rFonts w:ascii="Times New Roman"/>
          <w:b w:val="false"/>
          <w:i w:val="false"/>
          <w:color w:val="000000"/>
          <w:sz w:val="28"/>
        </w:rPr>
        <w:t>
      4-бөлім 2-бағанының 2-жолы = 5-бөлім 2-бағанының 1-жолы = 9-бөлім 2-бағанының 1-жолы = 10-бөлім 2-бағанының 1-жолы;</w:t>
      </w:r>
    </w:p>
    <w:p>
      <w:pPr>
        <w:spacing w:after="0"/>
        <w:ind w:left="0"/>
        <w:jc w:val="both"/>
      </w:pPr>
      <w:r>
        <w:rPr>
          <w:rFonts w:ascii="Times New Roman"/>
          <w:b w:val="false"/>
          <w:i w:val="false"/>
          <w:color w:val="000000"/>
          <w:sz w:val="28"/>
        </w:rPr>
        <w:t>
      4-бөлім 1-бағанының 5-жолы = 5-бөлім 7-бағанының 1-жолы = 9-бөлім 5-бағанының 1-жолы = 10-бөлім 7-бағанының 1-жолы;</w:t>
      </w:r>
    </w:p>
    <w:p>
      <w:pPr>
        <w:spacing w:after="0"/>
        <w:ind w:left="0"/>
        <w:jc w:val="both"/>
      </w:pPr>
      <w:r>
        <w:rPr>
          <w:rFonts w:ascii="Times New Roman"/>
          <w:b w:val="false"/>
          <w:i w:val="false"/>
          <w:color w:val="000000"/>
          <w:sz w:val="28"/>
        </w:rPr>
        <w:t>
      4-бөлім 2-бағанының 5-жолы = 5-бөлім8-бағанының 1-жолы = 9-бөлім 6-бағанының 1-жолы = 10-бөлім 8-бағанының 1-жолы;</w:t>
      </w:r>
    </w:p>
    <w:p>
      <w:pPr>
        <w:spacing w:after="0"/>
        <w:ind w:left="0"/>
        <w:jc w:val="both"/>
      </w:pPr>
      <w:r>
        <w:rPr>
          <w:rFonts w:ascii="Times New Roman"/>
          <w:b w:val="false"/>
          <w:i w:val="false"/>
          <w:color w:val="000000"/>
          <w:sz w:val="28"/>
        </w:rPr>
        <w:t xml:space="preserve">
      5-бөлім 4-бағанының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3.1, 4.1, 5.1, 6.1, 7.1-жолдардың барлық мамандықтар бойынша = 6-бөлім 2-бағанының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5-бөлім 4-бағанының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 3.2, 4.2, 5.2, 6.2, 7.2-жолдардың барлық мамандықтар бойынша = 6-бөлім 3-бағанының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 6-бағанының 1-жолы = 8-бөлім 2-бағанының 1-жолына;</w:t>
      </w:r>
    </w:p>
    <w:p>
      <w:pPr>
        <w:spacing w:after="0"/>
        <w:ind w:left="0"/>
        <w:jc w:val="both"/>
      </w:pPr>
      <w:r>
        <w:rPr>
          <w:rFonts w:ascii="Times New Roman"/>
          <w:b w:val="false"/>
          <w:i w:val="false"/>
          <w:color w:val="000000"/>
          <w:sz w:val="28"/>
        </w:rPr>
        <w:t>
      6-бөлім 2-бағанының 1-жолы = 10-бөлім 6-бағанының 1-жолы.</w:t>
      </w:r>
    </w:p>
    <w:bookmarkStart w:name="z75" w:id="71"/>
    <w:p>
      <w:pPr>
        <w:spacing w:after="0"/>
        <w:ind w:left="0"/>
        <w:jc w:val="both"/>
      </w:pPr>
      <w:r>
        <w:rPr>
          <w:rFonts w:ascii="Times New Roman"/>
          <w:b w:val="false"/>
          <w:i w:val="false"/>
          <w:color w:val="000000"/>
          <w:sz w:val="28"/>
        </w:rPr>
        <w:t>
      13) Баланстық бақылау:</w:t>
      </w:r>
    </w:p>
    <w:bookmarkEnd w:id="71"/>
    <w:p>
      <w:pPr>
        <w:spacing w:after="0"/>
        <w:ind w:left="0"/>
        <w:jc w:val="both"/>
      </w:pPr>
      <w:r>
        <w:rPr>
          <w:rFonts w:ascii="Times New Roman"/>
          <w:b w:val="false"/>
          <w:i w:val="false"/>
          <w:color w:val="000000"/>
          <w:sz w:val="28"/>
        </w:rPr>
        <w:t>
      "Бұрынғы оқу жылының басындағы студенттердің саны" + "Оқу жылында қабылдау" + "Өткен оқу жылы ішінде келгені" - ""Өткен оқу жылы ішінде кеткені" - ""Өткен оқу жылы бітіргені" = "Есепті оқу жылының басындағы студенттердің саны" (жол беріледі).</w:t>
      </w:r>
    </w:p>
    <w:p>
      <w:pPr>
        <w:spacing w:after="0"/>
        <w:ind w:left="0"/>
        <w:jc w:val="both"/>
      </w:pPr>
      <w:r>
        <w:rPr>
          <w:rFonts w:ascii="Times New Roman"/>
          <w:b w:val="false"/>
          <w:i w:val="false"/>
          <w:color w:val="000000"/>
          <w:sz w:val="28"/>
        </w:rPr>
        <w:t>
      "Бұрынғы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714"/>
        <w:gridCol w:w="6"/>
        <w:gridCol w:w="59"/>
        <w:gridCol w:w="59"/>
        <w:gridCol w:w="667"/>
        <w:gridCol w:w="24379"/>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 Комитета по</w:t>
            </w:r>
          </w:p>
          <w:p>
            <w:pPr>
              <w:spacing w:after="20"/>
              <w:ind w:left="20"/>
              <w:jc w:val="both"/>
            </w:pPr>
            <w:r>
              <w:rPr>
                <w:rFonts w:ascii="Times New Roman"/>
                <w:b w:val="false"/>
                <w:i w:val="false"/>
                <w:color w:val="000000"/>
                <w:sz w:val="20"/>
              </w:rPr>
              <w:t>
статистике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w:t>
            </w:r>
          </w:p>
          <w:p>
            <w:pPr>
              <w:spacing w:after="20"/>
              <w:ind w:left="20"/>
              <w:jc w:val="both"/>
            </w:pPr>
            <w:r>
              <w:rPr>
                <w:rFonts w:ascii="Times New Roman"/>
                <w:b w:val="false"/>
                <w:i w:val="false"/>
                <w:color w:val="000000"/>
                <w:sz w:val="20"/>
              </w:rPr>
              <w:t>
2014 года № 48</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14 қарашадағы</w:t>
            </w:r>
          </w:p>
          <w:p>
            <w:pPr>
              <w:spacing w:after="20"/>
              <w:ind w:left="20"/>
              <w:jc w:val="both"/>
            </w:pPr>
            <w:r>
              <w:rPr>
                <w:rFonts w:ascii="Times New Roman"/>
                <w:b w:val="false"/>
                <w:i w:val="false"/>
                <w:color w:val="000000"/>
                <w:sz w:val="20"/>
              </w:rPr>
              <w:t>
№ 48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621103005</w:t>
            </w:r>
          </w:p>
          <w:p>
            <w:pPr>
              <w:spacing w:after="20"/>
              <w:ind w:left="20"/>
              <w:jc w:val="both"/>
            </w:pPr>
            <w:r>
              <w:rPr>
                <w:rFonts w:ascii="Times New Roman"/>
                <w:b w:val="false"/>
                <w:i w:val="false"/>
                <w:color w:val="000000"/>
                <w:sz w:val="20"/>
              </w:rPr>
              <w:t>
Код статистической формы 621103005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w:t>
            </w:r>
          </w:p>
          <w:p>
            <w:pPr>
              <w:spacing w:after="20"/>
              <w:ind w:left="20"/>
              <w:jc w:val="both"/>
            </w:pPr>
            <w:r>
              <w:rPr>
                <w:rFonts w:ascii="Times New Roman"/>
                <w:b w:val="false"/>
                <w:i w:val="false"/>
                <w:color w:val="000000"/>
                <w:sz w:val="20"/>
              </w:rPr>
              <w:t>
</w:t>
            </w:r>
            <w:r>
              <w:rPr>
                <w:rFonts w:ascii="Times New Roman"/>
                <w:b/>
                <w:i w:val="false"/>
                <w:color w:val="000000"/>
                <w:sz w:val="20"/>
              </w:rPr>
              <w:t>көрсеткен қызметтер көлемі туралы есеп</w:t>
            </w:r>
          </w:p>
          <w:p>
            <w:pPr>
              <w:spacing w:after="20"/>
              <w:ind w:left="20"/>
              <w:jc w:val="both"/>
            </w:pPr>
            <w:r>
              <w:rPr>
                <w:rFonts w:ascii="Times New Roman"/>
                <w:b w:val="false"/>
                <w:i w:val="false"/>
                <w:color w:val="000000"/>
                <w:sz w:val="20"/>
              </w:rPr>
              <w:t>
Отчет организации образования</w:t>
            </w:r>
          </w:p>
          <w:p>
            <w:pPr>
              <w:spacing w:after="20"/>
              <w:ind w:left="20"/>
              <w:jc w:val="both"/>
            </w:pPr>
            <w:r>
              <w:rPr>
                <w:rFonts w:ascii="Times New Roman"/>
                <w:b w:val="false"/>
                <w:i w:val="false"/>
                <w:color w:val="000000"/>
                <w:sz w:val="20"/>
              </w:rPr>
              <w:t>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p>
          <w:p>
            <w:pPr>
              <w:spacing w:after="20"/>
              <w:ind w:left="20"/>
              <w:jc w:val="both"/>
            </w:pPr>
            <w:r>
              <w:rPr>
                <w:rFonts w:ascii="Times New Roman"/>
                <w:b w:val="false"/>
                <w:i w:val="false"/>
                <w:color w:val="000000"/>
                <w:sz w:val="20"/>
              </w:rPr>
              <w:t>
Услуги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түррі "Білім" (Экономикалық қызмет түрлерінің жалпы жіктеуішінің (бұдан әрі - ЭҚЖЖ) кодына сәйкес – 85)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кодам Общего классификатора видов экономической деятельности (далее - ОКЭД) – 85),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күнге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bookmarkEnd w:id="72"/>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w:t>
            </w:r>
          </w:p>
          <w:p>
            <w:pPr>
              <w:spacing w:after="20"/>
              <w:ind w:left="20"/>
              <w:jc w:val="both"/>
            </w:pPr>
            <w:r>
              <w:rPr>
                <w:rFonts w:ascii="Times New Roman"/>
                <w:b w:val="false"/>
                <w:i w:val="false"/>
                <w:color w:val="000000"/>
                <w:sz w:val="20"/>
              </w:rPr>
              <w:t>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қызметтердің көлемін көрсетіңіз, мың теңгемен қосылған құн салығынсыз (бұдан әрі - ҚҚС)</w:t>
      </w:r>
    </w:p>
    <w:bookmarkEnd w:id="73"/>
    <w:p>
      <w:pPr>
        <w:spacing w:after="0"/>
        <w:ind w:left="0"/>
        <w:jc w:val="both"/>
      </w:pP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586"/>
        <w:gridCol w:w="4144"/>
        <w:gridCol w:w="1248"/>
        <w:gridCol w:w="802"/>
        <w:gridCol w:w="803"/>
        <w:gridCol w:w="803"/>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 (бұдан әрі - ЭҚТӨЖ) бойынша қызмет түрінің коды</w:t>
            </w:r>
          </w:p>
          <w:p>
            <w:pPr>
              <w:spacing w:after="20"/>
              <w:ind w:left="20"/>
              <w:jc w:val="both"/>
            </w:pPr>
            <w:r>
              <w:rPr>
                <w:rFonts w:ascii="Times New Roman"/>
                <w:b w:val="false"/>
                <w:i w:val="false"/>
                <w:color w:val="000000"/>
                <w:sz w:val="20"/>
              </w:rPr>
              <w:t>
Код вида услуг по Классификатору  продукции по видам экономической деятельности (далее - КПВЭД)</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xml:space="preserve">
услуги в области основного и общего среднего образования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w:t>
      </w:r>
      <w:r>
        <w:rPr>
          <w:rFonts w:ascii="Times New Roman"/>
          <w:b/>
          <w:i w:val="false"/>
          <w:color w:val="000000"/>
          <w:sz w:val="28"/>
        </w:rPr>
        <w:t>3. Интернет арқылы ұсынылатын көрсетілген қызметтердің көлемін көрсетіңіз, мың теңгемен ҚҚС-сыз</w:t>
      </w:r>
    </w:p>
    <w:bookmarkEnd w:id="74"/>
    <w:p>
      <w:pPr>
        <w:spacing w:after="0"/>
        <w:ind w:left="0"/>
        <w:jc w:val="both"/>
      </w:pPr>
      <w:r>
        <w:rPr>
          <w:rFonts w:ascii="Times New Roman"/>
          <w:b w:val="false"/>
          <w:i w:val="false"/>
          <w:color w:val="000000"/>
          <w:sz w:val="28"/>
        </w:rPr>
        <w:t>
      Укажите объем оказанных услуг, предоставляемых через Интернет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031"/>
        <w:gridCol w:w="3261"/>
        <w:gridCol w:w="1346"/>
        <w:gridCol w:w="866"/>
        <w:gridCol w:w="866"/>
        <w:gridCol w:w="866"/>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көлемнен  Интернет арқылы ұсынылатын көрсетілген қызметтер көлемі, барлығы</w:t>
            </w:r>
          </w:p>
          <w:p>
            <w:pPr>
              <w:spacing w:after="20"/>
              <w:ind w:left="20"/>
              <w:jc w:val="both"/>
            </w:pPr>
            <w:r>
              <w:rPr>
                <w:rFonts w:ascii="Times New Roman"/>
                <w:b w:val="false"/>
                <w:i w:val="false"/>
                <w:color w:val="000000"/>
                <w:sz w:val="20"/>
              </w:rPr>
              <w:t>
Из общего объема, объем услуг, предоставляемых через Интернет, всего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Қызметтің қосалқы түрі бойынша көрсетілген қызметтердің көлемін көрсетіңіз, мың теңгемен, ҚҚС-сыз</w:t>
      </w:r>
    </w:p>
    <w:bookmarkEnd w:id="75"/>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914"/>
        <w:gridCol w:w="2272"/>
        <w:gridCol w:w="2272"/>
        <w:gridCol w:w="1460"/>
        <w:gridCol w:w="1461"/>
        <w:gridCol w:w="1461"/>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________________________  Мекенжайы _____________</w:t>
      </w:r>
    </w:p>
    <w:p>
      <w:pPr>
        <w:spacing w:after="0"/>
        <w:ind w:left="0"/>
        <w:jc w:val="both"/>
      </w:pPr>
      <w:r>
        <w:rPr>
          <w:rFonts w:ascii="Times New Roman"/>
          <w:b w:val="false"/>
          <w:i w:val="false"/>
          <w:color w:val="000000"/>
          <w:sz w:val="28"/>
        </w:rPr>
        <w:t>
      Наименование   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 ________________________________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аталған тармақ Қазақстан Республикасы "Мемлекеттік статистика 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көрсеткен</w:t>
            </w:r>
            <w:r>
              <w:br/>
            </w:r>
            <w:r>
              <w:rPr>
                <w:rFonts w:ascii="Times New Roman"/>
                <w:b w:val="false"/>
                <w:i w:val="false"/>
                <w:color w:val="000000"/>
                <w:sz w:val="20"/>
              </w:rPr>
              <w:t>қызметтер көлемі туралы есеп"</w:t>
            </w:r>
            <w:r>
              <w:br/>
            </w:r>
            <w:r>
              <w:rPr>
                <w:rFonts w:ascii="Times New Roman"/>
                <w:b w:val="false"/>
                <w:i w:val="false"/>
                <w:color w:val="000000"/>
                <w:sz w:val="20"/>
              </w:rPr>
              <w:t>(коды 621103005, индексі</w:t>
            </w:r>
            <w:r>
              <w:br/>
            </w:r>
            <w:r>
              <w:rPr>
                <w:rFonts w:ascii="Times New Roman"/>
                <w:b w:val="false"/>
                <w:i w:val="false"/>
                <w:color w:val="000000"/>
                <w:sz w:val="20"/>
              </w:rPr>
              <w:t>Білім беру қызметтері,</w:t>
            </w:r>
            <w:r>
              <w:br/>
            </w:r>
            <w:r>
              <w:rPr>
                <w:rFonts w:ascii="Times New Roman"/>
                <w:b w:val="false"/>
                <w:i w:val="false"/>
                <w:color w:val="000000"/>
                <w:sz w:val="20"/>
              </w:rPr>
              <w:t>кезеңділігі тоқсандық)</w:t>
            </w:r>
            <w:r>
              <w:br/>
            </w:r>
            <w:r>
              <w:rPr>
                <w:rFonts w:ascii="Times New Roman"/>
                <w:b w:val="false"/>
                <w:i w:val="false"/>
                <w:color w:val="000000"/>
                <w:sz w:val="20"/>
              </w:rPr>
              <w:t>статистикалық нысанына қосымша</w:t>
            </w:r>
          </w:p>
        </w:tc>
      </w:tr>
    </w:tbl>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"Отчет организации образования об  </w:t>
      </w:r>
    </w:p>
    <w:p>
      <w:pPr>
        <w:spacing w:after="0"/>
        <w:ind w:left="0"/>
        <w:jc w:val="both"/>
      </w:pPr>
      <w:r>
        <w:rPr>
          <w:rFonts w:ascii="Times New Roman"/>
          <w:b w:val="false"/>
          <w:i w:val="false"/>
          <w:color w:val="000000"/>
          <w:sz w:val="28"/>
        </w:rPr>
        <w:t>
      объеме оказанных услуг" (код 621103005,</w:t>
      </w:r>
    </w:p>
    <w:p>
      <w:pPr>
        <w:spacing w:after="0"/>
        <w:ind w:left="0"/>
        <w:jc w:val="both"/>
      </w:pPr>
      <w:r>
        <w:rPr>
          <w:rFonts w:ascii="Times New Roman"/>
          <w:b w:val="false"/>
          <w:i w:val="false"/>
          <w:color w:val="000000"/>
          <w:sz w:val="28"/>
        </w:rPr>
        <w:t xml:space="preserve">
      индекс Услуги образования,     </w:t>
      </w:r>
    </w:p>
    <w:p>
      <w:pPr>
        <w:spacing w:after="0"/>
        <w:ind w:left="0"/>
        <w:jc w:val="both"/>
      </w:pPr>
      <w:r>
        <w:rPr>
          <w:rFonts w:ascii="Times New Roman"/>
          <w:b w:val="false"/>
          <w:i w:val="false"/>
          <w:color w:val="000000"/>
          <w:sz w:val="28"/>
        </w:rPr>
        <w:t xml:space="preserve">
      периодичность  квартальная)     </w:t>
      </w:r>
    </w:p>
    <w:bookmarkStart w:name="z82" w:id="76"/>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76"/>
    <w:p>
      <w:pPr>
        <w:spacing w:after="0"/>
        <w:ind w:left="0"/>
        <w:jc w:val="both"/>
      </w:pPr>
      <w:r>
        <w:rPr>
          <w:rFonts w:ascii="Times New Roman"/>
          <w:b w:val="false"/>
          <w:i w:val="false"/>
          <w:color w:val="000000"/>
          <w:sz w:val="28"/>
        </w:rPr>
        <w:t>
      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2640"/>
        <w:gridCol w:w="4245"/>
        <w:gridCol w:w="4246"/>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жіктеуішіне сәйкес қызмет түрінің коды</w:t>
            </w:r>
          </w:p>
          <w:p>
            <w:pPr>
              <w:spacing w:after="20"/>
              <w:ind w:left="20"/>
              <w:jc w:val="both"/>
            </w:pPr>
            <w:r>
              <w:rPr>
                <w:rFonts w:ascii="Times New Roman"/>
                <w:b w:val="false"/>
                <w:i w:val="false"/>
                <w:color w:val="000000"/>
                <w:sz w:val="20"/>
              </w:rPr>
              <w:t>
Код вида деятельности в соотвтетствии с Классификатором продукции по видам экономической деятельности</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 және басқа да балык аулау өнімдері, аквадақылдар, балык аулау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1 отходов, услуги по получению вторичного сырья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техникалык сынақтар және талдау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Fимараттарға және аумақтарға қызмет көрсету саласындағы қызмет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Мүше-ұйымдардың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шаруашылыктарының өзі тұтыну үшін әр түрлі тауарларды өндіруі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8-қосымша</w:t>
            </w:r>
          </w:p>
        </w:tc>
      </w:tr>
    </w:tbl>
    <w:bookmarkStart w:name="z84" w:id="77"/>
    <w:p>
      <w:pPr>
        <w:spacing w:after="0"/>
        <w:ind w:left="0"/>
        <w:jc w:val="left"/>
      </w:pPr>
      <w:r>
        <w:rPr>
          <w:rFonts w:ascii="Times New Roman"/>
          <w:b/>
          <w:i w:val="false"/>
          <w:color w:val="000000"/>
        </w:rPr>
        <w:t xml:space="preserve"> "Білім беру ұйымының көрсеткен қызметтер көлемі туралы есеп"</w:t>
      </w:r>
      <w:r>
        <w:br/>
      </w:r>
      <w:r>
        <w:rPr>
          <w:rFonts w:ascii="Times New Roman"/>
          <w:b/>
          <w:i w:val="false"/>
          <w:color w:val="000000"/>
        </w:rPr>
        <w:t>(коды 621103005, индексі Білім беру қызметтері,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77"/>
    <w:bookmarkStart w:name="z85" w:id="78"/>
    <w:p>
      <w:pPr>
        <w:spacing w:after="0"/>
        <w:ind w:left="0"/>
        <w:jc w:val="both"/>
      </w:pPr>
      <w:r>
        <w:rPr>
          <w:rFonts w:ascii="Times New Roman"/>
          <w:b w:val="false"/>
          <w:i w:val="false"/>
          <w:color w:val="000000"/>
          <w:sz w:val="28"/>
        </w:rPr>
        <w:t xml:space="preserve">
      1. Осы "Білім беру ұйымының көрсеткен қызметтер көлемі туралы есеп" (коды 621103005, индексі Білім беру қызметтері,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ұйымының көрсеткен қызметтер көлемі туралы есеп" (коды 621103005, индексі Білім беру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78"/>
    <w:bookmarkStart w:name="z86" w:id="7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79"/>
    <w:bookmarkStart w:name="z87" w:id="80"/>
    <w:p>
      <w:pPr>
        <w:spacing w:after="0"/>
        <w:ind w:left="0"/>
        <w:jc w:val="both"/>
      </w:pPr>
      <w:r>
        <w:rPr>
          <w:rFonts w:ascii="Times New Roman"/>
          <w:b w:val="false"/>
          <w:i w:val="false"/>
          <w:color w:val="000000"/>
          <w:sz w:val="28"/>
        </w:rPr>
        <w:t>
      1) қосалқы қызмет түрі - негізгі қызметтен басқа үшінші тұлғалар үшін қызметтерді өндіру мақсатында жүзеге асырылатын қызмет түрі;</w:t>
      </w:r>
    </w:p>
    <w:bookmarkEnd w:id="80"/>
    <w:bookmarkStart w:name="z88" w:id="81"/>
    <w:p>
      <w:pPr>
        <w:spacing w:after="0"/>
        <w:ind w:left="0"/>
        <w:jc w:val="both"/>
      </w:pP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қызмет;</w:t>
      </w:r>
    </w:p>
    <w:bookmarkEnd w:id="81"/>
    <w:bookmarkStart w:name="z89" w:id="82"/>
    <w:p>
      <w:pPr>
        <w:spacing w:after="0"/>
        <w:ind w:left="0"/>
        <w:jc w:val="both"/>
      </w:pPr>
      <w:r>
        <w:rPr>
          <w:rFonts w:ascii="Times New Roman"/>
          <w:b w:val="false"/>
          <w:i w:val="false"/>
          <w:color w:val="000000"/>
          <w:sz w:val="28"/>
        </w:rPr>
        <w:t>
      3) Интернет арқылы ұсынылатын қызметтер - бастауыш, негізгі және жалпы орта, техникалық және кәсіптік, орта білімнен кейінгі, жоғары білім деңгейлері бойынша оқу-әдістемелік материалдармен қамтамасыз ету, білім беру ұйымының сайтын әзірлеу және жүргізу, оқушылардың оқытушылармен және бір-бірімен интерактивті өзара іс-қимыл нысандарымен қамтамасыз ету, сондай-ақ Интернет қолдану негізінде оқу үдерісіне әкімшілік ету бойынша қызметтер.</w:t>
      </w:r>
    </w:p>
    <w:bookmarkEnd w:id="82"/>
    <w:bookmarkStart w:name="z90" w:id="83"/>
    <w:p>
      <w:pPr>
        <w:spacing w:after="0"/>
        <w:ind w:left="0"/>
        <w:jc w:val="both"/>
      </w:pPr>
      <w:r>
        <w:rPr>
          <w:rFonts w:ascii="Times New Roman"/>
          <w:b w:val="false"/>
          <w:i w:val="false"/>
          <w:color w:val="000000"/>
          <w:sz w:val="28"/>
        </w:rPr>
        <w:t>
      3. Статистикалық нысанды өзінің тұрған жері бойынша заңды тұлғалардың құрылымдық және оқшауланған бөлімшелері, егер оларға заңды тұлғалардың статистикалық нысанды тапсыру бойынша уәкілеттіктері берілген жағдайда тапсырады. Егер құрылымдық және оқшауланған бөлімшелерде осындай уәкілеттіктер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тұлғалар ұсынады.</w:t>
      </w:r>
    </w:p>
    <w:bookmarkEnd w:id="83"/>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айтармалықтай шамада жабылады.</w:t>
      </w:r>
    </w:p>
    <w:p>
      <w:pPr>
        <w:spacing w:after="0"/>
        <w:ind w:left="0"/>
        <w:jc w:val="both"/>
      </w:pPr>
      <w:r>
        <w:rPr>
          <w:rFonts w:ascii="Times New Roman"/>
          <w:b w:val="false"/>
          <w:i w:val="false"/>
          <w:color w:val="000000"/>
          <w:sz w:val="28"/>
        </w:rPr>
        <w:t xml:space="preserve">
      Интернет арқылы көрсетілетін қызметтер Қазақстан Республикасы Ғылым және білім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үдерісін ұйымдастыру қағидаларының шеңберінде ұсынылады.</w:t>
      </w:r>
    </w:p>
    <w:bookmarkStart w:name="z91" w:id="84"/>
    <w:p>
      <w:pPr>
        <w:spacing w:after="0"/>
        <w:ind w:left="0"/>
        <w:jc w:val="both"/>
      </w:pPr>
      <w:r>
        <w:rPr>
          <w:rFonts w:ascii="Times New Roman"/>
          <w:b w:val="false"/>
          <w:i w:val="false"/>
          <w:color w:val="000000"/>
          <w:sz w:val="28"/>
        </w:rPr>
        <w:t>
      4. 2-бөлімнің 1-жолында негізгі қызмет түрі бойынша орындалған қызметтердің жалпы көлемі көрсетіледі. Көрсетілген қызметтердің құны қосылған құн салығын және акциздерді есептемегенде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any есептеу әдісі бойынша жүргізіледі).</w:t>
      </w:r>
    </w:p>
    <w:bookmarkEnd w:id="84"/>
    <w:p>
      <w:pPr>
        <w:spacing w:after="0"/>
        <w:ind w:left="0"/>
        <w:jc w:val="both"/>
      </w:pPr>
      <w:r>
        <w:rPr>
          <w:rFonts w:ascii="Times New Roman"/>
          <w:b w:val="false"/>
          <w:i w:val="false"/>
          <w:color w:val="000000"/>
          <w:sz w:val="28"/>
        </w:rPr>
        <w:t>
      Көрсетілген қызметтердің көлеміне қызметтерді ұсыну бойынша барлық шығындар кіреді:</w:t>
      </w:r>
    </w:p>
    <w:bookmarkStart w:name="z92" w:id="85"/>
    <w:p>
      <w:pPr>
        <w:spacing w:after="0"/>
        <w:ind w:left="0"/>
        <w:jc w:val="both"/>
      </w:pPr>
      <w:r>
        <w:rPr>
          <w:rFonts w:ascii="Times New Roman"/>
          <w:b w:val="false"/>
          <w:i w:val="false"/>
          <w:color w:val="000000"/>
          <w:sz w:val="28"/>
        </w:rPr>
        <w:t>
      1) негізгі құралдардың барлық түрлері бойынша есепті кезеңде есептелген амортизациялық аударымдар сомасы;</w:t>
      </w:r>
    </w:p>
    <w:bookmarkEnd w:id="85"/>
    <w:bookmarkStart w:name="z93" w:id="86"/>
    <w:p>
      <w:pPr>
        <w:spacing w:after="0"/>
        <w:ind w:left="0"/>
        <w:jc w:val="both"/>
      </w:pPr>
      <w:r>
        <w:rPr>
          <w:rFonts w:ascii="Times New Roman"/>
          <w:b w:val="false"/>
          <w:i w:val="false"/>
          <w:color w:val="000000"/>
          <w:sz w:val="28"/>
        </w:rPr>
        <w:t>
      2) жалақыға шығыстар;</w:t>
      </w:r>
    </w:p>
    <w:bookmarkEnd w:id="86"/>
    <w:bookmarkStart w:name="z94" w:id="87"/>
    <w:p>
      <w:pPr>
        <w:spacing w:after="0"/>
        <w:ind w:left="0"/>
        <w:jc w:val="both"/>
      </w:pPr>
      <w:r>
        <w:rPr>
          <w:rFonts w:ascii="Times New Roman"/>
          <w:b w:val="false"/>
          <w:i w:val="false"/>
          <w:color w:val="000000"/>
          <w:sz w:val="28"/>
        </w:rPr>
        <w:t>
      3) қызмет көрсету үдерісінде қолданылатын отынның және сатып алынатын энергияның (электр, жылу) барлық түрлерінің құны;</w:t>
      </w:r>
    </w:p>
    <w:bookmarkEnd w:id="87"/>
    <w:bookmarkStart w:name="z95" w:id="88"/>
    <w:p>
      <w:pPr>
        <w:spacing w:after="0"/>
        <w:ind w:left="0"/>
        <w:jc w:val="both"/>
      </w:pPr>
      <w:r>
        <w:rPr>
          <w:rFonts w:ascii="Times New Roman"/>
          <w:b w:val="false"/>
          <w:i w:val="false"/>
          <w:color w:val="000000"/>
          <w:sz w:val="28"/>
        </w:rPr>
        <w:t>
      4) көліктік-дайындау шығыстарын есепке ала отырып, қызмет көрсету үдерісінде қолданылатын барлық материалдардың құны;</w:t>
      </w:r>
    </w:p>
    <w:bookmarkEnd w:id="88"/>
    <w:bookmarkStart w:name="z96" w:id="89"/>
    <w:p>
      <w:pPr>
        <w:spacing w:after="0"/>
        <w:ind w:left="0"/>
        <w:jc w:val="both"/>
      </w:pPr>
      <w:r>
        <w:rPr>
          <w:rFonts w:ascii="Times New Roman"/>
          <w:b w:val="false"/>
          <w:i w:val="false"/>
          <w:color w:val="000000"/>
          <w:sz w:val="28"/>
        </w:rPr>
        <w:t>
      5) өзге ұйымдар атқарған өндірістік сипаттағы жұмыстар мен қызметтердің құны;</w:t>
      </w:r>
    </w:p>
    <w:bookmarkEnd w:id="89"/>
    <w:bookmarkStart w:name="z97" w:id="90"/>
    <w:p>
      <w:pPr>
        <w:spacing w:after="0"/>
        <w:ind w:left="0"/>
        <w:jc w:val="both"/>
      </w:pPr>
      <w:r>
        <w:rPr>
          <w:rFonts w:ascii="Times New Roman"/>
          <w:b w:val="false"/>
          <w:i w:val="false"/>
          <w:color w:val="000000"/>
          <w:sz w:val="28"/>
        </w:rPr>
        <w:t>
      6) бюджетке төленетін салықтар мен басқа да міндетті төлемдердің сомасын құрайтын өзге де шығыстар (акциздерсіз, қосылған құн салығынсыз және басқа да оған теңестірілген төлемдерсіз), қызметтік іссапар кезіндегі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header.xml" Type="http://schemas.openxmlformats.org/officeDocument/2006/relationships/header" Id="rId8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