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c52a" w14:textId="5afc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6 қазандағы № 151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30 қарашадағы № 291 бұйрығы. Қазақстан Республикасының Әділет министрлігінде 2016 жылғы 26 желтоқсанда № 14572 болып тіркелді. Күші жойылды - Қазақстан Республикасы Ұлттық экономика министрлігі Статистика комитеті төрағасының 2017 жылғы 6 қарашадағы № 157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06.11.2017 </w:t>
      </w:r>
      <w:r>
        <w:rPr>
          <w:rFonts w:ascii="Times New Roman"/>
          <w:b w:val="false"/>
          <w:i w:val="false"/>
          <w:color w:val="ff0000"/>
          <w:sz w:val="28"/>
        </w:rPr>
        <w:t>№ 157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color w:val="000000"/>
          <w:sz w:val="28"/>
        </w:rPr>
        <w:t>Осы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"Кәсіпорындар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6 қазандағы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12228 болып тіркелген, 2015 жылғы 20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"Жаңа кәсіпорындарға пікіртерім жүргізу" жалпымемлекеттік статистикалық байқаудың статистикалық нысаны (коды 1711105, индексі 1-НП, кезеңділігі біржолғы)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2) "Жаңа кәсіпорындарға пікіртерім жүргізу" жалпымемлекеттік статистикалық байқаудың статистикалық нысанын толтыру жөніндегі нұсқаулық (коды 1711105, индексі 1-НП, кезеңділігі біржолғы)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3) "Экономикалық қызмет түрлері туралы есеп" жалпымемлекеттік статистикалық байқаудың статистикалық нысаны (коды 131111001, индексі 1-СР, кезеңділігі жылына бір рет)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4) "Экономикалық қызмет түрлері туралы есеп" жалпымемлекеттік статистикалық байқаудың статистикалық нысанын толтыру жөніндегі нұсқаулық (коды 131111001, индексі 1-СР, кезеңділігі жылына бір рет)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w:t>
      </w:r>
    </w:p>
    <w:bookmarkEnd w:id="6"/>
    <w:bookmarkStart w:name="z8" w:id="7"/>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күнінен бастап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орналастыру үшін жіберілуін;</w:t>
      </w:r>
    </w:p>
    <w:bookmarkEnd w:id="10"/>
    <w:bookmarkStart w:name="z12" w:id="11"/>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3"/>
    <w:bookmarkStart w:name="z15" w:id="14"/>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291 бұйрығына 1-қосымша</w:t>
            </w:r>
          </w:p>
        </w:tc>
      </w:tr>
    </w:tbl>
    <w:tbl>
      <w:tblPr>
        <w:tblW w:w="0" w:type="auto"/>
        <w:tblCellSpacing w:w="0" w:type="auto"/>
        <w:tblBorders>
          <w:top w:val="none"/>
          <w:left w:val="none"/>
          <w:bottom w:val="none"/>
          <w:right w:val="none"/>
          <w:insideH w:val="none"/>
          <w:insideV w:val="none"/>
        </w:tblBorders>
      </w:tblPr>
      <w:tblGrid>
        <w:gridCol w:w="2134"/>
        <w:gridCol w:w="1"/>
        <w:gridCol w:w="94"/>
        <w:gridCol w:w="1714"/>
        <w:gridCol w:w="94"/>
        <w:gridCol w:w="12394"/>
        <w:gridCol w:w="94"/>
      </w:tblGrid>
      <w:tr>
        <w:trPr>
          <w:trHeight w:val="30" w:hRule="atLeast"/>
        </w:trPr>
        <w:tc>
          <w:tcPr>
            <w:tcW w:w="21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w:t>
            </w:r>
            <w:r>
              <w:br/>
            </w:r>
            <w:r>
              <w:rPr>
                <w:rFonts w:ascii="Times New Roman"/>
                <w:b w:val="false"/>
                <w:i w:val="false"/>
                <w:color w:val="000000"/>
                <w:sz w:val="20"/>
              </w:rPr>
              <w:t>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w:t>
            </w:r>
            <w:r>
              <w:br/>
            </w:r>
            <w:r>
              <w:rPr>
                <w:rFonts w:ascii="Times New Roman"/>
                <w:b w:val="false"/>
                <w:i w:val="false"/>
                <w:color w:val="000000"/>
                <w:sz w:val="20"/>
              </w:rPr>
              <w:t>
Төрағасының</w:t>
            </w:r>
            <w:r>
              <w:br/>
            </w:r>
            <w:r>
              <w:rPr>
                <w:rFonts w:ascii="Times New Roman"/>
                <w:b w:val="false"/>
                <w:i w:val="false"/>
                <w:color w:val="000000"/>
                <w:sz w:val="20"/>
              </w:rPr>
              <w:t>
2016 жылғы 30 қарашадағы</w:t>
            </w:r>
            <w:r>
              <w:br/>
            </w:r>
            <w:r>
              <w:rPr>
                <w:rFonts w:ascii="Times New Roman"/>
                <w:b w:val="false"/>
                <w:i w:val="false"/>
                <w:color w:val="000000"/>
                <w:sz w:val="20"/>
              </w:rPr>
              <w:t>№ 291 бұйрығына 1-қосымша</w:t>
            </w:r>
            <w:r>
              <w:br/>
            </w:r>
            <w:r>
              <w:rPr>
                <w:rFonts w:ascii="Times New Roman"/>
                <w:b w:val="false"/>
                <w:i w:val="false"/>
                <w:color w:val="000000"/>
                <w:sz w:val="20"/>
              </w:rPr>
              <w:t>
Приложение 1 к приказу Председателя</w:t>
            </w:r>
            <w:r>
              <w:br/>
            </w:r>
            <w:r>
              <w:rPr>
                <w:rFonts w:ascii="Times New Roman"/>
                <w:b w:val="false"/>
                <w:i w:val="false"/>
                <w:color w:val="000000"/>
                <w:sz w:val="20"/>
              </w:rPr>
              <w:t>
Комитета по статистике Министерства</w:t>
            </w:r>
            <w:r>
              <w:br/>
            </w:r>
            <w:r>
              <w:rPr>
                <w:rFonts w:ascii="Times New Roman"/>
                <w:b w:val="false"/>
                <w:i w:val="false"/>
                <w:color w:val="000000"/>
                <w:sz w:val="20"/>
              </w:rPr>
              <w:t>
Национальной экономики Республики</w:t>
            </w:r>
            <w:r>
              <w:br/>
            </w:r>
            <w:r>
              <w:rPr>
                <w:rFonts w:ascii="Times New Roman"/>
                <w:b w:val="false"/>
                <w:i w:val="false"/>
                <w:color w:val="000000"/>
                <w:sz w:val="20"/>
              </w:rPr>
              <w:t>
Казахстан от 30 ноября 2016 года № 291</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 наблюдения</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w:t>
            </w:r>
            <w:r>
              <w:br/>
            </w:r>
            <w:r>
              <w:rPr>
                <w:rFonts w:ascii="Times New Roman"/>
                <w:b w:val="false"/>
                <w:i w:val="false"/>
                <w:color w:val="000000"/>
                <w:sz w:val="20"/>
              </w:rPr>
              <w:t>
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w:t>
                  </w:r>
                  <w:r>
                    <w:br/>
                  </w:r>
                  <w:r>
                    <w:rPr>
                      <w:rFonts w:ascii="Times New Roman"/>
                      <w:b w:val="false"/>
                      <w:i w:val="false"/>
                      <w:color w:val="000000"/>
                      <w:sz w:val="20"/>
                    </w:rPr>
                    <w:t>
дейiн</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сайтында 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w:t>
            </w:r>
            <w:r>
              <w:br/>
            </w:r>
            <w:r>
              <w:rPr>
                <w:rFonts w:ascii="Times New Roman"/>
                <w:b w:val="false"/>
                <w:i w:val="false"/>
                <w:color w:val="000000"/>
                <w:sz w:val="20"/>
              </w:rPr>
              <w:t>
коды 1711105</w:t>
            </w:r>
            <w:r>
              <w:br/>
            </w:r>
            <w:r>
              <w:rPr>
                <w:rFonts w:ascii="Times New Roman"/>
                <w:b w:val="false"/>
                <w:i w:val="false"/>
                <w:color w:val="000000"/>
                <w:sz w:val="20"/>
              </w:rPr>
              <w:t>
Код статистической формы 1711105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r>
              <w:br/>
            </w:r>
            <w:r>
              <w:rPr>
                <w:rFonts w:ascii="Times New Roman"/>
                <w:b w:val="false"/>
                <w:i w:val="false"/>
                <w:color w:val="000000"/>
                <w:sz w:val="20"/>
              </w:rPr>
              <w:t>
Опрос новых предприятий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r>
              <w:br/>
            </w:r>
            <w:r>
              <w:rPr>
                <w:rFonts w:ascii="Times New Roman"/>
                <w:b w:val="false"/>
                <w:i w:val="false"/>
                <w:color w:val="000000"/>
                <w:sz w:val="20"/>
              </w:rPr>
              <w:t>
Единовременная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әділет органдарында мемлекеттік тіркеуден өткен күнінен бастап 30 күнтізбелік күн ішінде тапсырады.</w:t>
            </w:r>
            <w:r>
              <w:br/>
            </w: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r>
      <w:tr>
        <w:trPr>
          <w:trHeight w:val="30" w:hRule="atLeast"/>
        </w:trPr>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
      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Уважаемый респондент! Поздравляем Вас с началом деятельности!</w:t>
      </w:r>
    </w:p>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Сұрақтарға жауап бергенде сұраққа қарама-қарсы орналасқан тиісті жолды толтырыңыз немесе тиісті ұяшықтарға "V" белгісін қойыңыз.</w:t>
      </w:r>
    </w:p>
    <w:p>
      <w:pPr>
        <w:spacing w:after="0"/>
        <w:ind w:left="0"/>
        <w:jc w:val="both"/>
      </w:pP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Кәсіпорынның нақты мекенжайын көрсетіңіз:</w:t>
      </w:r>
    </w:p>
    <w:p>
      <w:pPr>
        <w:spacing w:after="0"/>
        <w:ind w:left="0"/>
        <w:jc w:val="both"/>
      </w:pPr>
      <w:r>
        <w:rPr>
          <w:rFonts w:ascii="Times New Roman"/>
          <w:b w:val="false"/>
          <w:i w:val="false"/>
          <w:color w:val="000000"/>
          <w:sz w:val="28"/>
        </w:rPr>
        <w:t>
      2.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r>
              <w:br/>
            </w:r>
            <w:r>
              <w:rPr>
                <w:rFonts w:ascii="Times New Roman"/>
                <w:b w:val="false"/>
                <w:i w:val="false"/>
                <w:color w:val="000000"/>
                <w:sz w:val="20"/>
              </w:rPr>
              <w:t>
</w:t>
            </w:r>
            <w:r>
              <w:rPr>
                <w:rFonts w:ascii="Times New Roman"/>
                <w:b/>
                <w:i w:val="false"/>
                <w:color w:val="000000"/>
                <w:sz w:val="20"/>
              </w:rPr>
              <w:t>Почтовый индекс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r>
              <w:br/>
            </w:r>
            <w:r>
              <w:rPr>
                <w:rFonts w:ascii="Times New Roman"/>
                <w:b w:val="false"/>
                <w:i w:val="false"/>
                <w:color w:val="000000"/>
                <w:sz w:val="20"/>
              </w:rPr>
              <w:t>
Область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аудан (немесе қаланың ауданы)</w:t>
            </w:r>
            <w:r>
              <w:br/>
            </w:r>
            <w:r>
              <w:rPr>
                <w:rFonts w:ascii="Times New Roman"/>
                <w:b w:val="false"/>
                <w:i w:val="false"/>
                <w:color w:val="000000"/>
                <w:sz w:val="20"/>
              </w:rPr>
              <w:t>
Город, район, (или район города)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(ауыл)</w:t>
            </w:r>
            <w:r>
              <w:br/>
            </w:r>
            <w:r>
              <w:rPr>
                <w:rFonts w:ascii="Times New Roman"/>
                <w:b w:val="false"/>
                <w:i w:val="false"/>
                <w:color w:val="000000"/>
                <w:sz w:val="20"/>
              </w:rPr>
              <w:t>
Населенный пункт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(көше, даңғыл)</w:t>
            </w:r>
            <w:r>
              <w:br/>
            </w:r>
            <w:r>
              <w:rPr>
                <w:rFonts w:ascii="Times New Roman"/>
                <w:b w:val="false"/>
                <w:i w:val="false"/>
                <w:color w:val="000000"/>
                <w:sz w:val="20"/>
              </w:rPr>
              <w:t>
Местонахождение (улица, проспект)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және кеңсенің (пәтердің) нөмірі</w:t>
            </w:r>
            <w:r>
              <w:br/>
            </w:r>
            <w:r>
              <w:rPr>
                <w:rFonts w:ascii="Times New Roman"/>
                <w:b w:val="false"/>
                <w:i w:val="false"/>
                <w:color w:val="000000"/>
                <w:sz w:val="20"/>
              </w:rPr>
              <w:t>
Номер дома и офиса (квартиры)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Сіздің кәсіпорныңызда статистика органдарымен өзара іс-қимыл жасау мәселелері бойынша кімге жүгінуге болады?</w:t>
      </w:r>
    </w:p>
    <w:p>
      <w:pPr>
        <w:spacing w:after="0"/>
        <w:ind w:left="0"/>
        <w:jc w:val="both"/>
      </w:pPr>
      <w:r>
        <w:rPr>
          <w:rFonts w:ascii="Times New Roman"/>
          <w:b w:val="false"/>
          <w:i w:val="false"/>
          <w:color w:val="000000"/>
          <w:sz w:val="28"/>
        </w:rPr>
        <w:t>
      К кому на Вашем предприятии можно обращаться по вопросам взаимодействия с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783"/>
        <w:gridCol w:w="4043"/>
        <w:gridCol w:w="4046"/>
        <w:gridCol w:w="1784"/>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басшысына</w:t>
            </w:r>
            <w:r>
              <w:br/>
            </w:r>
            <w:r>
              <w:rPr>
                <w:rFonts w:ascii="Times New Roman"/>
                <w:b w:val="false"/>
                <w:i w:val="false"/>
                <w:color w:val="000000"/>
                <w:sz w:val="20"/>
              </w:rPr>
              <w:t>
</w:t>
            </w:r>
            <w:r>
              <w:rPr>
                <w:rFonts w:ascii="Times New Roman"/>
                <w:b/>
                <w:i w:val="false"/>
                <w:color w:val="000000"/>
                <w:sz w:val="20"/>
              </w:rPr>
              <w:t>К руководителю предприятия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тұлғаға (егер "Өзге тұлғаға" белгіленсе Тегі, аты, әкесінің аты (бар болған жағдайда), жеке К руководителю предприятия сәйкестендіру нөмірі (бұдан әрі - ЖСН), телефонын, электрондық мекенжайын толтырыңыз)</w:t>
            </w:r>
            <w:r>
              <w:br/>
            </w:r>
            <w:r>
              <w:rPr>
                <w:rFonts w:ascii="Times New Roman"/>
                <w:b w:val="false"/>
                <w:i w:val="false"/>
                <w:color w:val="000000"/>
                <w:sz w:val="20"/>
              </w:rPr>
              <w:t>
</w:t>
            </w:r>
            <w:r>
              <w:rPr>
                <w:rFonts w:ascii="Times New Roman"/>
                <w:b/>
                <w:i w:val="false"/>
                <w:color w:val="000000"/>
                <w:sz w:val="20"/>
              </w:rPr>
              <w:t>К иному лицу (если отмечено "К иному лицу" заполните Фамилию, имя, отчество, индивидуальный идентификационный номер (далее - ИИН), телефон, электронный адрес)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r>
              <w:br/>
            </w: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br/>
            </w: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Сіздің кәсіпорныңыз қандай қызмет түрін жүзеге асыратынын көрсет</w:t>
      </w:r>
      <w:r>
        <w:rPr>
          <w:rFonts w:ascii="Times New Roman"/>
          <w:b/>
          <w:i w:val="false"/>
          <w:color w:val="000000"/>
          <w:sz w:val="28"/>
        </w:rPr>
        <w:t>і</w:t>
      </w:r>
      <w:r>
        <w:rPr>
          <w:rFonts w:ascii="Times New Roman"/>
          <w:b/>
          <w:i w:val="false"/>
          <w:color w:val="000000"/>
          <w:sz w:val="28"/>
        </w:rPr>
        <w:t>ңіз:</w:t>
      </w:r>
    </w:p>
    <w:p>
      <w:pPr>
        <w:spacing w:after="0"/>
        <w:ind w:left="0"/>
        <w:jc w:val="both"/>
      </w:pPr>
      <w:r>
        <w:rPr>
          <w:rFonts w:ascii="Times New Roman"/>
          <w:b w:val="false"/>
          <w:i w:val="false"/>
          <w:color w:val="000000"/>
          <w:sz w:val="28"/>
        </w:rPr>
        <w:t>
      Укажите, пожалуйста, какого рода деятельность будет осуществлять Ваше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өндірісі (қандай тауарлар екенін көрсетіңіз)</w:t>
            </w:r>
            <w:r>
              <w:br/>
            </w:r>
            <w:r>
              <w:rPr>
                <w:rFonts w:ascii="Times New Roman"/>
                <w:b w:val="false"/>
                <w:i w:val="false"/>
                <w:color w:val="000000"/>
                <w:sz w:val="20"/>
              </w:rPr>
              <w:t>
</w:t>
            </w:r>
            <w:r>
              <w:rPr>
                <w:rFonts w:ascii="Times New Roman"/>
                <w:b/>
                <w:i w:val="false"/>
                <w:color w:val="000000"/>
                <w:sz w:val="20"/>
              </w:rPr>
              <w:t xml:space="preserve">Производство товаров (укажите, </w:t>
            </w:r>
            <w:r>
              <w:rPr>
                <w:rFonts w:ascii="Times New Roman"/>
                <w:b/>
                <w:i w:val="false"/>
                <w:color w:val="000000"/>
                <w:sz w:val="20"/>
              </w:rPr>
              <w:t>каких товаров)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(қандай қызметтер екенін көрсетіңіз)</w:t>
            </w:r>
            <w:r>
              <w:br/>
            </w:r>
            <w:r>
              <w:rPr>
                <w:rFonts w:ascii="Times New Roman"/>
                <w:b w:val="false"/>
                <w:i w:val="false"/>
                <w:color w:val="000000"/>
                <w:sz w:val="20"/>
              </w:rPr>
              <w:t>
Оказание услуг (укажите, каких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Торговля (укажите, торговля какими товарами, оптом или в розницу)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(нақты не екенін көрсетіңіз)</w:t>
            </w:r>
            <w:r>
              <w:br/>
            </w:r>
            <w:r>
              <w:rPr>
                <w:rFonts w:ascii="Times New Roman"/>
                <w:b w:val="false"/>
                <w:i w:val="false"/>
                <w:color w:val="000000"/>
                <w:sz w:val="20"/>
              </w:rPr>
              <w:t>
Другое (укажите, что именно)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Көрсетіңіз:</w:t>
      </w:r>
    </w:p>
    <w:p>
      <w:pPr>
        <w:spacing w:after="0"/>
        <w:ind w:left="0"/>
        <w:jc w:val="both"/>
      </w:pPr>
      <w:r>
        <w:rPr>
          <w:rFonts w:ascii="Times New Roman"/>
          <w:b w:val="false"/>
          <w:i w:val="false"/>
          <w:color w:val="000000"/>
          <w:sz w:val="28"/>
        </w:rPr>
        <w:t>
      Укажите, пожалуйста: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сәттен бастап жыл ішінде күтілетін қызметкерлердің тізімдік саны (адам)</w:t>
            </w:r>
            <w:r>
              <w:br/>
            </w:r>
            <w:r>
              <w:rPr>
                <w:rFonts w:ascii="Times New Roman"/>
                <w:b w:val="false"/>
                <w:i w:val="false"/>
                <w:color w:val="000000"/>
                <w:sz w:val="20"/>
              </w:rPr>
              <w:t>
</w:t>
            </w:r>
            <w:r>
              <w:rPr>
                <w:rFonts w:ascii="Times New Roman"/>
                <w:b/>
                <w:i w:val="false"/>
                <w:color w:val="000000"/>
                <w:sz w:val="20"/>
              </w:rPr>
              <w:t xml:space="preserve">Численность работников на момент регистрации </w:t>
            </w:r>
            <w:r>
              <w:rPr>
                <w:rFonts w:ascii="Times New Roman"/>
                <w:b/>
                <w:i w:val="false"/>
                <w:color w:val="000000"/>
                <w:sz w:val="20"/>
              </w:rPr>
              <w:t>(</w:t>
            </w:r>
            <w:r>
              <w:rPr>
                <w:rFonts w:ascii="Times New Roman"/>
                <w:b/>
                <w:i w:val="false"/>
                <w:color w:val="000000"/>
                <w:sz w:val="20"/>
              </w:rPr>
              <w:t>человек</w:t>
            </w:r>
            <w:r>
              <w:rPr>
                <w:rFonts w:ascii="Times New Roman"/>
                <w:b/>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сәттен бастап жыл ішінде күтілетін қызметкерлердің тізімдік саны (адам)</w:t>
            </w:r>
            <w:r>
              <w:br/>
            </w:r>
            <w:r>
              <w:rPr>
                <w:rFonts w:ascii="Times New Roman"/>
                <w:b w:val="false"/>
                <w:i w:val="false"/>
                <w:color w:val="000000"/>
                <w:sz w:val="20"/>
              </w:rPr>
              <w:t>
Ожидаемую списочную численность работников в течение года с момента регстрации (человек)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кәсіпорныңыз қандай да бір экономикалық қызмет түрін жүзеге асыра ма (яғни өнім өндіреді, өткізеді немесе қызметтер көрсетеді):</w:t>
      </w:r>
    </w:p>
    <w:p>
      <w:pPr>
        <w:spacing w:after="0"/>
        <w:ind w:left="0"/>
        <w:jc w:val="both"/>
      </w:pPr>
      <w:r>
        <w:rPr>
          <w:rFonts w:ascii="Times New Roman"/>
          <w:b w:val="false"/>
          <w:i w:val="false"/>
          <w:color w:val="000000"/>
          <w:sz w:val="28"/>
        </w:rPr>
        <w:t>
      Осуществляет ли Ваше предприятие какую-либо экономическую деятельность (то есть, осуществляет производство продукции, реализацию товаров, оказание услуг и другое):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5"/>
        <w:gridCol w:w="2545"/>
      </w:tblGrid>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асырады</w:t>
            </w:r>
            <w:r>
              <w:br/>
            </w:r>
            <w:r>
              <w:rPr>
                <w:rFonts w:ascii="Times New Roman"/>
                <w:b w:val="false"/>
                <w:i w:val="false"/>
                <w:color w:val="000000"/>
                <w:sz w:val="20"/>
              </w:rPr>
              <w:t>
осуществляет</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асырмайды</w:t>
            </w:r>
            <w:r>
              <w:br/>
            </w:r>
            <w:r>
              <w:rPr>
                <w:rFonts w:ascii="Times New Roman"/>
                <w:b w:val="false"/>
                <w:i w:val="false"/>
                <w:color w:val="000000"/>
                <w:sz w:val="20"/>
              </w:rPr>
              <w:t>
не осуществляет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1806"/>
        <w:gridCol w:w="4343"/>
        <w:gridCol w:w="1806"/>
        <w:gridCol w:w="4345"/>
      </w:tblGrid>
      <w:tr>
        <w:trPr>
          <w:trHeight w:val="30" w:hRule="atLeast"/>
        </w:trPr>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291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151 бұйрығына 2-қосымша</w:t>
            </w:r>
          </w:p>
        </w:tc>
      </w:tr>
    </w:tbl>
    <w:bookmarkStart w:name="z18" w:id="15"/>
    <w:p>
      <w:pPr>
        <w:spacing w:after="0"/>
        <w:ind w:left="0"/>
        <w:jc w:val="left"/>
      </w:pPr>
      <w:r>
        <w:rPr>
          <w:rFonts w:ascii="Times New Roman"/>
          <w:b/>
          <w:i w:val="false"/>
          <w:color w:val="000000"/>
        </w:rPr>
        <w:t xml:space="preserve"> "Жаңа кәсіпорындарға пікіртерім жүргізу"</w:t>
      </w:r>
      <w:r>
        <w:br/>
      </w:r>
      <w:r>
        <w:rPr>
          <w:rFonts w:ascii="Times New Roman"/>
          <w:b/>
          <w:i w:val="false"/>
          <w:color w:val="000000"/>
        </w:rPr>
        <w:t>(коды 1711105, индексі 1-НП, кезеңділігі біржолғы)</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5"/>
    <w:bookmarkStart w:name="z19" w:id="16"/>
    <w:p>
      <w:pPr>
        <w:spacing w:after="0"/>
        <w:ind w:left="0"/>
        <w:jc w:val="both"/>
      </w:pPr>
      <w:r>
        <w:rPr>
          <w:rFonts w:ascii="Times New Roman"/>
          <w:b w:val="false"/>
          <w:i w:val="false"/>
          <w:color w:val="000000"/>
          <w:sz w:val="28"/>
        </w:rPr>
        <w:t xml:space="preserve">
      1. Осы "Жаңа кәсіпорындарға пікіртерім жүргізу" (коды 1711105, индексі 1-НП,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"Жаңа кәсіпорындарға пікіртерім жүргізу" (коды 1711105, индексі 1-НП, кезеңділігі біржолғы) жалпымемлекеттік статистикалық байқаудың статистикалық нысанын (бұдан әрі - статистикалық нысан) толтыруды нақтылайды.</w:t>
      </w:r>
    </w:p>
    <w:bookmarkEnd w:id="16"/>
    <w:bookmarkStart w:name="z20" w:id="17"/>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7"/>
    <w:bookmarkStart w:name="z21" w:id="18"/>
    <w:p>
      <w:pPr>
        <w:spacing w:after="0"/>
        <w:ind w:left="0"/>
        <w:jc w:val="both"/>
      </w:pPr>
      <w:r>
        <w:rPr>
          <w:rFonts w:ascii="Times New Roman"/>
          <w:b w:val="false"/>
          <w:i w:val="false"/>
          <w:color w:val="000000"/>
          <w:sz w:val="28"/>
        </w:rPr>
        <w:t>
      1) кәсіпорын қызметінің негізгі түрі - қосылған құны субъект жүзеге асыратын қызметтің басқа кез келген түрінің қосылған құнынан асатын қызмет түрі;</w:t>
      </w:r>
    </w:p>
    <w:bookmarkEnd w:id="18"/>
    <w:bookmarkStart w:name="z22" w:id="19"/>
    <w:p>
      <w:pPr>
        <w:spacing w:after="0"/>
        <w:ind w:left="0"/>
        <w:jc w:val="both"/>
      </w:pP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p>
    <w:bookmarkEnd w:id="19"/>
    <w:bookmarkStart w:name="z23" w:id="20"/>
    <w:p>
      <w:pPr>
        <w:spacing w:after="0"/>
        <w:ind w:left="0"/>
        <w:jc w:val="both"/>
      </w:pPr>
      <w:r>
        <w:rPr>
          <w:rFonts w:ascii="Times New Roman"/>
          <w:b w:val="false"/>
          <w:i w:val="false"/>
          <w:color w:val="000000"/>
          <w:sz w:val="28"/>
        </w:rPr>
        <w:t>
      3) тізімдік саны - азаматтық-құқықтық сипаттағы шарттар бойынша жұмыстарды орындайтын тұлғалардан, сондай-ақ қосымша қызмет бойынша жұмысқа қабылданғандардан басқа оның жасалу мерзіміне қарамастан, еңбек шарты бойынша жұмысқа қабылданған тұлғалар саны.</w:t>
      </w:r>
    </w:p>
    <w:bookmarkEnd w:id="20"/>
    <w:bookmarkStart w:name="z24" w:id="21"/>
    <w:p>
      <w:pPr>
        <w:spacing w:after="0"/>
        <w:ind w:left="0"/>
        <w:jc w:val="both"/>
      </w:pPr>
      <w:r>
        <w:rPr>
          <w:rFonts w:ascii="Times New Roman"/>
          <w:b w:val="false"/>
          <w:i w:val="false"/>
          <w:color w:val="000000"/>
          <w:sz w:val="28"/>
        </w:rPr>
        <w:t>
      3. 1-бөлімде кәсіпорынның мекенжайы бөлігі бойынша ақпарат көрсетіледі.</w:t>
      </w:r>
    </w:p>
    <w:bookmarkEnd w:id="21"/>
    <w:bookmarkStart w:name="z25" w:id="22"/>
    <w:p>
      <w:pPr>
        <w:spacing w:after="0"/>
        <w:ind w:left="0"/>
        <w:jc w:val="both"/>
      </w:pPr>
      <w:r>
        <w:rPr>
          <w:rFonts w:ascii="Times New Roman"/>
          <w:b w:val="false"/>
          <w:i w:val="false"/>
          <w:color w:val="000000"/>
          <w:sz w:val="28"/>
        </w:rPr>
        <w:t>
      4. 2-бөлімде кәсіпорынның байланыс жасайтын тұлғалары жөніндегі ақпарат көрсетіледі.</w:t>
      </w:r>
    </w:p>
    <w:bookmarkEnd w:id="22"/>
    <w:bookmarkStart w:name="z26" w:id="23"/>
    <w:p>
      <w:pPr>
        <w:spacing w:after="0"/>
        <w:ind w:left="0"/>
        <w:jc w:val="both"/>
      </w:pPr>
      <w:r>
        <w:rPr>
          <w:rFonts w:ascii="Times New Roman"/>
          <w:b w:val="false"/>
          <w:i w:val="false"/>
          <w:color w:val="000000"/>
          <w:sz w:val="28"/>
        </w:rPr>
        <w:t>
      5. 3-бөлімде кәсіпорын қандай қызметпен айналысқалы жатқанын көрсету қажет.</w:t>
      </w:r>
    </w:p>
    <w:bookmarkEnd w:id="23"/>
    <w:bookmarkStart w:name="z27" w:id="24"/>
    <w:p>
      <w:pPr>
        <w:spacing w:after="0"/>
        <w:ind w:left="0"/>
        <w:jc w:val="both"/>
      </w:pPr>
      <w:r>
        <w:rPr>
          <w:rFonts w:ascii="Times New Roman"/>
          <w:b w:val="false"/>
          <w:i w:val="false"/>
          <w:color w:val="000000"/>
          <w:sz w:val="28"/>
        </w:rPr>
        <w:t>
      6. 4-бөлімде кәсіпорында жұмыспен қамтылғандардың саны жөніндегі деректер көрсетіледі.</w:t>
      </w:r>
    </w:p>
    <w:bookmarkEnd w:id="24"/>
    <w:bookmarkStart w:name="z28" w:id="25"/>
    <w:p>
      <w:pPr>
        <w:spacing w:after="0"/>
        <w:ind w:left="0"/>
        <w:jc w:val="both"/>
      </w:pPr>
      <w:r>
        <w:rPr>
          <w:rFonts w:ascii="Times New Roman"/>
          <w:b w:val="false"/>
          <w:i w:val="false"/>
          <w:color w:val="000000"/>
          <w:sz w:val="28"/>
        </w:rPr>
        <w:t>
      7. 5-бөлімде ағымдағы кезеңге кәсіпорынның қызмет түрін жүзеге асыруы туралы ақпарат көрсетіледі.</w:t>
      </w:r>
    </w:p>
    <w:bookmarkEnd w:id="25"/>
    <w:bookmarkStart w:name="z29" w:id="26"/>
    <w:p>
      <w:pPr>
        <w:spacing w:after="0"/>
        <w:ind w:left="0"/>
        <w:jc w:val="both"/>
      </w:pPr>
      <w:r>
        <w:rPr>
          <w:rFonts w:ascii="Times New Roman"/>
          <w:b w:val="false"/>
          <w:i w:val="false"/>
          <w:color w:val="000000"/>
          <w:sz w:val="28"/>
        </w:rPr>
        <w:t>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6"/>
    <w:bookmarkStart w:name="z30" w:id="27"/>
    <w:p>
      <w:pPr>
        <w:spacing w:after="0"/>
        <w:ind w:left="0"/>
        <w:jc w:val="both"/>
      </w:pPr>
      <w:r>
        <w:rPr>
          <w:rFonts w:ascii="Times New Roman"/>
          <w:b w:val="false"/>
          <w:i w:val="false"/>
          <w:color w:val="000000"/>
          <w:sz w:val="28"/>
        </w:rPr>
        <w:t>
      9. Осы статистикалық нысанды тапсыру қағаз жеткізгіште жүзеге асырылады.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291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9"/>
        <w:gridCol w:w="1"/>
        <w:gridCol w:w="53"/>
        <w:gridCol w:w="243"/>
        <w:gridCol w:w="148"/>
        <w:gridCol w:w="276"/>
        <w:gridCol w:w="98"/>
        <w:gridCol w:w="12407"/>
        <w:gridCol w:w="1"/>
        <w:gridCol w:w="1"/>
        <w:gridCol w:w="6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954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 органами</w:t>
            </w:r>
            <w:r>
              <w:br/>
            </w:r>
            <w:r>
              <w:rPr>
                <w:rFonts w:ascii="Times New Roman"/>
                <w:b w:val="false"/>
                <w:i w:val="false"/>
                <w:color w:val="000000"/>
                <w:sz w:val="20"/>
              </w:rPr>
              <w:t>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w:t>
            </w:r>
            <w:r>
              <w:br/>
            </w:r>
            <w:r>
              <w:rPr>
                <w:rFonts w:ascii="Times New Roman"/>
                <w:b w:val="false"/>
                <w:i w:val="false"/>
                <w:color w:val="000000"/>
                <w:sz w:val="20"/>
              </w:rPr>
              <w:t>
Төрағасының</w:t>
            </w:r>
            <w:r>
              <w:br/>
            </w:r>
            <w:r>
              <w:rPr>
                <w:rFonts w:ascii="Times New Roman"/>
                <w:b w:val="false"/>
                <w:i w:val="false"/>
                <w:color w:val="000000"/>
                <w:sz w:val="20"/>
              </w:rPr>
              <w:t>
2016 жылғы 30 қарашадағы</w:t>
            </w:r>
            <w:r>
              <w:br/>
            </w:r>
            <w:r>
              <w:rPr>
                <w:rFonts w:ascii="Times New Roman"/>
                <w:b w:val="false"/>
                <w:i w:val="false"/>
                <w:color w:val="000000"/>
                <w:sz w:val="20"/>
              </w:rPr>
              <w:t>№ 291 бұйрығына 3-қосымша</w:t>
            </w:r>
            <w:r>
              <w:br/>
            </w:r>
            <w:r>
              <w:rPr>
                <w:rFonts w:ascii="Times New Roman"/>
                <w:b w:val="false"/>
                <w:i w:val="false"/>
                <w:color w:val="000000"/>
                <w:sz w:val="20"/>
              </w:rPr>
              <w:t>
Приложение 3 к приказу Председателя</w:t>
            </w:r>
            <w:r>
              <w:br/>
            </w:r>
            <w:r>
              <w:rPr>
                <w:rFonts w:ascii="Times New Roman"/>
                <w:b w:val="false"/>
                <w:i w:val="false"/>
                <w:color w:val="000000"/>
                <w:sz w:val="20"/>
              </w:rPr>
              <w:t>
Комитета по статистике Министерства</w:t>
            </w:r>
            <w:r>
              <w:br/>
            </w:r>
            <w:r>
              <w:rPr>
                <w:rFonts w:ascii="Times New Roman"/>
                <w:b w:val="false"/>
                <w:i w:val="false"/>
                <w:color w:val="000000"/>
                <w:sz w:val="20"/>
              </w:rPr>
              <w:t>
Национальной экономики Республики</w:t>
            </w:r>
            <w:r>
              <w:br/>
            </w:r>
            <w:r>
              <w:rPr>
                <w:rFonts w:ascii="Times New Roman"/>
                <w:b w:val="false"/>
                <w:i w:val="false"/>
                <w:color w:val="000000"/>
                <w:sz w:val="20"/>
              </w:rPr>
              <w:t>
Казахстан от 30 ноября 2016 года № 291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сайтында 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131111001</w:t>
            </w:r>
            <w:r>
              <w:br/>
            </w:r>
            <w:r>
              <w:rPr>
                <w:rFonts w:ascii="Times New Roman"/>
                <w:b w:val="false"/>
                <w:i w:val="false"/>
                <w:color w:val="000000"/>
                <w:sz w:val="20"/>
              </w:rPr>
              <w:t>
Код статистической формы 131111001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r>
              <w:br/>
            </w:r>
            <w:r>
              <w:rPr>
                <w:rFonts w:ascii="Times New Roman"/>
                <w:b w:val="false"/>
                <w:i w:val="false"/>
                <w:color w:val="000000"/>
                <w:sz w:val="20"/>
              </w:rPr>
              <w:t>
Отчет о видах экономической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қаңтар-қыркүйек</w:t>
            </w:r>
            <w:r>
              <w:br/>
            </w:r>
            <w:r>
              <w:rPr>
                <w:rFonts w:ascii="Times New Roman"/>
                <w:b w:val="false"/>
                <w:i w:val="false"/>
                <w:color w:val="000000"/>
                <w:sz w:val="20"/>
              </w:rPr>
              <w:t>
январь-сентябрь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ағымдағы жылдың 1-3 тоқсандарында 2-ШК "Шағын</w:t>
            </w:r>
            <w:r>
              <w:br/>
            </w:r>
            <w:r>
              <w:rPr>
                <w:rFonts w:ascii="Times New Roman"/>
                <w:b w:val="false"/>
                <w:i w:val="false"/>
                <w:color w:val="000000"/>
                <w:sz w:val="20"/>
              </w:rPr>
              <w:t>
кәсіпорынның қызметі туралы есеп" статистикалық нысанын тапсырғандарды</w:t>
            </w:r>
            <w:r>
              <w:br/>
            </w:r>
            <w:r>
              <w:rPr>
                <w:rFonts w:ascii="Times New Roman"/>
                <w:b w:val="false"/>
                <w:i w:val="false"/>
                <w:color w:val="000000"/>
                <w:sz w:val="20"/>
              </w:rPr>
              <w:t>
қоспағанда, қызметкерлерінің саны 100 адамнан аспайтын, кәсіпкерлік</w:t>
            </w:r>
            <w:r>
              <w:br/>
            </w:r>
            <w:r>
              <w:rPr>
                <w:rFonts w:ascii="Times New Roman"/>
                <w:b w:val="false"/>
                <w:i w:val="false"/>
                <w:color w:val="000000"/>
                <w:sz w:val="20"/>
              </w:rPr>
              <w:t>
қызметпен айналысатын заңды тұлғалар тапсырады.</w:t>
            </w:r>
            <w:r>
              <w:br/>
            </w: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 же зарегистрированных в отчетном периоде.</w:t>
            </w:r>
            <w:r>
              <w:br/>
            </w:r>
            <w:r>
              <w:rPr>
                <w:rFonts w:ascii="Times New Roman"/>
                <w:b w:val="false"/>
                <w:i w:val="false"/>
                <w:color w:val="000000"/>
                <w:sz w:val="20"/>
              </w:rPr>
              <w:t>
Тапсыру мерзімі – есепті кезеңнен кейінгі 31-ші қазанды (қоса алғанда) дейін.</w:t>
            </w:r>
            <w:r>
              <w:br/>
            </w:r>
            <w:r>
              <w:rPr>
                <w:rFonts w:ascii="Times New Roman"/>
                <w:b w:val="false"/>
                <w:i w:val="false"/>
                <w:color w:val="000000"/>
                <w:sz w:val="20"/>
              </w:rPr>
              <w:t>
Срок представления – до 31 октября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 кезеңдегі қызметкерлердің орташа алғандағы</w:t>
            </w:r>
            <w:r>
              <w:br/>
            </w:r>
            <w:r>
              <w:rPr>
                <w:rFonts w:ascii="Times New Roman"/>
                <w:b w:val="false"/>
                <w:i w:val="false"/>
                <w:color w:val="000000"/>
                <w:sz w:val="20"/>
              </w:rPr>
              <w:t>
тізімдік санын көрсетіңіз, адам</w:t>
            </w:r>
            <w:r>
              <w:br/>
            </w:r>
            <w:r>
              <w:rPr>
                <w:rFonts w:ascii="Times New Roman"/>
                <w:b w:val="false"/>
                <w:i w:val="false"/>
                <w:color w:val="000000"/>
                <w:sz w:val="20"/>
              </w:rPr>
              <w:t>
Укажите списочную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кәсіпорныңыз есепті кезеңде қандай да бір</w:t>
            </w:r>
            <w:r>
              <w:br/>
            </w:r>
            <w:r>
              <w:rPr>
                <w:rFonts w:ascii="Times New Roman"/>
                <w:b w:val="false"/>
                <w:i w:val="false"/>
                <w:color w:val="000000"/>
                <w:sz w:val="20"/>
              </w:rPr>
              <w:t>
экономикалық қызмет түрін жүзеге асырды ма (өндірілген өнім, өткізілген тауар, көрсетілген қызметтер және басқа жүзеге асырылғанын)("" белгісімен белгіленеді)</w:t>
            </w:r>
            <w:r>
              <w:br/>
            </w:r>
            <w:r>
              <w:rPr>
                <w:rFonts w:ascii="Times New Roman"/>
                <w:b w:val="false"/>
                <w:i w:val="false"/>
                <w:color w:val="000000"/>
                <w:sz w:val="20"/>
              </w:rPr>
              <w:t>
В отчетном периоде осуществляло ли Ваше предприятие какую-либо экономическую деятельность (то есть, осуществляло производство продукции, реализацию товаров, оказание услуг и другое)(отмечается знаком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жүзеге асырды</w:t>
            </w:r>
            <w:r>
              <w:br/>
            </w:r>
            <w:r>
              <w:rPr>
                <w:rFonts w:ascii="Times New Roman"/>
                <w:b w:val="false"/>
                <w:i w:val="false"/>
                <w:color w:val="000000"/>
                <w:sz w:val="20"/>
              </w:rPr>
              <w:t>
осуществляло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жүзеге асырған жоқ</w:t>
            </w:r>
            <w:r>
              <w:br/>
            </w:r>
            <w:r>
              <w:rPr>
                <w:rFonts w:ascii="Times New Roman"/>
                <w:b w:val="false"/>
                <w:i w:val="false"/>
                <w:color w:val="000000"/>
                <w:sz w:val="20"/>
              </w:rPr>
              <w:t>
не осуществляло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2.1. тармақты толтырсаңыз, онда 3-тармаққа көшіңіз</w:t>
            </w:r>
            <w:r>
              <w:br/>
            </w:r>
            <w:r>
              <w:rPr>
                <w:rFonts w:ascii="Times New Roman"/>
                <w:b w:val="false"/>
                <w:i w:val="false"/>
                <w:color w:val="000000"/>
                <w:sz w:val="20"/>
              </w:rPr>
              <w:t>
Если Вы заполнили пункт 2.1., то переходите к пункту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Егер Сіздің кәсіпорныңыз қандай да бір экономикалық қызмет түрін (өндірілген (өткізілген) тауар және (немесе) қызметтерді көрсетуді) жүзеге асырған болса, онда кестені толтырыңыз</w:t>
            </w:r>
            <w:r>
              <w:br/>
            </w:r>
            <w:r>
              <w:rPr>
                <w:rFonts w:ascii="Times New Roman"/>
                <w:b w:val="false"/>
                <w:i w:val="false"/>
                <w:color w:val="000000"/>
                <w:sz w:val="20"/>
              </w:rPr>
              <w:t>
Если Ваше предприятие осуществляло какую-либо экономическую деятельность (производство(реализацию)товаров и (или) оказание услуг), то заполните таблицу</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w:t>
            </w:r>
            <w:r>
              <w:br/>
            </w:r>
            <w:r>
              <w:rPr>
                <w:rFonts w:ascii="Times New Roman"/>
                <w:b w:val="false"/>
                <w:i w:val="false"/>
                <w:color w:val="000000"/>
                <w:sz w:val="20"/>
              </w:rPr>
              <w:t>
түрінің атауы</w:t>
            </w:r>
            <w:r>
              <w:br/>
            </w:r>
            <w:r>
              <w:rPr>
                <w:rFonts w:ascii="Times New Roman"/>
                <w:b w:val="false"/>
                <w:i w:val="false"/>
                <w:color w:val="000000"/>
                <w:sz w:val="20"/>
              </w:rPr>
              <w:t>
Наименование вида</w:t>
            </w:r>
            <w:r>
              <w:br/>
            </w:r>
            <w:r>
              <w:rPr>
                <w:rFonts w:ascii="Times New Roman"/>
                <w:b w:val="false"/>
                <w:i w:val="false"/>
                <w:color w:val="000000"/>
                <w:sz w:val="20"/>
              </w:rPr>
              <w:t>
экономической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 коды (комитеттің ресми сайтында орналастырылған www. stat.gov.kz &gt;&gt;Жіктеуіштер&gt;&gt;Статистикалық жіктелімдер) Экономикалық қызмет түрлерінің номенклатурасына сәйкес толтырылады</w:t>
            </w:r>
            <w:r>
              <w:br/>
            </w:r>
            <w:r>
              <w:rPr>
                <w:rFonts w:ascii="Times New Roman"/>
                <w:b w:val="false"/>
                <w:i w:val="false"/>
                <w:color w:val="000000"/>
                <w:sz w:val="20"/>
              </w:rPr>
              <w:t>
Код Общего классификатора видов экономической деятельности (заполняется в соответствии с номенклатурой видов экономической деятельности, которая размещена на официальном сайте комитета (www. stat.gov.kz &gt;&gt;Классификаторы&gt;&gt; Статистические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өндірілген өнім,</w:t>
            </w:r>
            <w:r>
              <w:br/>
            </w:r>
            <w:r>
              <w:rPr>
                <w:rFonts w:ascii="Times New Roman"/>
                <w:b w:val="false"/>
                <w:i w:val="false"/>
                <w:color w:val="000000"/>
                <w:sz w:val="20"/>
              </w:rPr>
              <w:t>
өткізілген тауар</w:t>
            </w:r>
            <w:r>
              <w:br/>
            </w:r>
            <w:r>
              <w:rPr>
                <w:rFonts w:ascii="Times New Roman"/>
                <w:b w:val="false"/>
                <w:i w:val="false"/>
                <w:color w:val="000000"/>
                <w:sz w:val="20"/>
              </w:rPr>
              <w:t>
мен көрсетілген</w:t>
            </w:r>
            <w:r>
              <w:br/>
            </w:r>
            <w:r>
              <w:rPr>
                <w:rFonts w:ascii="Times New Roman"/>
                <w:b w:val="false"/>
                <w:i w:val="false"/>
                <w:color w:val="000000"/>
                <w:sz w:val="20"/>
              </w:rPr>
              <w:t>
қызметтер көлемін</w:t>
            </w:r>
            <w:r>
              <w:br/>
            </w:r>
            <w:r>
              <w:rPr>
                <w:rFonts w:ascii="Times New Roman"/>
                <w:b w:val="false"/>
                <w:i w:val="false"/>
                <w:color w:val="000000"/>
                <w:sz w:val="20"/>
              </w:rPr>
              <w:t>
көрсетіңіз,</w:t>
            </w:r>
            <w:r>
              <w:br/>
            </w:r>
            <w:r>
              <w:rPr>
                <w:rFonts w:ascii="Times New Roman"/>
                <w:b w:val="false"/>
                <w:i w:val="false"/>
                <w:color w:val="000000"/>
                <w:sz w:val="20"/>
              </w:rPr>
              <w:t>
мың теңге</w:t>
            </w:r>
            <w:r>
              <w:br/>
            </w:r>
            <w:r>
              <w:rPr>
                <w:rFonts w:ascii="Times New Roman"/>
                <w:b w:val="false"/>
                <w:i w:val="false"/>
                <w:color w:val="000000"/>
                <w:sz w:val="20"/>
              </w:rPr>
              <w:t>
Укажите объем</w:t>
            </w:r>
            <w:r>
              <w:br/>
            </w:r>
            <w:r>
              <w:rPr>
                <w:rFonts w:ascii="Times New Roman"/>
                <w:b w:val="false"/>
                <w:i w:val="false"/>
                <w:color w:val="000000"/>
                <w:sz w:val="20"/>
              </w:rPr>
              <w:t>
произведенной</w:t>
            </w:r>
            <w:r>
              <w:br/>
            </w:r>
            <w:r>
              <w:rPr>
                <w:rFonts w:ascii="Times New Roman"/>
                <w:b w:val="false"/>
                <w:i w:val="false"/>
                <w:color w:val="000000"/>
                <w:sz w:val="20"/>
              </w:rPr>
              <w:t>
продукции,</w:t>
            </w:r>
            <w:r>
              <w:br/>
            </w:r>
            <w:r>
              <w:rPr>
                <w:rFonts w:ascii="Times New Roman"/>
                <w:b w:val="false"/>
                <w:i w:val="false"/>
                <w:color w:val="000000"/>
                <w:sz w:val="20"/>
              </w:rPr>
              <w:t>
реализованных</w:t>
            </w:r>
            <w:r>
              <w:br/>
            </w:r>
            <w:r>
              <w:rPr>
                <w:rFonts w:ascii="Times New Roman"/>
                <w:b w:val="false"/>
                <w:i w:val="false"/>
                <w:color w:val="000000"/>
                <w:sz w:val="20"/>
              </w:rPr>
              <w:t>
товаров и оказанных</w:t>
            </w:r>
            <w:r>
              <w:br/>
            </w:r>
            <w:r>
              <w:rPr>
                <w:rFonts w:ascii="Times New Roman"/>
                <w:b w:val="false"/>
                <w:i w:val="false"/>
                <w:color w:val="000000"/>
                <w:sz w:val="20"/>
              </w:rPr>
              <w:t>
услуг за отчетный</w:t>
            </w:r>
            <w:r>
              <w:br/>
            </w:r>
            <w:r>
              <w:rPr>
                <w:rFonts w:ascii="Times New Roman"/>
                <w:b w:val="false"/>
                <w:i w:val="false"/>
                <w:color w:val="000000"/>
                <w:sz w:val="20"/>
              </w:rPr>
              <w:t>
период, тысяч тенге</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1806"/>
        <w:gridCol w:w="4343"/>
        <w:gridCol w:w="1806"/>
        <w:gridCol w:w="4345"/>
      </w:tblGrid>
      <w:tr>
        <w:trPr>
          <w:trHeight w:val="30" w:hRule="atLeast"/>
        </w:trPr>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Осы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291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151 бұйрығына 4-қосымша</w:t>
            </w:r>
          </w:p>
        </w:tc>
      </w:tr>
    </w:tbl>
    <w:bookmarkStart w:name="z33" w:id="28"/>
    <w:p>
      <w:pPr>
        <w:spacing w:after="0"/>
        <w:ind w:left="0"/>
        <w:jc w:val="left"/>
      </w:pPr>
      <w:r>
        <w:rPr>
          <w:rFonts w:ascii="Times New Roman"/>
          <w:b/>
          <w:i w:val="false"/>
          <w:color w:val="000000"/>
        </w:rPr>
        <w:t xml:space="preserve"> "Экономикалық қызмет түрлері туралы есеп"</w:t>
      </w:r>
      <w:r>
        <w:br/>
      </w:r>
      <w:r>
        <w:rPr>
          <w:rFonts w:ascii="Times New Roman"/>
          <w:b/>
          <w:i w:val="false"/>
          <w:color w:val="000000"/>
        </w:rPr>
        <w:t>(коды 131111001, индексі 1-СР кезеңділігі жылына бір рет)</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28"/>
    <w:bookmarkStart w:name="z34" w:id="29"/>
    <w:p>
      <w:pPr>
        <w:spacing w:after="0"/>
        <w:ind w:left="0"/>
        <w:jc w:val="both"/>
      </w:pPr>
      <w:r>
        <w:rPr>
          <w:rFonts w:ascii="Times New Roman"/>
          <w:b w:val="false"/>
          <w:i w:val="false"/>
          <w:color w:val="000000"/>
          <w:sz w:val="28"/>
        </w:rPr>
        <w:t xml:space="preserve">
      1. "Экономикалық қызмет түрлері туралы есеп" (коды 131111001, индексі 1- СР,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"Экономикалық қызмет түрлері туралы есеп" (коды 131111001, индексі 1-СР,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9"/>
    <w:bookmarkStart w:name="z35" w:id="3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30"/>
    <w:bookmarkStart w:name="z36" w:id="31"/>
    <w:p>
      <w:pPr>
        <w:spacing w:after="0"/>
        <w:ind w:left="0"/>
        <w:jc w:val="both"/>
      </w:pPr>
      <w:r>
        <w:rPr>
          <w:rFonts w:ascii="Times New Roman"/>
          <w:b w:val="false"/>
          <w:i w:val="false"/>
          <w:color w:val="000000"/>
          <w:sz w:val="28"/>
        </w:rPr>
        <w:t>
      1) кәсіпорын қызметінің негізгі түрі - қосылған құны субъекті жүзеге асыратын қызметтің кез келген басқа қызмет түріне қосылған құннан асатын қызмет түрі;</w:t>
      </w:r>
    </w:p>
    <w:bookmarkEnd w:id="31"/>
    <w:bookmarkStart w:name="z37" w:id="32"/>
    <w:p>
      <w:pPr>
        <w:spacing w:after="0"/>
        <w:ind w:left="0"/>
        <w:jc w:val="both"/>
      </w:pP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p>
    <w:bookmarkEnd w:id="32"/>
    <w:bookmarkStart w:name="z38" w:id="33"/>
    <w:p>
      <w:pPr>
        <w:spacing w:after="0"/>
        <w:ind w:left="0"/>
        <w:jc w:val="both"/>
      </w:pPr>
      <w:r>
        <w:rPr>
          <w:rFonts w:ascii="Times New Roman"/>
          <w:b w:val="false"/>
          <w:i w:val="false"/>
          <w:color w:val="000000"/>
          <w:sz w:val="28"/>
        </w:rPr>
        <w:t>
      3)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33"/>
    <w:bookmarkStart w:name="z39" w:id="34"/>
    <w:p>
      <w:pPr>
        <w:spacing w:after="0"/>
        <w:ind w:left="0"/>
        <w:jc w:val="both"/>
      </w:pPr>
      <w:r>
        <w:rPr>
          <w:rFonts w:ascii="Times New Roman"/>
          <w:b w:val="false"/>
          <w:i w:val="false"/>
          <w:color w:val="000000"/>
          <w:sz w:val="28"/>
        </w:rPr>
        <w:t>
      3. 1-бөлімде есепті кезеңдегі қызметкерлердің орташа алғандағы тізімдік саны көрсетіледі.</w:t>
      </w:r>
    </w:p>
    <w:bookmarkEnd w:id="34"/>
    <w:bookmarkStart w:name="z40" w:id="35"/>
    <w:p>
      <w:pPr>
        <w:spacing w:after="0"/>
        <w:ind w:left="0"/>
        <w:jc w:val="both"/>
      </w:pPr>
      <w:r>
        <w:rPr>
          <w:rFonts w:ascii="Times New Roman"/>
          <w:b w:val="false"/>
          <w:i w:val="false"/>
          <w:color w:val="000000"/>
          <w:sz w:val="28"/>
        </w:rPr>
        <w:t>
      Есепті кезеңдегі қызметкерлердің орташа алғандағы тізімдік саны есепті кезеңдегі әр айдың соңындағы қызметкерлердің орташа арифметикалық санына тең.</w:t>
      </w:r>
    </w:p>
    <w:bookmarkEnd w:id="35"/>
    <w:bookmarkStart w:name="z41" w:id="36"/>
    <w:p>
      <w:pPr>
        <w:spacing w:after="0"/>
        <w:ind w:left="0"/>
        <w:jc w:val="both"/>
      </w:pPr>
      <w:r>
        <w:rPr>
          <w:rFonts w:ascii="Times New Roman"/>
          <w:b w:val="false"/>
          <w:i w:val="false"/>
          <w:color w:val="000000"/>
          <w:sz w:val="28"/>
        </w:rPr>
        <w:t>
      4. 2-бөлімде есепті кезеңде экономикалық қызмет түрінің жүзеге асырылуы туралы ақпарат көрсетіледі.</w:t>
      </w:r>
    </w:p>
    <w:bookmarkEnd w:id="36"/>
    <w:bookmarkStart w:name="z42" w:id="37"/>
    <w:p>
      <w:pPr>
        <w:spacing w:after="0"/>
        <w:ind w:left="0"/>
        <w:jc w:val="both"/>
      </w:pPr>
      <w:r>
        <w:rPr>
          <w:rFonts w:ascii="Times New Roman"/>
          <w:b w:val="false"/>
          <w:i w:val="false"/>
          <w:color w:val="000000"/>
          <w:sz w:val="28"/>
        </w:rPr>
        <w:t>
      5. 3-бөлімде егер кәсіпорын қандай да бір экономикалық қызметті (өндірілген (өткізілген) тауар және (немесе) қызметтерді көрсету) жүзеге асырған болса, онда кесте толтырылады:</w:t>
      </w:r>
    </w:p>
    <w:bookmarkEnd w:id="37"/>
    <w:bookmarkStart w:name="z43" w:id="38"/>
    <w:p>
      <w:pPr>
        <w:spacing w:after="0"/>
        <w:ind w:left="0"/>
        <w:jc w:val="both"/>
      </w:pPr>
      <w:r>
        <w:rPr>
          <w:rFonts w:ascii="Times New Roman"/>
          <w:b w:val="false"/>
          <w:i w:val="false"/>
          <w:color w:val="000000"/>
          <w:sz w:val="28"/>
        </w:rPr>
        <w:t>
      В бағанында кәсіпорындардың қызмет түрінің атауы көрсетіледі;</w:t>
      </w:r>
    </w:p>
    <w:bookmarkEnd w:id="38"/>
    <w:bookmarkStart w:name="z44" w:id="39"/>
    <w:p>
      <w:pPr>
        <w:spacing w:after="0"/>
        <w:ind w:left="0"/>
        <w:jc w:val="both"/>
      </w:pPr>
      <w:r>
        <w:rPr>
          <w:rFonts w:ascii="Times New Roman"/>
          <w:b w:val="false"/>
          <w:i w:val="false"/>
          <w:color w:val="000000"/>
          <w:sz w:val="28"/>
        </w:rPr>
        <w:t>
      1-бағанда Қазақстан Республикасы Статистика агенттігі төрайымының 2008 жылғы 20 мамырдағы № 67 бұйрығымен бекітілген Экономикалық қызмет түрлерінің номенклатурасына сәйкес (бұдан әрі - ЭҚЖЖ) коды көрсетіледі. Егер ЭҚЖЖ кодын таңдауда қиындық болғанда Қазақстан Республикасы Ұлттық экономика министрлігі Статистика комитетінің тиісті аумақтық Статистика департаментіне жүгінуді ұсынамыз;</w:t>
      </w:r>
    </w:p>
    <w:bookmarkEnd w:id="39"/>
    <w:bookmarkStart w:name="z45" w:id="40"/>
    <w:p>
      <w:pPr>
        <w:spacing w:after="0"/>
        <w:ind w:left="0"/>
        <w:jc w:val="both"/>
      </w:pPr>
      <w:r>
        <w:rPr>
          <w:rFonts w:ascii="Times New Roman"/>
          <w:b w:val="false"/>
          <w:i w:val="false"/>
          <w:color w:val="000000"/>
          <w:sz w:val="28"/>
        </w:rPr>
        <w:t>
      2–бағанда өндірілген өнім, өткізілген тауар мен көрсетілген қызметтердің көлемі көрсетіледі.</w:t>
      </w:r>
    </w:p>
    <w:bookmarkEnd w:id="40"/>
    <w:bookmarkStart w:name="z46" w:id="41"/>
    <w:p>
      <w:pPr>
        <w:spacing w:after="0"/>
        <w:ind w:left="0"/>
        <w:jc w:val="both"/>
      </w:pPr>
      <w:r>
        <w:rPr>
          <w:rFonts w:ascii="Times New Roman"/>
          <w:b w:val="false"/>
          <w:i w:val="false"/>
          <w:color w:val="000000"/>
          <w:sz w:val="28"/>
        </w:rPr>
        <w:t>
      Өткізілген өнім, өткізілген тауар және көрсетілген қызметтердің (қайта сату үшін сатып алынған тауарлардың құнын, қосылған құн салығын есепке алмай, акцизсіз), кәсіпорынның ішінде пайдаланылған өнім, тауар және көрсетілген қызмет көлемін, қоймалардағы және сатуға арналған дайын өнім қорының өзгеруін, аяқталмаған өндірістің және құрылыстың қалдықтарының өсуін (азаюын) қосындылаумен анықталады:</w:t>
      </w:r>
    </w:p>
    <w:bookmarkEnd w:id="41"/>
    <w:p>
      <w:pPr>
        <w:spacing w:after="0"/>
        <w:ind w:left="0"/>
        <w:jc w:val="both"/>
      </w:pPr>
      <w:r>
        <w:rPr>
          <w:rFonts w:ascii="Times New Roman"/>
          <w:b w:val="false"/>
          <w:i w:val="false"/>
          <w:color w:val="000000"/>
          <w:sz w:val="28"/>
        </w:rPr>
        <w:t>
      1) өнеркәсіптік өнім (тауар, қызмет) өндірісінің көлемі - бұл басқа тарапқа өткізуге арналған, кәсіпорындар өзі шығарған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Start w:name="z48" w:id="42"/>
    <w:p>
      <w:pPr>
        <w:spacing w:after="0"/>
        <w:ind w:left="0"/>
        <w:jc w:val="both"/>
      </w:pPr>
      <w:r>
        <w:rPr>
          <w:rFonts w:ascii="Times New Roman"/>
          <w:b w:val="false"/>
          <w:i w:val="false"/>
          <w:color w:val="000000"/>
          <w:sz w:val="28"/>
        </w:rPr>
        <w:t>
      2) құрылыс жұмыстарының көлемі барлық қаржыландыру көздері есебінен жаңа объектілер құрылысы, күрделі және ағымдағы жөндеу, қайта жаңарту, тұрғын және тұрғын емес ғимараттарды және инженерлік имараттарды жаңғырту бойынша бас, тікелей және қосалқы мердігерлік шарттар бойынша орындалған құрылыс-монтаж жұмыстары, сондай-ақ өзге де мердігерлік жұмыстар құнын қамтиды;</w:t>
      </w:r>
    </w:p>
    <w:bookmarkEnd w:id="42"/>
    <w:bookmarkStart w:name="z49" w:id="43"/>
    <w:p>
      <w:pPr>
        <w:spacing w:after="0"/>
        <w:ind w:left="0"/>
        <w:jc w:val="both"/>
      </w:pPr>
      <w:r>
        <w:rPr>
          <w:rFonts w:ascii="Times New Roman"/>
          <w:b w:val="false"/>
          <w:i w:val="false"/>
          <w:color w:val="000000"/>
          <w:sz w:val="28"/>
        </w:rPr>
        <w:t>
      3) сауда қызметімен айналысатын кәсіпорындар үшін өндірілген өнімнің және көрсетілген қызметтің көлемі тауарларды өткізуден түскен табыс пен тауарларды сатып алуға жұмсалған шығыстардың арасындағы айырмашылық болып табылады. Сатып алынған тауарлардың құнына тең немесе төмен бағада тауарлар өткізілгенде сауда қызметі бойынша өндірілген өнімнің және көрсетілген қызметтің көлемі айналым шығындарының шамасына тең болады;</w:t>
      </w:r>
    </w:p>
    <w:bookmarkEnd w:id="43"/>
    <w:bookmarkStart w:name="z50" w:id="44"/>
    <w:p>
      <w:pPr>
        <w:spacing w:after="0"/>
        <w:ind w:left="0"/>
        <w:jc w:val="both"/>
      </w:pPr>
      <w:r>
        <w:rPr>
          <w:rFonts w:ascii="Times New Roman"/>
          <w:b w:val="false"/>
          <w:i w:val="false"/>
          <w:color w:val="000000"/>
          <w:sz w:val="28"/>
        </w:rPr>
        <w:t>
      4) қаржы делдалдығының (микроқаржылық ұйымдар (микрокредиттік ұйымдар, кредиттік серіктестіктер), ломбардтар, басқалар) өндірілген өнімі мен көрсетілген қызметтерінің көлемі қаржы делдалдары алған меншіктен түскен табыстар (өзінің меншікті құрал-жабдықтарын инвестициялау арқылы алған таза табыстан басқа) мен кредиторларға төленген пайыздар арасындағы айырма ретіндегі жанама жолмен анықталатын қызметтің құны болып табылады.</w:t>
      </w:r>
    </w:p>
    <w:bookmarkEnd w:id="44"/>
    <w:bookmarkStart w:name="z51" w:id="45"/>
    <w:p>
      <w:pPr>
        <w:spacing w:after="0"/>
        <w:ind w:left="0"/>
        <w:jc w:val="both"/>
      </w:pPr>
      <w:r>
        <w:rPr>
          <w:rFonts w:ascii="Times New Roman"/>
          <w:b w:val="false"/>
          <w:i w:val="false"/>
          <w:color w:val="000000"/>
          <w:sz w:val="28"/>
        </w:rPr>
        <w:t>
      5) бір реттік, біржолғы экономикалық қызмет түрлерін орындаған жағдайда, кестеде экономикалық қызмет түрі көрсетілмейді.</w:t>
      </w:r>
    </w:p>
    <w:bookmarkEnd w:id="45"/>
    <w:bookmarkStart w:name="z52" w:id="46"/>
    <w:p>
      <w:pPr>
        <w:spacing w:after="0"/>
        <w:ind w:left="0"/>
        <w:jc w:val="both"/>
      </w:pPr>
      <w:r>
        <w:rPr>
          <w:rFonts w:ascii="Times New Roman"/>
          <w:b w:val="false"/>
          <w:i w:val="false"/>
          <w:color w:val="000000"/>
          <w:sz w:val="28"/>
        </w:rPr>
        <w:t>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46"/>
    <w:bookmarkStart w:name="z53" w:id="47"/>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орналасқан "on-line режимде деректерді жинау" ақпараттық жүйесін пайдалану арқылы жүзеге асырылады.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header.xml" Type="http://schemas.openxmlformats.org/officeDocument/2006/relationships/header" Id="rId5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