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b1128" w14:textId="a3b11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"Инвестициялар статистикасы бойынша жалпымемлекеттік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комитетінің төрағасының 2016 жылғы 30 қарашадағы № 288 бұйрығы. Қазақстан Республикасының Әділет министрлігінде 2016 жылғы 26 желтоқсанда № 14570 болып тіркелді. Күші жойылды - Қазақстан Республикасы Ұлттық экономика министрлігі Статистика комитеті төрағасының 2017 жылғы 13 қарашадағы № 168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13.11.2017 </w:t>
      </w:r>
      <w:r>
        <w:rPr>
          <w:rFonts w:ascii="Times New Roman"/>
          <w:b w:val="false"/>
          <w:i w:val="false"/>
          <w:color w:val="ff0000"/>
          <w:sz w:val="28"/>
        </w:rPr>
        <w:t>№ 168</w:t>
      </w:r>
      <w:r>
        <w:rPr>
          <w:rFonts w:ascii="Times New Roman"/>
          <w:b w:val="false"/>
          <w:i w:val="false"/>
          <w:color w:val="ff0000"/>
          <w:sz w:val="28"/>
        </w:rPr>
        <w:t xml:space="preserve"> бұйрығымен (</w:t>
      </w:r>
      <w:r>
        <w:rPr>
          <w:rFonts w:ascii="Times New Roman"/>
          <w:b w:val="false"/>
          <w:i w:val="false"/>
          <w:color w:val="ff0000"/>
          <w:sz w:val="28"/>
        </w:rPr>
        <w:t>01.01.2018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Осы бұйрық 01.01.2017 ж. бастап қолданысқа енгізіледі</w:t>
      </w:r>
    </w:p>
    <w:bookmarkStart w:name="z3"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сондай-ақ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 </w:t>
      </w:r>
      <w:r>
        <w:rPr>
          <w:rFonts w:ascii="Times New Roman"/>
          <w:b w:val="false"/>
          <w:i w:val="false"/>
          <w:color w:val="000000"/>
          <w:sz w:val="28"/>
        </w:rPr>
        <w:t>260)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1. Мыналар:</w:t>
      </w:r>
    </w:p>
    <w:bookmarkEnd w:id="1"/>
    <w:bookmarkStart w:name="z5" w:id="2"/>
    <w:p>
      <w:pPr>
        <w:spacing w:after="0"/>
        <w:ind w:left="0"/>
        <w:jc w:val="both"/>
      </w:pPr>
      <w:r>
        <w:rPr>
          <w:rFonts w:ascii="Times New Roman"/>
          <w:b w:val="false"/>
          <w:i w:val="false"/>
          <w:color w:val="000000"/>
          <w:sz w:val="28"/>
        </w:rPr>
        <w:t xml:space="preserve">
      1) "Негізгі капиталға салынған инвестициялар туралы есеп" (коды 161101007, индексі 1-инвест, кезеңділігі айлық) жалпымемлекеттік статистикалық байқаудың статистикалық нысаны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6" w:id="3"/>
    <w:p>
      <w:pPr>
        <w:spacing w:after="0"/>
        <w:ind w:left="0"/>
        <w:jc w:val="both"/>
      </w:pPr>
      <w:r>
        <w:rPr>
          <w:rFonts w:ascii="Times New Roman"/>
          <w:b w:val="false"/>
          <w:i w:val="false"/>
          <w:color w:val="000000"/>
          <w:sz w:val="28"/>
        </w:rPr>
        <w:t xml:space="preserve">
      2) "Негізгі капиталға салынған инвестициялар туралы есеп" (коды 161101007, индексі 1-инвест, кезеңділігі айлық)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7" w:id="4"/>
    <w:p>
      <w:pPr>
        <w:spacing w:after="0"/>
        <w:ind w:left="0"/>
        <w:jc w:val="both"/>
      </w:pPr>
      <w:r>
        <w:rPr>
          <w:rFonts w:ascii="Times New Roman"/>
          <w:b w:val="false"/>
          <w:i w:val="false"/>
          <w:color w:val="000000"/>
          <w:sz w:val="28"/>
        </w:rPr>
        <w:t xml:space="preserve">
      3) "Инвестициялық қызмет туралы есеп" (коды 161112008, индексі 1-инвест,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bookmarkStart w:name="z8" w:id="5"/>
    <w:p>
      <w:pPr>
        <w:spacing w:after="0"/>
        <w:ind w:left="0"/>
        <w:jc w:val="both"/>
      </w:pPr>
      <w:r>
        <w:rPr>
          <w:rFonts w:ascii="Times New Roman"/>
          <w:b w:val="false"/>
          <w:i w:val="false"/>
          <w:color w:val="000000"/>
          <w:sz w:val="28"/>
        </w:rPr>
        <w:t xml:space="preserve">
      4) "Инвестициялық қызмет туралы есеп" (коды 161112008, индексі 1-инвест, кезенділігі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p>
    <w:bookmarkEnd w:id="5"/>
    <w:bookmarkStart w:name="z9" w:id="6"/>
    <w:p>
      <w:pPr>
        <w:spacing w:after="0"/>
        <w:ind w:left="0"/>
        <w:jc w:val="both"/>
      </w:pPr>
      <w:r>
        <w:rPr>
          <w:rFonts w:ascii="Times New Roman"/>
          <w:b w:val="false"/>
          <w:i w:val="false"/>
          <w:color w:val="000000"/>
          <w:sz w:val="28"/>
        </w:rPr>
        <w:t xml:space="preserve">
      2. "Инвестициялар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2014 жылғы 28 қазандағы № 27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9910 болып тіркелген, "Әділет" ақпараттық-құқықтық жүйесінде 2015 жылғы 30 қаңтарда жарияланған) күші жойылды деп танылсын.</w:t>
      </w:r>
    </w:p>
    <w:bookmarkEnd w:id="6"/>
    <w:bookmarkStart w:name="z10" w:id="7"/>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7"/>
    <w:bookmarkStart w:name="z11"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2" w:id="9"/>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баспасөз басылымдарында және "Әділет" ақпараттық-құқықтық жүйесінде ресми жариялауға жіберілуін;</w:t>
      </w:r>
    </w:p>
    <w:bookmarkEnd w:id="9"/>
    <w:bookmarkStart w:name="z13" w:id="10"/>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 күнінен бастап күнтізбелік он күн ішінде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Қазақстан Республикасының нормативтiк құқықтық актiлерінің эталондық бақылау банкiнде орналастыру үшін жіберілуін;</w:t>
      </w:r>
    </w:p>
    <w:bookmarkEnd w:id="10"/>
    <w:bookmarkStart w:name="z14" w:id="11"/>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11"/>
    <w:bookmarkStart w:name="z15" w:id="12"/>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үшін жеткізсін.</w:t>
      </w:r>
    </w:p>
    <w:bookmarkEnd w:id="12"/>
    <w:bookmarkStart w:name="z16" w:id="13"/>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13"/>
    <w:bookmarkStart w:name="z17" w:id="14"/>
    <w:p>
      <w:pPr>
        <w:spacing w:after="0"/>
        <w:ind w:left="0"/>
        <w:jc w:val="both"/>
      </w:pPr>
      <w:r>
        <w:rPr>
          <w:rFonts w:ascii="Times New Roman"/>
          <w:b w:val="false"/>
          <w:i w:val="false"/>
          <w:color w:val="000000"/>
          <w:sz w:val="28"/>
        </w:rPr>
        <w:t>
      5. Осы бұйрық ресми жариялауға жатады және 2017 жылғы 1 қаңтардан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30 қарашадағы</w:t>
            </w:r>
            <w:r>
              <w:br/>
            </w:r>
            <w:r>
              <w:rPr>
                <w:rFonts w:ascii="Times New Roman"/>
                <w:b w:val="false"/>
                <w:i w:val="false"/>
                <w:color w:val="000000"/>
                <w:sz w:val="20"/>
              </w:rPr>
              <w:t xml:space="preserve"> № 288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4704"/>
        <w:gridCol w:w="30"/>
        <w:gridCol w:w="53"/>
        <w:gridCol w:w="54"/>
        <w:gridCol w:w="54"/>
        <w:gridCol w:w="1"/>
        <w:gridCol w:w="12394"/>
        <w:gridCol w:w="94"/>
        <w:gridCol w:w="12394"/>
        <w:gridCol w:w="47"/>
        <w:gridCol w:w="47"/>
      </w:tblGrid>
      <w:tr>
        <w:trPr>
          <w:trHeight w:val="30" w:hRule="atLeast"/>
        </w:trPr>
        <w:tc>
          <w:tcPr>
            <w:tcW w:w="0" w:type="auto"/>
            <w:gridSpan w:val="2"/>
            <w:vMerge w:val="restart"/>
            <w:tcBorders/>
            <w:tcMar>
              <w:top w:w="15" w:type="dxa"/>
              <w:left w:w="15" w:type="dxa"/>
              <w:bottom w:w="15" w:type="dxa"/>
              <w:right w:w="15" w:type="dxa"/>
            </w:tcMar>
            <w:vAlign w:val="center"/>
          </w:tcPr>
          <w:bookmarkStart w:name="z20" w:id="15"/>
          <w:p>
            <w:pPr>
              <w:spacing w:after="20"/>
              <w:ind w:left="20"/>
              <w:jc w:val="both"/>
            </w:pPr>
          </w:p>
          <w:bookmarkEnd w:id="15"/>
          <w:p>
            <w:pPr>
              <w:spacing w:after="20"/>
              <w:ind w:left="20"/>
              <w:jc w:val="both"/>
            </w:pPr>
            <w:r>
              <w:drawing>
                <wp:inline distT="0" distB="0" distL="0" distR="0">
                  <wp:extent cx="29464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46400" cy="223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 органдары құпиялылығына кепілдік береді </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1к приказу Председателя Комитета по статистике Министерства национальной экономики Республики Казахстан </w:t>
            </w:r>
            <w:r>
              <w:br/>
            </w:r>
            <w:r>
              <w:rPr>
                <w:rFonts w:ascii="Times New Roman"/>
                <w:b w:val="false"/>
                <w:i w:val="false"/>
                <w:color w:val="000000"/>
                <w:sz w:val="20"/>
              </w:rPr>
              <w:t>
от 30 ноября 2016 года № 288</w:t>
            </w:r>
          </w:p>
        </w:tc>
      </w:tr>
      <w:tr>
        <w:trPr>
          <w:trHeight w:val="30" w:hRule="atLeast"/>
        </w:trPr>
        <w:tc>
          <w:tcPr>
            <w:tcW w:w="0" w:type="auto"/>
            <w:gridSpan w:val="2"/>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xml:space="preserve">
Представляется территориальному органу статистики </w:t>
            </w:r>
          </w:p>
          <w:bookmarkEnd w:id="16"/>
        </w:tc>
        <w:tc>
          <w:tcPr>
            <w:tcW w:w="0" w:type="auto"/>
            <w:gridSpan w:val="7"/>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r>
                    <w:rPr>
                      <w:rFonts w:ascii="Times New Roman"/>
                      <w:b/>
                      <w:i w:val="false"/>
                      <w:color w:val="000000"/>
                      <w:sz w:val="20"/>
                    </w:rPr>
                    <w:t xml:space="preserve"> толтыруға жұмсалған уақыт, сағатта (қажеттiсiн қорша</w:t>
                  </w:r>
                  <w:r>
                    <w:rPr>
                      <w:rFonts w:ascii="Times New Roman"/>
                      <w:b/>
                      <w:i w:val="false"/>
                      <w:color w:val="000000"/>
                      <w:sz w:val="20"/>
                    </w:rPr>
                    <w:t>ңыз</w:t>
                  </w:r>
                  <w:r>
                    <w:rPr>
                      <w:rFonts w:ascii="Times New Roman"/>
                      <w:b/>
                      <w:i w:val="false"/>
                      <w:color w:val="000000"/>
                      <w:sz w:val="20"/>
                    </w:rPr>
                    <w:t>)</w:t>
                  </w:r>
                  <w:r>
                    <w:br/>
                  </w:r>
                  <w:r>
                    <w:rPr>
                      <w:rFonts w:ascii="Times New Roman"/>
                      <w:b w:val="false"/>
                      <w:i w:val="false"/>
                      <w:color w:val="000000"/>
                      <w:sz w:val="20"/>
                    </w:rPr>
                    <w:t>
Время, затраченное на заполнение статистической формы, в часах (нужное обвести)</w:t>
                  </w:r>
                </w:p>
                <w:bookmarkEnd w:id="17"/>
              </w:tc>
            </w:tr>
            <w:tr>
              <w:trPr>
                <w:trHeight w:val="30" w:hRule="atLeast"/>
              </w:trPr>
              <w:tc>
                <w:tcPr>
                  <w:tcW w:w="1896" w:type="dxa"/>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r>
                    <w:br/>
                  </w:r>
                  <w:r>
                    <w:rPr>
                      <w:rFonts w:ascii="Times New Roman"/>
                      <w:b w:val="false"/>
                      <w:i w:val="false"/>
                      <w:color w:val="000000"/>
                      <w:sz w:val="20"/>
                    </w:rPr>
                    <w:t>
 до 1 часа</w:t>
                  </w:r>
                </w:p>
                <w:bookmarkEnd w:id="18"/>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w:t>
                  </w:r>
                  <w:r>
                    <w:rPr>
                      <w:rFonts w:ascii="Times New Roman"/>
                      <w:b/>
                      <w:i w:val="false"/>
                      <w:color w:val="000000"/>
                      <w:sz w:val="20"/>
                    </w:rPr>
                    <w:t xml:space="preserve">40 сағаттан артық </w:t>
                  </w:r>
                  <w:r>
                    <w:br/>
                  </w:r>
                  <w:r>
                    <w:rPr>
                      <w:rFonts w:ascii="Times New Roman"/>
                      <w:b w:val="false"/>
                      <w:i w:val="false"/>
                      <w:color w:val="000000"/>
                      <w:sz w:val="20"/>
                    </w:rPr>
                    <w:t>
более 40 часов</w:t>
                  </w:r>
                </w:p>
                <w:bookmarkEnd w:id="19"/>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bookmarkEnd w:id="20"/>
        </w:tc>
        <w:tc>
          <w:tcPr>
            <w:tcW w:w="0" w:type="auto"/>
            <w:gridSpan w:val="7"/>
            <w:vMerge/>
            <w:tcBorders>
              <w:top w:val="nil"/>
            </w:tcBorders>
          </w:tcPr>
          <w:p/>
        </w:tc>
      </w:tr>
      <w:tr>
        <w:trPr>
          <w:trHeight w:val="30" w:hRule="atLeast"/>
        </w:trPr>
        <w:tc>
          <w:tcPr>
            <w:tcW w:w="0" w:type="auto"/>
            <w:gridSpan w:val="11"/>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21"/>
        </w:tc>
      </w:tr>
      <w:tr>
        <w:trPr>
          <w:trHeight w:val="30" w:hRule="atLeast"/>
        </w:trPr>
        <w:tc>
          <w:tcPr>
            <w:tcW w:w="0" w:type="auto"/>
            <w:gridSpan w:val="3"/>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w:t>
            </w:r>
            <w:r>
              <w:rPr>
                <w:rFonts w:ascii="Times New Roman"/>
                <w:b w:val="false"/>
                <w:i w:val="false"/>
                <w:color w:val="000000"/>
                <w:sz w:val="20"/>
              </w:rPr>
              <w:t xml:space="preserve"> </w:t>
            </w:r>
            <w:r>
              <w:rPr>
                <w:rFonts w:ascii="Times New Roman"/>
                <w:b/>
                <w:i w:val="false"/>
                <w:color w:val="000000"/>
                <w:sz w:val="20"/>
              </w:rPr>
              <w:t>161101007</w:t>
            </w:r>
            <w:r>
              <w:br/>
            </w:r>
            <w:r>
              <w:rPr>
                <w:rFonts w:ascii="Times New Roman"/>
                <w:b w:val="false"/>
                <w:i w:val="false"/>
                <w:color w:val="000000"/>
                <w:sz w:val="20"/>
              </w:rPr>
              <w:t>
Код статистической формы 161101007</w:t>
            </w:r>
          </w:p>
          <w:bookmarkEnd w:id="22"/>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капиталға салынған инвестициялар туралы есеп</w:t>
            </w:r>
          </w:p>
        </w:tc>
      </w:tr>
      <w:tr>
        <w:trPr>
          <w:trHeight w:val="30" w:hRule="atLeast"/>
        </w:trPr>
        <w:tc>
          <w:tcPr>
            <w:tcW w:w="0" w:type="auto"/>
            <w:gridSpan w:val="3"/>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1-инвест</w:t>
            </w:r>
            <w:r>
              <w:rPr>
                <w:rFonts w:ascii="Times New Roman"/>
                <w:b w:val="false"/>
                <w:i w:val="false"/>
                <w:color w:val="000000"/>
                <w:sz w:val="20"/>
              </w:rPr>
              <w:t xml:space="preserve"> </w:t>
            </w:r>
            <w:r>
              <w:br/>
            </w:r>
            <w:r>
              <w:rPr>
                <w:rFonts w:ascii="Times New Roman"/>
                <w:b w:val="false"/>
                <w:i w:val="false"/>
                <w:color w:val="000000"/>
                <w:sz w:val="20"/>
              </w:rPr>
              <w:t>
 </w:t>
            </w:r>
          </w:p>
          <w:bookmarkEnd w:id="23"/>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инвестициях в основной капитал</w:t>
            </w:r>
          </w:p>
        </w:tc>
      </w:tr>
      <w:tr>
        <w:trPr>
          <w:trHeight w:val="30" w:hRule="atLeast"/>
        </w:trPr>
        <w:tc>
          <w:tcPr>
            <w:tcW w:w="0" w:type="auto"/>
            <w:gridSpan w:val="3"/>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w:t>
            </w:r>
            <w:r>
              <w:rPr>
                <w:rFonts w:ascii="Times New Roman"/>
                <w:b/>
                <w:i w:val="false"/>
                <w:color w:val="000000"/>
                <w:sz w:val="20"/>
              </w:rPr>
              <w:t>Айлық</w:t>
            </w:r>
            <w:r>
              <w:br/>
            </w:r>
            <w:r>
              <w:rPr>
                <w:rFonts w:ascii="Times New Roman"/>
                <w:b w:val="false"/>
                <w:i w:val="false"/>
                <w:color w:val="000000"/>
                <w:sz w:val="20"/>
              </w:rPr>
              <w:t>
Месячная</w:t>
            </w:r>
          </w:p>
          <w:bookmarkEnd w:id="24"/>
        </w:tc>
        <w:tc>
          <w:tcPr>
            <w:tcW w:w="0" w:type="auto"/>
            <w:gridSpan w:val="3"/>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w:t>
            </w:r>
            <w:r>
              <w:rPr>
                <w:rFonts w:ascii="Times New Roman"/>
                <w:b/>
                <w:i w:val="false"/>
                <w:color w:val="000000"/>
                <w:sz w:val="20"/>
              </w:rPr>
              <w:t xml:space="preserve"> Есепті кезең</w:t>
            </w:r>
            <w:r>
              <w:rPr>
                <w:rFonts w:ascii="Times New Roman"/>
                <w:b w:val="false"/>
                <w:i w:val="false"/>
                <w:color w:val="000000"/>
                <w:sz w:val="20"/>
              </w:rPr>
              <w:t xml:space="preserve"> </w:t>
            </w:r>
            <w:r>
              <w:br/>
            </w:r>
            <w:r>
              <w:rPr>
                <w:rFonts w:ascii="Times New Roman"/>
                <w:b w:val="false"/>
                <w:i w:val="false"/>
                <w:color w:val="000000"/>
                <w:sz w:val="20"/>
              </w:rPr>
              <w:t>
 Отчетный период</w:t>
            </w:r>
          </w:p>
          <w:bookmarkEnd w:id="25"/>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4" w:type="dxa"/>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w:t>
            </w:r>
            <w:r>
              <w:rPr>
                <w:rFonts w:ascii="Times New Roman"/>
                <w:b/>
                <w:i w:val="false"/>
                <w:color w:val="000000"/>
                <w:sz w:val="20"/>
              </w:rPr>
              <w:t>ай</w:t>
            </w:r>
            <w:r>
              <w:rPr>
                <w:rFonts w:ascii="Times New Roman"/>
                <w:b w:val="false"/>
                <w:i w:val="false"/>
                <w:color w:val="000000"/>
                <w:sz w:val="20"/>
              </w:rPr>
              <w:t xml:space="preserve"> </w:t>
            </w:r>
            <w:r>
              <w:br/>
            </w:r>
            <w:r>
              <w:rPr>
                <w:rFonts w:ascii="Times New Roman"/>
                <w:b w:val="false"/>
                <w:i w:val="false"/>
                <w:color w:val="000000"/>
                <w:sz w:val="20"/>
              </w:rPr>
              <w:t>
месяц</w:t>
            </w:r>
          </w:p>
          <w:bookmarkEnd w:id="26"/>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bookmarkEnd w:id="27"/>
        </w:tc>
      </w:tr>
      <w:tr>
        <w:trPr>
          <w:trHeight w:val="30" w:hRule="atLeast"/>
        </w:trPr>
        <w:tc>
          <w:tcPr>
            <w:tcW w:w="0" w:type="auto"/>
            <w:gridSpan w:val="11"/>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w:t>
            </w:r>
            <w:r>
              <w:rPr>
                <w:rFonts w:ascii="Times New Roman"/>
                <w:b/>
                <w:i w:val="false"/>
                <w:color w:val="000000"/>
                <w:sz w:val="20"/>
              </w:rPr>
              <w:t>Қызметкерлер санына қарамастан инвестициялық қызметті іске асыратын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xml:space="preserve">
Представляют юридические лица и (или) их структурные и обособленные подразделения, осуществляющие инвестиционную деятельность, независимо от численности работающих. </w:t>
            </w:r>
          </w:p>
          <w:bookmarkEnd w:id="28"/>
        </w:tc>
      </w:tr>
      <w:tr>
        <w:trPr>
          <w:trHeight w:val="30" w:hRule="atLeast"/>
        </w:trPr>
        <w:tc>
          <w:tcPr>
            <w:tcW w:w="0" w:type="auto"/>
            <w:gridSpan w:val="11"/>
            <w:tcBorders/>
            <w:tcMar>
              <w:top w:w="15" w:type="dxa"/>
              <w:left w:w="15" w:type="dxa"/>
              <w:bottom w:w="15" w:type="dxa"/>
              <w:right w:w="15" w:type="dxa"/>
            </w:tcMar>
            <w:vAlign w:val="center"/>
          </w:tcPr>
          <w:bookmarkStart w:name="z35" w:id="29"/>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2-ші күнге (</w:t>
            </w:r>
            <w:r>
              <w:rPr>
                <w:rFonts w:ascii="Times New Roman"/>
                <w:b/>
                <w:i w:val="false"/>
                <w:color w:val="000000"/>
                <w:sz w:val="20"/>
              </w:rPr>
              <w:t>қоса алғанда) дейін.</w:t>
            </w:r>
            <w:r>
              <w:br/>
            </w:r>
            <w:r>
              <w:rPr>
                <w:rFonts w:ascii="Times New Roman"/>
                <w:b w:val="false"/>
                <w:i w:val="false"/>
                <w:color w:val="000000"/>
                <w:sz w:val="20"/>
              </w:rPr>
              <w:t>
</w:t>
            </w:r>
            <w:r>
              <w:rPr>
                <w:rFonts w:ascii="Times New Roman"/>
                <w:b w:val="false"/>
                <w:i w:val="false"/>
                <w:color w:val="000000"/>
                <w:sz w:val="20"/>
              </w:rPr>
              <w:t xml:space="preserve"> Срок представления – до 2 числа (включительно) после отчетного периода.</w:t>
            </w:r>
            <w:r>
              <w:br/>
            </w:r>
            <w:r>
              <w:rPr>
                <w:rFonts w:ascii="Times New Roman"/>
                <w:b w:val="false"/>
                <w:i w:val="false"/>
                <w:color w:val="000000"/>
                <w:sz w:val="20"/>
              </w:rPr>
              <w:t>
 </w:t>
            </w:r>
          </w:p>
          <w:bookmarkEnd w:id="29"/>
        </w:tc>
      </w:tr>
      <w:tr>
        <w:trPr>
          <w:trHeight w:val="30" w:hRule="atLeast"/>
        </w:trPr>
        <w:tc>
          <w:tcPr>
            <w:tcW w:w="4704" w:type="dxa"/>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r>
              <w:br/>
            </w:r>
            <w:r>
              <w:rPr>
                <w:rFonts w:ascii="Times New Roman"/>
                <w:b w:val="false"/>
                <w:i w:val="false"/>
                <w:color w:val="000000"/>
                <w:sz w:val="20"/>
              </w:rPr>
              <w:t>
 </w:t>
            </w:r>
          </w:p>
          <w:bookmarkEnd w:id="30"/>
        </w:tc>
        <w:tc>
          <w:tcPr>
            <w:tcW w:w="0" w:type="auto"/>
            <w:gridSpan w:val="10"/>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w:t>
            </w:r>
            <w:r>
              <w:rPr>
                <w:rFonts w:ascii="Times New Roman"/>
                <w:b/>
                <w:i w:val="false"/>
                <w:color w:val="000000"/>
                <w:sz w:val="20"/>
              </w:rPr>
              <w:t>1. Инвестиция игерілген өңірді көрсетіңіз (кәсіпорынның тіркелген жеріне қарамастан) -</w:t>
            </w:r>
            <w:r>
              <w:rPr>
                <w:rFonts w:ascii="Times New Roman"/>
                <w:b w:val="false"/>
                <w:i w:val="false"/>
                <w:color w:val="000000"/>
                <w:sz w:val="20"/>
              </w:rPr>
              <w:t xml:space="preserve"> </w:t>
            </w:r>
            <w:r>
              <w:rPr>
                <w:rFonts w:ascii="Times New Roman"/>
                <w:b/>
                <w:i w:val="false"/>
                <w:color w:val="000000"/>
                <w:sz w:val="20"/>
              </w:rPr>
              <w:t>облыс, қала, аудан, елді мекен</w:t>
            </w:r>
            <w:r>
              <w:br/>
            </w:r>
            <w:r>
              <w:rPr>
                <w:rFonts w:ascii="Times New Roman"/>
                <w:b w:val="false"/>
                <w:i w:val="false"/>
                <w:color w:val="000000"/>
                <w:sz w:val="20"/>
              </w:rPr>
              <w:t>
Укажите регион освоения инвестиций (независимо от места регистрации предприятия) - область, город, район, населенный пункт</w:t>
            </w:r>
          </w:p>
          <w:bookmarkEnd w:id="31"/>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5"/>
        <w:gridCol w:w="435"/>
      </w:tblGrid>
      <w:tr>
        <w:trPr>
          <w:trHeight w:val="30" w:hRule="atLeast"/>
        </w:trPr>
        <w:tc>
          <w:tcPr>
            <w:tcW w:w="1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Әкімшілік-аумақтық объектілер жіктеуішіне сәйкес аумақ коды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bookmarkEnd w:id="32"/>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3" w:id="33"/>
    <w:p>
      <w:pPr>
        <w:spacing w:after="0"/>
        <w:ind w:left="0"/>
        <w:jc w:val="both"/>
      </w:pPr>
      <w:r>
        <w:rPr>
          <w:rFonts w:ascii="Times New Roman"/>
          <w:b w:val="false"/>
          <w:i w:val="false"/>
          <w:color w:val="000000"/>
          <w:sz w:val="28"/>
        </w:rPr>
        <w:t xml:space="preserve">
      </w:t>
      </w:r>
      <w:r>
        <w:rPr>
          <w:rFonts w:ascii="Times New Roman"/>
          <w:b/>
          <w:i w:val="false"/>
          <w:color w:val="000000"/>
          <w:sz w:val="28"/>
        </w:rPr>
        <w:t>2. Негізгі капиталға салынған инвестициялар көлемін көрсетіңіз, мың теңгеде</w:t>
      </w:r>
    </w:p>
    <w:bookmarkEnd w:id="33"/>
    <w:bookmarkStart w:name="z44" w:id="34"/>
    <w:p>
      <w:pPr>
        <w:spacing w:after="0"/>
        <w:ind w:left="0"/>
        <w:jc w:val="both"/>
      </w:pPr>
      <w:r>
        <w:rPr>
          <w:rFonts w:ascii="Times New Roman"/>
          <w:b w:val="false"/>
          <w:i w:val="false"/>
          <w:color w:val="000000"/>
          <w:sz w:val="28"/>
        </w:rPr>
        <w:t>
      Укажите объем инвестиций в основной капитал, в тысячах тенге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1"/>
        <w:gridCol w:w="3100"/>
        <w:gridCol w:w="820"/>
        <w:gridCol w:w="820"/>
        <w:gridCol w:w="820"/>
        <w:gridCol w:w="820"/>
        <w:gridCol w:w="820"/>
        <w:gridCol w:w="1049"/>
        <w:gridCol w:w="820"/>
        <w:gridCol w:w="1050"/>
      </w:tblGrid>
      <w:tr>
        <w:trPr>
          <w:trHeight w:val="30" w:hRule="atLeast"/>
        </w:trPr>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xml:space="preserve">
Жол </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строки</w:t>
            </w:r>
          </w:p>
          <w:bookmarkEnd w:id="35"/>
        </w:tc>
        <w:tc>
          <w:tcPr>
            <w:tcW w:w="3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bookmarkEnd w:id="36"/>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xml:space="preserve">
 </w:t>
            </w:r>
          </w:p>
          <w:bookmarkEnd w:id="37"/>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8"/>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xml:space="preserve">
В том числе: </w:t>
            </w:r>
          </w:p>
          <w:bookmarkEnd w:id="3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w:t>
            </w:r>
            <w:r>
              <w:br/>
            </w:r>
            <w:r>
              <w:rPr>
                <w:rFonts w:ascii="Times New Roman"/>
                <w:b w:val="false"/>
                <w:i w:val="false"/>
                <w:color w:val="000000"/>
                <w:sz w:val="20"/>
              </w:rPr>
              <w:t>
бюджетные средства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қаражат </w:t>
            </w:r>
            <w:r>
              <w:br/>
            </w:r>
            <w:r>
              <w:rPr>
                <w:rFonts w:ascii="Times New Roman"/>
                <w:b w:val="false"/>
                <w:i w:val="false"/>
                <w:color w:val="000000"/>
                <w:sz w:val="20"/>
              </w:rPr>
              <w:t>
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кредиттері</w:t>
            </w:r>
            <w:r>
              <w:br/>
            </w:r>
            <w:r>
              <w:rPr>
                <w:rFonts w:ascii="Times New Roman"/>
                <w:b w:val="false"/>
                <w:i w:val="false"/>
                <w:color w:val="000000"/>
                <w:sz w:val="20"/>
              </w:rPr>
              <w:t>
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 қаражаты</w:t>
            </w:r>
            <w:r>
              <w:br/>
            </w:r>
            <w:r>
              <w:rPr>
                <w:rFonts w:ascii="Times New Roman"/>
                <w:b w:val="false"/>
                <w:i w:val="false"/>
                <w:color w:val="000000"/>
                <w:sz w:val="20"/>
              </w:rPr>
              <w:t>
другие заемные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r>
              <w:br/>
            </w:r>
            <w:r>
              <w:rPr>
                <w:rFonts w:ascii="Times New Roman"/>
                <w:b w:val="false"/>
                <w:i w:val="false"/>
                <w:color w:val="000000"/>
                <w:sz w:val="20"/>
              </w:rPr>
              <w:t xml:space="preserve">
республиканский бюджет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r>
              <w:br/>
            </w:r>
            <w:r>
              <w:rPr>
                <w:rFonts w:ascii="Times New Roman"/>
                <w:b w:val="false"/>
                <w:i w:val="false"/>
                <w:color w:val="000000"/>
                <w:sz w:val="20"/>
              </w:rPr>
              <w:t xml:space="preserve">
местный бюджет </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xml:space="preserve">
всего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шетелдік банктерден </w:t>
            </w:r>
            <w:r>
              <w:br/>
            </w:r>
            <w:r>
              <w:rPr>
                <w:rFonts w:ascii="Times New Roman"/>
                <w:b w:val="false"/>
                <w:i w:val="false"/>
                <w:color w:val="000000"/>
                <w:sz w:val="20"/>
              </w:rPr>
              <w:t xml:space="preserve">
из них иностранных банков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xml:space="preserve">
всего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w:t>
            </w:r>
            <w:r>
              <w:br/>
            </w:r>
            <w:r>
              <w:rPr>
                <w:rFonts w:ascii="Times New Roman"/>
                <w:b w:val="false"/>
                <w:i w:val="false"/>
                <w:color w:val="000000"/>
                <w:sz w:val="20"/>
              </w:rPr>
              <w:t>
из них нерезидентов</w:t>
            </w: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9"/>
          <w:p>
            <w:pPr>
              <w:spacing w:after="20"/>
              <w:ind w:left="20"/>
              <w:jc w:val="both"/>
            </w:pPr>
            <w:r>
              <w:rPr>
                <w:rFonts w:ascii="Times New Roman"/>
                <w:b w:val="false"/>
                <w:i w:val="false"/>
                <w:color w:val="000000"/>
                <w:sz w:val="20"/>
              </w:rPr>
              <w:t>
А</w:t>
            </w:r>
          </w:p>
          <w:bookmarkEnd w:id="39"/>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0"/>
          <w:p>
            <w:pPr>
              <w:spacing w:after="20"/>
              <w:ind w:left="20"/>
              <w:jc w:val="both"/>
            </w:pPr>
            <w:r>
              <w:rPr>
                <w:rFonts w:ascii="Times New Roman"/>
                <w:b w:val="false"/>
                <w:i w:val="false"/>
                <w:color w:val="000000"/>
                <w:sz w:val="20"/>
              </w:rPr>
              <w:t>
1</w:t>
            </w:r>
          </w:p>
          <w:bookmarkEnd w:id="40"/>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капиталға салынған инвестициялар </w:t>
            </w:r>
            <w:r>
              <w:br/>
            </w:r>
            <w:r>
              <w:rPr>
                <w:rFonts w:ascii="Times New Roman"/>
                <w:b w:val="false"/>
                <w:i w:val="false"/>
                <w:color w:val="000000"/>
                <w:sz w:val="20"/>
              </w:rPr>
              <w:t>
Инвестиции в основной капитал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r>
              <w:br/>
            </w:r>
            <w:r>
              <w:rPr>
                <w:rFonts w:ascii="Times New Roman"/>
                <w:b w:val="false"/>
                <w:i w:val="false"/>
                <w:color w:val="000000"/>
                <w:sz w:val="20"/>
              </w:rPr>
              <w:t xml:space="preserve">
в том числе: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1"/>
          <w:p>
            <w:pPr>
              <w:spacing w:after="20"/>
              <w:ind w:left="20"/>
              <w:jc w:val="both"/>
            </w:pPr>
            <w:r>
              <w:rPr>
                <w:rFonts w:ascii="Times New Roman"/>
                <w:b w:val="false"/>
                <w:i w:val="false"/>
                <w:color w:val="000000"/>
                <w:sz w:val="20"/>
              </w:rPr>
              <w:t>
2</w:t>
            </w:r>
          </w:p>
          <w:bookmarkEnd w:id="41"/>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негізгі капиталға салынған инвестициялар</w:t>
            </w:r>
            <w:r>
              <w:br/>
            </w:r>
            <w:r>
              <w:rPr>
                <w:rFonts w:ascii="Times New Roman"/>
                <w:b w:val="false"/>
                <w:i w:val="false"/>
                <w:color w:val="000000"/>
                <w:sz w:val="20"/>
              </w:rPr>
              <w:t>
Инвестиции в материальный основной капитал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r>
              <w:br/>
            </w:r>
            <w:r>
              <w:rPr>
                <w:rFonts w:ascii="Times New Roman"/>
                <w:b w:val="false"/>
                <w:i w:val="false"/>
                <w:color w:val="000000"/>
                <w:sz w:val="20"/>
              </w:rPr>
              <w:t>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2"/>
          <w:p>
            <w:pPr>
              <w:spacing w:after="20"/>
              <w:ind w:left="20"/>
              <w:jc w:val="both"/>
            </w:pPr>
            <w:r>
              <w:rPr>
                <w:rFonts w:ascii="Times New Roman"/>
                <w:b w:val="false"/>
                <w:i w:val="false"/>
                <w:color w:val="000000"/>
                <w:sz w:val="20"/>
              </w:rPr>
              <w:t>
2.1</w:t>
            </w:r>
          </w:p>
          <w:bookmarkEnd w:id="42"/>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жұмыстарына шығындар</w:t>
            </w:r>
            <w:r>
              <w:br/>
            </w:r>
            <w:r>
              <w:rPr>
                <w:rFonts w:ascii="Times New Roman"/>
                <w:b w:val="false"/>
                <w:i w:val="false"/>
                <w:color w:val="000000"/>
                <w:sz w:val="20"/>
              </w:rPr>
              <w:t xml:space="preserve">
затраты на строительно-монтажные работы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r>
              <w:br/>
            </w:r>
            <w:r>
              <w:rPr>
                <w:rFonts w:ascii="Times New Roman"/>
                <w:b w:val="false"/>
                <w:i w:val="false"/>
                <w:color w:val="000000"/>
                <w:sz w:val="20"/>
              </w:rPr>
              <w:t>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3"/>
          <w:p>
            <w:pPr>
              <w:spacing w:after="20"/>
              <w:ind w:left="20"/>
              <w:jc w:val="both"/>
            </w:pPr>
            <w:r>
              <w:rPr>
                <w:rFonts w:ascii="Times New Roman"/>
                <w:b w:val="false"/>
                <w:i w:val="false"/>
                <w:color w:val="000000"/>
                <w:sz w:val="20"/>
              </w:rPr>
              <w:t>
2.1.1</w:t>
            </w:r>
          </w:p>
          <w:bookmarkEnd w:id="43"/>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r>
              <w:br/>
            </w:r>
            <w:r>
              <w:rPr>
                <w:rFonts w:ascii="Times New Roman"/>
                <w:b w:val="false"/>
                <w:i w:val="false"/>
                <w:color w:val="000000"/>
                <w:sz w:val="20"/>
              </w:rPr>
              <w:t>
жилые здания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4"/>
          <w:p>
            <w:pPr>
              <w:spacing w:after="20"/>
              <w:ind w:left="20"/>
              <w:jc w:val="both"/>
            </w:pPr>
            <w:r>
              <w:rPr>
                <w:rFonts w:ascii="Times New Roman"/>
                <w:b w:val="false"/>
                <w:i w:val="false"/>
                <w:color w:val="000000"/>
                <w:sz w:val="20"/>
              </w:rPr>
              <w:t>
2.1.2</w:t>
            </w:r>
          </w:p>
          <w:bookmarkEnd w:id="44"/>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r>
              <w:br/>
            </w:r>
            <w:r>
              <w:rPr>
                <w:rFonts w:ascii="Times New Roman"/>
                <w:b w:val="false"/>
                <w:i w:val="false"/>
                <w:color w:val="000000"/>
                <w:sz w:val="20"/>
              </w:rPr>
              <w:t xml:space="preserve">
нежилые здания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5"/>
          <w:p>
            <w:pPr>
              <w:spacing w:after="20"/>
              <w:ind w:left="20"/>
              <w:jc w:val="both"/>
            </w:pPr>
            <w:r>
              <w:rPr>
                <w:rFonts w:ascii="Times New Roman"/>
                <w:b w:val="false"/>
                <w:i w:val="false"/>
                <w:color w:val="000000"/>
                <w:sz w:val="20"/>
              </w:rPr>
              <w:t>
2.1.3</w:t>
            </w:r>
          </w:p>
          <w:bookmarkEnd w:id="45"/>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r>
              <w:br/>
            </w:r>
            <w:r>
              <w:rPr>
                <w:rFonts w:ascii="Times New Roman"/>
                <w:b w:val="false"/>
                <w:i w:val="false"/>
                <w:color w:val="000000"/>
                <w:sz w:val="20"/>
              </w:rPr>
              <w:t>
сооружения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6"/>
          <w:p>
            <w:pPr>
              <w:spacing w:after="20"/>
              <w:ind w:left="20"/>
              <w:jc w:val="both"/>
            </w:pPr>
            <w:r>
              <w:rPr>
                <w:rFonts w:ascii="Times New Roman"/>
                <w:b w:val="false"/>
                <w:i w:val="false"/>
                <w:color w:val="000000"/>
                <w:sz w:val="20"/>
              </w:rPr>
              <w:t>
2.2</w:t>
            </w:r>
          </w:p>
          <w:bookmarkEnd w:id="46"/>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имараттарды күрделі жөндеу </w:t>
            </w:r>
            <w:r>
              <w:br/>
            </w:r>
            <w:r>
              <w:rPr>
                <w:rFonts w:ascii="Times New Roman"/>
                <w:b w:val="false"/>
                <w:i w:val="false"/>
                <w:color w:val="000000"/>
                <w:sz w:val="20"/>
              </w:rPr>
              <w:t xml:space="preserve">
капитальный ремонт зданий и сооружений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7"/>
          <w:p>
            <w:pPr>
              <w:spacing w:after="20"/>
              <w:ind w:left="20"/>
              <w:jc w:val="both"/>
            </w:pPr>
            <w:r>
              <w:rPr>
                <w:rFonts w:ascii="Times New Roman"/>
                <w:b w:val="false"/>
                <w:i w:val="false"/>
                <w:color w:val="000000"/>
                <w:sz w:val="20"/>
              </w:rPr>
              <w:t>
2.3</w:t>
            </w:r>
          </w:p>
          <w:bookmarkEnd w:id="47"/>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 көлік құралдары, құрал-саймандар</w:t>
            </w:r>
            <w:r>
              <w:br/>
            </w:r>
            <w:r>
              <w:rPr>
                <w:rFonts w:ascii="Times New Roman"/>
                <w:b w:val="false"/>
                <w:i w:val="false"/>
                <w:color w:val="000000"/>
                <w:sz w:val="20"/>
              </w:rPr>
              <w:t>
машины, оборудование, транспортные средства, инструмент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
из них: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8"/>
          <w:p>
            <w:pPr>
              <w:spacing w:after="20"/>
              <w:ind w:left="20"/>
              <w:jc w:val="both"/>
            </w:pPr>
            <w:r>
              <w:rPr>
                <w:rFonts w:ascii="Times New Roman"/>
                <w:b w:val="false"/>
                <w:i w:val="false"/>
                <w:color w:val="000000"/>
                <w:sz w:val="20"/>
              </w:rPr>
              <w:t>
2.3.1</w:t>
            </w:r>
          </w:p>
          <w:bookmarkEnd w:id="48"/>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 транспортные средства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9"/>
          <w:p>
            <w:pPr>
              <w:spacing w:after="20"/>
              <w:ind w:left="20"/>
              <w:jc w:val="both"/>
            </w:pPr>
            <w:r>
              <w:rPr>
                <w:rFonts w:ascii="Times New Roman"/>
                <w:b w:val="false"/>
                <w:i w:val="false"/>
                <w:color w:val="000000"/>
                <w:sz w:val="20"/>
              </w:rPr>
              <w:t>
2.3.2</w:t>
            </w:r>
          </w:p>
          <w:bookmarkEnd w:id="49"/>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компьютерлік және телекоммуникациялық жабдықтар</w:t>
            </w:r>
            <w:r>
              <w:br/>
            </w:r>
            <w:r>
              <w:rPr>
                <w:rFonts w:ascii="Times New Roman"/>
                <w:b w:val="false"/>
                <w:i w:val="false"/>
                <w:color w:val="000000"/>
                <w:sz w:val="20"/>
              </w:rPr>
              <w:t>
информационное, компьютерное и телекоммуникационное оборудование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0"/>
          <w:p>
            <w:pPr>
              <w:spacing w:after="20"/>
              <w:ind w:left="20"/>
              <w:jc w:val="both"/>
            </w:pPr>
            <w:r>
              <w:rPr>
                <w:rFonts w:ascii="Times New Roman"/>
                <w:b w:val="false"/>
                <w:i w:val="false"/>
                <w:color w:val="000000"/>
                <w:sz w:val="20"/>
              </w:rPr>
              <w:t>
2.4</w:t>
            </w:r>
          </w:p>
          <w:bookmarkEnd w:id="50"/>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машиналарды, жабдықтарды, көлік құралдарын күрделі жөндеу </w:t>
            </w:r>
            <w:r>
              <w:br/>
            </w:r>
            <w:r>
              <w:rPr>
                <w:rFonts w:ascii="Times New Roman"/>
                <w:b w:val="false"/>
                <w:i w:val="false"/>
                <w:color w:val="000000"/>
                <w:sz w:val="20"/>
              </w:rPr>
              <w:t>
капитальный ремонт машин, оборудования, транспортных средств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1"/>
          <w:p>
            <w:pPr>
              <w:spacing w:after="20"/>
              <w:ind w:left="20"/>
              <w:jc w:val="both"/>
            </w:pPr>
            <w:r>
              <w:rPr>
                <w:rFonts w:ascii="Times New Roman"/>
                <w:b w:val="false"/>
                <w:i w:val="false"/>
                <w:color w:val="000000"/>
                <w:sz w:val="20"/>
              </w:rPr>
              <w:t>
2.5</w:t>
            </w:r>
          </w:p>
          <w:bookmarkEnd w:id="51"/>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дақылдарды отырғызу және өсіру бойынша шығындар</w:t>
            </w:r>
            <w:r>
              <w:br/>
            </w:r>
            <w:r>
              <w:rPr>
                <w:rFonts w:ascii="Times New Roman"/>
                <w:b w:val="false"/>
                <w:i w:val="false"/>
                <w:color w:val="000000"/>
                <w:sz w:val="20"/>
              </w:rPr>
              <w:t xml:space="preserve">затраты по насаждению и выращиванию многолетних культур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2"/>
          <w:p>
            <w:pPr>
              <w:spacing w:after="20"/>
              <w:ind w:left="20"/>
              <w:jc w:val="both"/>
            </w:pPr>
            <w:r>
              <w:rPr>
                <w:rFonts w:ascii="Times New Roman"/>
                <w:b w:val="false"/>
                <w:i w:val="false"/>
                <w:color w:val="000000"/>
                <w:sz w:val="20"/>
              </w:rPr>
              <w:t>
2.6</w:t>
            </w:r>
          </w:p>
          <w:bookmarkEnd w:id="52"/>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жегілетін, өнім беретін және асыл тұқымды табынды қалыптастыруға салынған шығындар</w:t>
            </w:r>
            <w:r>
              <w:br/>
            </w:r>
            <w:r>
              <w:rPr>
                <w:rFonts w:ascii="Times New Roman"/>
                <w:b w:val="false"/>
                <w:i w:val="false"/>
                <w:color w:val="000000"/>
                <w:sz w:val="20"/>
              </w:rPr>
              <w:t>
затраты на формирование рабочего, продуктивного и племенного стада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3"/>
          <w:p>
            <w:pPr>
              <w:spacing w:after="20"/>
              <w:ind w:left="20"/>
              <w:jc w:val="both"/>
            </w:pPr>
            <w:r>
              <w:rPr>
                <w:rFonts w:ascii="Times New Roman"/>
                <w:b w:val="false"/>
                <w:i w:val="false"/>
                <w:color w:val="000000"/>
                <w:sz w:val="20"/>
              </w:rPr>
              <w:t>
2.7</w:t>
            </w:r>
          </w:p>
          <w:bookmarkEnd w:id="53"/>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негізгі капиталға салынған инвестициялар көлеміндегі өзге де шығындар</w:t>
            </w:r>
            <w:r>
              <w:br/>
            </w:r>
            <w:r>
              <w:rPr>
                <w:rFonts w:ascii="Times New Roman"/>
                <w:b w:val="false"/>
                <w:i w:val="false"/>
                <w:color w:val="000000"/>
                <w:sz w:val="20"/>
              </w:rPr>
              <w:t>
прочие затраты в объеме инвестиций в материальный основной капитал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4"/>
          <w:p>
            <w:pPr>
              <w:spacing w:after="20"/>
              <w:ind w:left="20"/>
              <w:jc w:val="both"/>
            </w:pPr>
            <w:r>
              <w:rPr>
                <w:rFonts w:ascii="Times New Roman"/>
                <w:b w:val="false"/>
                <w:i w:val="false"/>
                <w:color w:val="000000"/>
                <w:sz w:val="20"/>
              </w:rPr>
              <w:t>
3</w:t>
            </w:r>
          </w:p>
          <w:bookmarkEnd w:id="54"/>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негізгі капиталға салынған инвестициялар</w:t>
            </w:r>
            <w:r>
              <w:br/>
            </w:r>
            <w:r>
              <w:rPr>
                <w:rFonts w:ascii="Times New Roman"/>
                <w:b w:val="false"/>
                <w:i w:val="false"/>
                <w:color w:val="000000"/>
                <w:sz w:val="20"/>
              </w:rPr>
              <w:t>
Инвестиции в нематериальный основной капитал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r>
              <w:br/>
            </w:r>
            <w:r>
              <w:rPr>
                <w:rFonts w:ascii="Times New Roman"/>
                <w:b w:val="false"/>
                <w:i w:val="false"/>
                <w:color w:val="000000"/>
                <w:sz w:val="20"/>
              </w:rPr>
              <w:t>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5"/>
          <w:p>
            <w:pPr>
              <w:spacing w:after="20"/>
              <w:ind w:left="20"/>
              <w:jc w:val="both"/>
            </w:pPr>
            <w:r>
              <w:rPr>
                <w:rFonts w:ascii="Times New Roman"/>
                <w:b w:val="false"/>
                <w:i w:val="false"/>
                <w:color w:val="000000"/>
                <w:sz w:val="20"/>
              </w:rPr>
              <w:t>
3.1</w:t>
            </w:r>
          </w:p>
          <w:bookmarkEnd w:id="55"/>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 бағдарламалық қамтамасыз ету және деректер қорларын құруға және сатып алуға салынған шығындар </w:t>
            </w:r>
            <w:r>
              <w:br/>
            </w:r>
            <w:r>
              <w:rPr>
                <w:rFonts w:ascii="Times New Roman"/>
                <w:b w:val="false"/>
                <w:i w:val="false"/>
                <w:color w:val="000000"/>
                <w:sz w:val="20"/>
              </w:rPr>
              <w:t xml:space="preserve">
затраты на создание и приобретение компьютерного программного обеспечения и базы данных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6"/>
          <w:p>
            <w:pPr>
              <w:spacing w:after="20"/>
              <w:ind w:left="20"/>
              <w:jc w:val="both"/>
            </w:pPr>
            <w:r>
              <w:rPr>
                <w:rFonts w:ascii="Times New Roman"/>
                <w:b w:val="false"/>
                <w:i w:val="false"/>
                <w:color w:val="000000"/>
                <w:sz w:val="20"/>
              </w:rPr>
              <w:t>
3.2</w:t>
            </w:r>
          </w:p>
          <w:bookmarkEnd w:id="56"/>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қорларын барлау және бағалауға салынған шығындар</w:t>
            </w:r>
            <w:r>
              <w:br/>
            </w:r>
            <w:r>
              <w:rPr>
                <w:rFonts w:ascii="Times New Roman"/>
                <w:b w:val="false"/>
                <w:i w:val="false"/>
                <w:color w:val="000000"/>
                <w:sz w:val="20"/>
              </w:rPr>
              <w:t>
затраты на разведку и оценку запасов полезных ископаемых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7"/>
          <w:p>
            <w:pPr>
              <w:spacing w:after="20"/>
              <w:ind w:left="20"/>
              <w:jc w:val="both"/>
            </w:pPr>
            <w:r>
              <w:rPr>
                <w:rFonts w:ascii="Times New Roman"/>
                <w:b w:val="false"/>
                <w:i w:val="false"/>
                <w:color w:val="000000"/>
                <w:sz w:val="20"/>
              </w:rPr>
              <w:t>
3.3</w:t>
            </w:r>
          </w:p>
          <w:bookmarkEnd w:id="57"/>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негізгі капиталға салынған инвестициялар көлеміндегі өзге де шығындар</w:t>
            </w:r>
            <w:r>
              <w:br/>
            </w:r>
            <w:r>
              <w:rPr>
                <w:rFonts w:ascii="Times New Roman"/>
                <w:b w:val="false"/>
                <w:i w:val="false"/>
                <w:color w:val="000000"/>
                <w:sz w:val="20"/>
              </w:rPr>
              <w:t>
прочие затраты в объеме инвестиций в нематериальный основной капитал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8"/>
          <w:p>
            <w:pPr>
              <w:spacing w:after="20"/>
              <w:ind w:left="20"/>
              <w:jc w:val="both"/>
            </w:pPr>
            <w:r>
              <w:rPr>
                <w:rFonts w:ascii="Times New Roman"/>
                <w:b w:val="false"/>
                <w:i w:val="false"/>
                <w:color w:val="000000"/>
                <w:sz w:val="20"/>
              </w:rPr>
              <w:t>
4</w:t>
            </w:r>
          </w:p>
          <w:bookmarkEnd w:id="58"/>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қоршаған ортаны қорғауға бағытталған инвестициялар</w:t>
            </w:r>
            <w:r>
              <w:br/>
            </w:r>
            <w:r>
              <w:rPr>
                <w:rFonts w:ascii="Times New Roman"/>
                <w:b w:val="false"/>
                <w:i w:val="false"/>
                <w:color w:val="000000"/>
                <w:sz w:val="20"/>
              </w:rPr>
              <w:t xml:space="preserve">
Из строки 1 инвестиции, направленные на охрану окружающей среды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9" w:id="59"/>
    <w:p>
      <w:pPr>
        <w:spacing w:after="0"/>
        <w:ind w:left="0"/>
        <w:jc w:val="both"/>
      </w:pPr>
      <w:r>
        <w:rPr>
          <w:rFonts w:ascii="Times New Roman"/>
          <w:b w:val="false"/>
          <w:i w:val="false"/>
          <w:color w:val="000000"/>
          <w:sz w:val="28"/>
        </w:rPr>
        <w:t>
      3. Пайдалану бағыттары бойынша негізгі капиталға салынған инвестициялар көлемін көрсетіңіз, мың теңгеде</w:t>
      </w:r>
    </w:p>
    <w:bookmarkEnd w:id="59"/>
    <w:bookmarkStart w:name="z80" w:id="60"/>
    <w:p>
      <w:pPr>
        <w:spacing w:after="0"/>
        <w:ind w:left="0"/>
        <w:jc w:val="both"/>
      </w:pPr>
      <w:r>
        <w:rPr>
          <w:rFonts w:ascii="Times New Roman"/>
          <w:b w:val="false"/>
          <w:i w:val="false"/>
          <w:color w:val="000000"/>
          <w:sz w:val="28"/>
        </w:rPr>
        <w:t>
      Укажите объем инвестиций в основной капитал по направлениям использования, в тысячах тенге</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2052"/>
        <w:gridCol w:w="743"/>
        <w:gridCol w:w="1364"/>
        <w:gridCol w:w="1777"/>
        <w:gridCol w:w="743"/>
        <w:gridCol w:w="744"/>
        <w:gridCol w:w="744"/>
        <w:gridCol w:w="744"/>
        <w:gridCol w:w="950"/>
        <w:gridCol w:w="744"/>
        <w:gridCol w:w="952"/>
      </w:tblGrid>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1"/>
          <w:p>
            <w:pPr>
              <w:spacing w:after="20"/>
              <w:ind w:left="20"/>
              <w:jc w:val="both"/>
            </w:pPr>
            <w:r>
              <w:rPr>
                <w:rFonts w:ascii="Times New Roman"/>
                <w:b w:val="false"/>
                <w:i w:val="false"/>
                <w:color w:val="000000"/>
                <w:sz w:val="20"/>
              </w:rPr>
              <w:t xml:space="preserve">
Жол </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 xml:space="preserve">код </w:t>
            </w:r>
            <w:r>
              <w:br/>
            </w:r>
            <w:r>
              <w:rPr>
                <w:rFonts w:ascii="Times New Roman"/>
                <w:b w:val="false"/>
                <w:i w:val="false"/>
                <w:color w:val="000000"/>
                <w:sz w:val="20"/>
              </w:rPr>
              <w:t>
строки</w:t>
            </w:r>
          </w:p>
          <w:bookmarkEnd w:id="61"/>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2"/>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bookmarkEnd w:id="62"/>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3"/>
          <w:p>
            <w:pPr>
              <w:spacing w:after="20"/>
              <w:ind w:left="20"/>
              <w:jc w:val="both"/>
            </w:pPr>
            <w:r>
              <w:rPr>
                <w:rFonts w:ascii="Times New Roman"/>
                <w:b w:val="false"/>
                <w:i w:val="false"/>
                <w:color w:val="000000"/>
                <w:sz w:val="20"/>
              </w:rPr>
              <w:t>
ЭҚЖЖ</w:t>
            </w:r>
            <w:r>
              <w:rPr>
                <w:rFonts w:ascii="Times New Roman"/>
                <w:b/>
                <w:i w:val="false"/>
                <w:color w:val="000000"/>
                <w:sz w:val="20"/>
              </w:rPr>
              <w:t>1</w:t>
            </w:r>
            <w:r>
              <w:rPr>
                <w:rFonts w:ascii="Times New Roman"/>
                <w:b w:val="false"/>
                <w:i w:val="false"/>
                <w:color w:val="000000"/>
                <w:sz w:val="20"/>
              </w:rPr>
              <w:t xml:space="preserve">коды </w:t>
            </w:r>
            <w:r>
              <w:br/>
            </w:r>
            <w:r>
              <w:rPr>
                <w:rFonts w:ascii="Times New Roman"/>
                <w:b w:val="false"/>
                <w:i w:val="false"/>
                <w:color w:val="000000"/>
                <w:sz w:val="20"/>
              </w:rPr>
              <w:t xml:space="preserve">
Код ОКЭД </w:t>
            </w:r>
          </w:p>
          <w:bookmarkEnd w:id="63"/>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4"/>
          <w:p>
            <w:pPr>
              <w:spacing w:after="20"/>
              <w:ind w:left="20"/>
              <w:jc w:val="both"/>
            </w:pPr>
            <w:r>
              <w:rPr>
                <w:rFonts w:ascii="Times New Roman"/>
                <w:b w:val="false"/>
                <w:i w:val="false"/>
                <w:color w:val="000000"/>
                <w:sz w:val="20"/>
              </w:rPr>
              <w:t>
Жаңа негізгі құралдарды пайдалануға беру</w:t>
            </w:r>
            <w:r>
              <w:br/>
            </w:r>
            <w:r>
              <w:rPr>
                <w:rFonts w:ascii="Times New Roman"/>
                <w:b w:val="false"/>
                <w:i w:val="false"/>
                <w:color w:val="000000"/>
                <w:sz w:val="20"/>
              </w:rPr>
              <w:t>
Ввод в эксплуатацию новых основных средств</w:t>
            </w:r>
          </w:p>
          <w:bookmarkEnd w:id="64"/>
        </w:tc>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Инвестиции в основной капитал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5"/>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6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w:t>
            </w:r>
            <w:r>
              <w:br/>
            </w:r>
            <w:r>
              <w:rPr>
                <w:rFonts w:ascii="Times New Roman"/>
                <w:b w:val="false"/>
                <w:i w:val="false"/>
                <w:color w:val="000000"/>
                <w:sz w:val="20"/>
              </w:rPr>
              <w:t>
бюджетные средства</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қаражат </w:t>
            </w:r>
            <w:r>
              <w:br/>
            </w:r>
            <w:r>
              <w:rPr>
                <w:rFonts w:ascii="Times New Roman"/>
                <w:b w:val="false"/>
                <w:i w:val="false"/>
                <w:color w:val="000000"/>
                <w:sz w:val="20"/>
              </w:rPr>
              <w:t xml:space="preserve">
собственные средства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кредиттері</w:t>
            </w:r>
            <w:r>
              <w:br/>
            </w:r>
            <w:r>
              <w:rPr>
                <w:rFonts w:ascii="Times New Roman"/>
                <w:b w:val="false"/>
                <w:i w:val="false"/>
                <w:color w:val="000000"/>
                <w:sz w:val="20"/>
              </w:rPr>
              <w:t xml:space="preserve">
кредиты банков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 қаражаты</w:t>
            </w:r>
            <w:r>
              <w:br/>
            </w:r>
            <w:r>
              <w:rPr>
                <w:rFonts w:ascii="Times New Roman"/>
                <w:b w:val="false"/>
                <w:i w:val="false"/>
                <w:color w:val="000000"/>
                <w:sz w:val="20"/>
              </w:rPr>
              <w:t xml:space="preserve">
другие заемные средства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r>
              <w:br/>
            </w:r>
            <w:r>
              <w:rPr>
                <w:rFonts w:ascii="Times New Roman"/>
                <w:b w:val="false"/>
                <w:i w:val="false"/>
                <w:color w:val="000000"/>
                <w:sz w:val="20"/>
              </w:rPr>
              <w:t xml:space="preserve">
республиканский бюджет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r>
              <w:br/>
            </w: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шетелдік банктерден </w:t>
            </w:r>
            <w:r>
              <w:br/>
            </w:r>
            <w:r>
              <w:rPr>
                <w:rFonts w:ascii="Times New Roman"/>
                <w:b w:val="false"/>
                <w:i w:val="false"/>
                <w:color w:val="000000"/>
                <w:sz w:val="20"/>
              </w:rPr>
              <w:t xml:space="preserve">
из них иностранных банков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w:t>
            </w:r>
            <w:r>
              <w:br/>
            </w:r>
            <w:r>
              <w:rPr>
                <w:rFonts w:ascii="Times New Roman"/>
                <w:b w:val="false"/>
                <w:i w:val="false"/>
                <w:color w:val="000000"/>
                <w:sz w:val="20"/>
              </w:rPr>
              <w:t>
из них нерезидентов</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6"/>
          <w:p>
            <w:pPr>
              <w:spacing w:after="20"/>
              <w:ind w:left="20"/>
              <w:jc w:val="both"/>
            </w:pPr>
            <w:r>
              <w:rPr>
                <w:rFonts w:ascii="Times New Roman"/>
                <w:b w:val="false"/>
                <w:i w:val="false"/>
                <w:color w:val="000000"/>
                <w:sz w:val="20"/>
              </w:rPr>
              <w:t>
А</w:t>
            </w:r>
          </w:p>
          <w:bookmarkEnd w:id="66"/>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7"/>
          <w:p>
            <w:pPr>
              <w:spacing w:after="20"/>
              <w:ind w:left="20"/>
              <w:jc w:val="both"/>
            </w:pPr>
            <w:r>
              <w:rPr>
                <w:rFonts w:ascii="Times New Roman"/>
                <w:b w:val="false"/>
                <w:i w:val="false"/>
                <w:color w:val="000000"/>
                <w:sz w:val="20"/>
              </w:rPr>
              <w:t>
1</w:t>
            </w:r>
          </w:p>
          <w:bookmarkEnd w:id="67"/>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w:t>
            </w:r>
            <w:r>
              <w:br/>
            </w:r>
            <w:r>
              <w:rPr>
                <w:rFonts w:ascii="Times New Roman"/>
                <w:b w:val="false"/>
                <w:i w:val="false"/>
                <w:color w:val="000000"/>
                <w:sz w:val="20"/>
              </w:rPr>
              <w:t xml:space="preserve">
Инвестиции в основной капитал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пайдалану бағыттары бойынша</w:t>
            </w:r>
            <w:r>
              <w:br/>
            </w:r>
            <w:r>
              <w:rPr>
                <w:rFonts w:ascii="Times New Roman"/>
                <w:b w:val="false"/>
                <w:i w:val="false"/>
                <w:color w:val="000000"/>
                <w:sz w:val="20"/>
              </w:rPr>
              <w:t xml:space="preserve">
в том числе по направлениям использования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8"/>
          <w:p>
            <w:pPr>
              <w:spacing w:after="20"/>
              <w:ind w:left="20"/>
              <w:jc w:val="both"/>
            </w:pPr>
            <w:r>
              <w:rPr>
                <w:rFonts w:ascii="Times New Roman"/>
                <w:b w:val="false"/>
                <w:i w:val="false"/>
                <w:color w:val="000000"/>
                <w:sz w:val="20"/>
              </w:rPr>
              <w:t>
2</w:t>
            </w:r>
          </w:p>
          <w:bookmarkEnd w:id="68"/>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тұрғын үй құрылысына салынған инвестициялар</w:t>
            </w:r>
            <w:r>
              <w:br/>
            </w:r>
            <w:r>
              <w:rPr>
                <w:rFonts w:ascii="Times New Roman"/>
                <w:b w:val="false"/>
                <w:i w:val="false"/>
                <w:color w:val="000000"/>
                <w:sz w:val="20"/>
              </w:rPr>
              <w:t xml:space="preserve">
Из строки 1 инвестиции в жилищное строительство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69"/>
    <w:p>
      <w:pPr>
        <w:spacing w:after="0"/>
        <w:ind w:left="0"/>
        <w:jc w:val="both"/>
      </w:pPr>
      <w:r>
        <w:rPr>
          <w:rFonts w:ascii="Times New Roman"/>
          <w:b w:val="false"/>
          <w:i w:val="false"/>
          <w:color w:val="000000"/>
          <w:sz w:val="28"/>
        </w:rPr>
        <w:t>
      Ескертпе:</w:t>
      </w:r>
    </w:p>
    <w:bookmarkEnd w:id="69"/>
    <w:bookmarkStart w:name="z97" w:id="70"/>
    <w:p>
      <w:pPr>
        <w:spacing w:after="0"/>
        <w:ind w:left="0"/>
        <w:jc w:val="both"/>
      </w:pPr>
      <w:r>
        <w:rPr>
          <w:rFonts w:ascii="Times New Roman"/>
          <w:b w:val="false"/>
          <w:i w:val="false"/>
          <w:color w:val="000000"/>
          <w:sz w:val="28"/>
        </w:rPr>
        <w:t>
      Примечание:</w:t>
      </w:r>
    </w:p>
    <w:bookmarkEnd w:id="70"/>
    <w:bookmarkStart w:name="z98" w:id="71"/>
    <w:p>
      <w:pPr>
        <w:spacing w:after="0"/>
        <w:ind w:left="0"/>
        <w:jc w:val="both"/>
      </w:pPr>
      <w:r>
        <w:rPr>
          <w:rFonts w:ascii="Times New Roman"/>
          <w:b w:val="false"/>
          <w:i w:val="false"/>
          <w:color w:val="000000"/>
          <w:sz w:val="28"/>
        </w:rPr>
        <w:t>
      1 Мұнда және бұдан әрі ЭҚЖЖ – Қазақстан Республикасы Ұлттық экономика министрлігі Статистика комитетінің Интернет-ресурсында www.stat.gov.kz орналасқан Экономикалық қызмет түрлерінің жалпы жіктеуіші</w:t>
      </w:r>
    </w:p>
    <w:bookmarkEnd w:id="71"/>
    <w:bookmarkStart w:name="z99" w:id="72"/>
    <w:p>
      <w:pPr>
        <w:spacing w:after="0"/>
        <w:ind w:left="0"/>
        <w:jc w:val="both"/>
      </w:pPr>
      <w:r>
        <w:rPr>
          <w:rFonts w:ascii="Times New Roman"/>
          <w:b w:val="false"/>
          <w:i w:val="false"/>
          <w:color w:val="000000"/>
          <w:sz w:val="28"/>
        </w:rPr>
        <w:t>
      Здесь и далее ОКЭД – Общий классификатор видов экономической деятельности, размещенный на Интернет-ресурсе Комитета по статистике Министерства Национальной экономики Республики Казахстан www.stat.gov.kz</w:t>
      </w:r>
    </w:p>
    <w:bookmarkEnd w:id="72"/>
    <w:bookmarkStart w:name="z100" w:id="73"/>
    <w:p>
      <w:pPr>
        <w:spacing w:after="0"/>
        <w:ind w:left="0"/>
        <w:jc w:val="both"/>
      </w:pPr>
      <w:r>
        <w:rPr>
          <w:rFonts w:ascii="Times New Roman"/>
          <w:b w:val="false"/>
          <w:i w:val="false"/>
          <w:color w:val="000000"/>
          <w:sz w:val="28"/>
        </w:rPr>
        <w:t>
      Атауы Мекенжайы</w:t>
      </w:r>
    </w:p>
    <w:bookmarkEnd w:id="73"/>
    <w:bookmarkStart w:name="z101" w:id="74"/>
    <w:p>
      <w:pPr>
        <w:spacing w:after="0"/>
        <w:ind w:left="0"/>
        <w:jc w:val="both"/>
      </w:pPr>
      <w:r>
        <w:rPr>
          <w:rFonts w:ascii="Times New Roman"/>
          <w:b w:val="false"/>
          <w:i w:val="false"/>
          <w:color w:val="000000"/>
          <w:sz w:val="28"/>
        </w:rPr>
        <w:t>
      Наименование _______________________________ Адрес ________________________</w:t>
      </w:r>
    </w:p>
    <w:bookmarkEnd w:id="74"/>
    <w:bookmarkStart w:name="z102" w:id="75"/>
    <w:p>
      <w:pPr>
        <w:spacing w:after="0"/>
        <w:ind w:left="0"/>
        <w:jc w:val="both"/>
      </w:pPr>
      <w:r>
        <w:rPr>
          <w:rFonts w:ascii="Times New Roman"/>
          <w:b w:val="false"/>
          <w:i w:val="false"/>
          <w:color w:val="000000"/>
          <w:sz w:val="28"/>
        </w:rPr>
        <w:t>
      ____________________________________________ ______________________</w:t>
      </w:r>
    </w:p>
    <w:bookmarkEnd w:id="75"/>
    <w:bookmarkStart w:name="z103" w:id="76"/>
    <w:p>
      <w:pPr>
        <w:spacing w:after="0"/>
        <w:ind w:left="0"/>
        <w:jc w:val="both"/>
      </w:pPr>
      <w:r>
        <w:rPr>
          <w:rFonts w:ascii="Times New Roman"/>
          <w:b w:val="false"/>
          <w:i w:val="false"/>
          <w:color w:val="000000"/>
          <w:sz w:val="28"/>
        </w:rPr>
        <w:t>
      Телефон </w:t>
      </w:r>
    </w:p>
    <w:bookmarkEnd w:id="76"/>
    <w:bookmarkStart w:name="z104" w:id="77"/>
    <w:p>
      <w:pPr>
        <w:spacing w:after="0"/>
        <w:ind w:left="0"/>
        <w:jc w:val="both"/>
      </w:pPr>
      <w:r>
        <w:rPr>
          <w:rFonts w:ascii="Times New Roman"/>
          <w:b w:val="false"/>
          <w:i w:val="false"/>
          <w:color w:val="000000"/>
          <w:sz w:val="28"/>
        </w:rPr>
        <w:t xml:space="preserve">
      Телефоны ____________________________________________________________ </w:t>
      </w:r>
    </w:p>
    <w:bookmarkEnd w:id="77"/>
    <w:bookmarkStart w:name="z105" w:id="78"/>
    <w:p>
      <w:pPr>
        <w:spacing w:after="0"/>
        <w:ind w:left="0"/>
        <w:jc w:val="both"/>
      </w:pPr>
      <w:r>
        <w:rPr>
          <w:rFonts w:ascii="Times New Roman"/>
          <w:b w:val="false"/>
          <w:i w:val="false"/>
          <w:color w:val="000000"/>
          <w:sz w:val="28"/>
        </w:rPr>
        <w:t>
      Электрондық почта мекенжайы (респонденттің)</w:t>
      </w:r>
    </w:p>
    <w:bookmarkEnd w:id="78"/>
    <w:bookmarkStart w:name="z106" w:id="79"/>
    <w:p>
      <w:pPr>
        <w:spacing w:after="0"/>
        <w:ind w:left="0"/>
        <w:jc w:val="both"/>
      </w:pPr>
      <w:r>
        <w:rPr>
          <w:rFonts w:ascii="Times New Roman"/>
          <w:b w:val="false"/>
          <w:i w:val="false"/>
          <w:color w:val="000000"/>
          <w:sz w:val="28"/>
        </w:rPr>
        <w:t>
      Адрес электронной почты (респондента) _______________________________________</w:t>
      </w:r>
    </w:p>
    <w:bookmarkEnd w:id="79"/>
    <w:tbl>
      <w:tblPr>
        <w:tblW w:w="0" w:type="auto"/>
        <w:tblCellSpacing w:w="0" w:type="auto"/>
        <w:tblBorders>
          <w:top w:val="none"/>
          <w:left w:val="none"/>
          <w:bottom w:val="none"/>
          <w:right w:val="none"/>
          <w:insideH w:val="none"/>
          <w:insideV w:val="none"/>
        </w:tblBorders>
      </w:tblPr>
      <w:tblGrid>
        <w:gridCol w:w="156"/>
        <w:gridCol w:w="12394"/>
        <w:gridCol w:w="205"/>
        <w:gridCol w:w="12394"/>
      </w:tblGrid>
      <w:tr>
        <w:trPr>
          <w:trHeight w:val="30" w:hRule="atLeast"/>
        </w:trPr>
        <w:tc>
          <w:tcPr>
            <w:tcW w:w="156" w:type="dxa"/>
            <w:tcBorders/>
            <w:tcMar>
              <w:top w:w="15" w:type="dxa"/>
              <w:left w:w="15" w:type="dxa"/>
              <w:bottom w:w="15" w:type="dxa"/>
              <w:right w:w="15" w:type="dxa"/>
            </w:tcMar>
            <w:vAlign w:val="center"/>
          </w:tcPr>
          <w:bookmarkStart w:name="z107" w:id="80"/>
          <w:p>
            <w:pPr>
              <w:spacing w:after="20"/>
              <w:ind w:left="20"/>
              <w:jc w:val="both"/>
            </w:pPr>
            <w:r>
              <w:rPr>
                <w:rFonts w:ascii="Times New Roman"/>
                <w:b w:val="false"/>
                <w:i w:val="false"/>
                <w:color w:val="000000"/>
                <w:sz w:val="20"/>
              </w:rPr>
              <w:t>
Алғашқы деректерді жариялауға келісеміз</w:t>
            </w:r>
            <w:r>
              <w:rPr>
                <w:rFonts w:ascii="Times New Roman"/>
                <w:b w:val="false"/>
                <w:i w:val="false"/>
                <w:color w:val="000000"/>
                <w:vertAlign w:val="superscript"/>
              </w:rPr>
              <w:t>i</w:t>
            </w:r>
            <w:r>
              <w:br/>
            </w:r>
            <w:r>
              <w:rPr>
                <w:rFonts w:ascii="Times New Roman"/>
                <w:b w:val="false"/>
                <w:i w:val="false"/>
                <w:color w:val="000000"/>
                <w:sz w:val="20"/>
              </w:rPr>
              <w:t xml:space="preserve">
Согласны на опубликование первичных данных </w:t>
            </w:r>
          </w:p>
          <w:bookmarkEnd w:id="80"/>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05" w:type="dxa"/>
            <w:tcBorders/>
            <w:tcMar>
              <w:top w:w="15" w:type="dxa"/>
              <w:left w:w="15" w:type="dxa"/>
              <w:bottom w:w="15" w:type="dxa"/>
              <w:right w:w="15" w:type="dxa"/>
            </w:tcMar>
            <w:vAlign w:val="center"/>
          </w:tcPr>
          <w:bookmarkStart w:name="z109" w:id="81"/>
          <w:p>
            <w:pPr>
              <w:spacing w:after="20"/>
              <w:ind w:left="20"/>
              <w:jc w:val="both"/>
            </w:pPr>
            <w:r>
              <w:rPr>
                <w:rFonts w:ascii="Times New Roman"/>
                <w:b w:val="false"/>
                <w:i w:val="false"/>
                <w:color w:val="000000"/>
                <w:sz w:val="20"/>
              </w:rPr>
              <w:t>
Алғашқы деректерді жариялауға келіспейміз</w:t>
            </w:r>
            <w:r>
              <w:rPr>
                <w:rFonts w:ascii="Times New Roman"/>
                <w:b w:val="false"/>
                <w:i w:val="false"/>
                <w:color w:val="000000"/>
                <w:vertAlign w:val="superscript"/>
              </w:rPr>
              <w:t>2</w:t>
            </w:r>
            <w:r>
              <w:br/>
            </w:r>
            <w:r>
              <w:rPr>
                <w:rFonts w:ascii="Times New Roman"/>
                <w:b w:val="false"/>
                <w:i w:val="false"/>
                <w:color w:val="000000"/>
                <w:sz w:val="20"/>
              </w:rPr>
              <w:t>
Не согласны на опубликование первичных данных</w:t>
            </w:r>
          </w:p>
          <w:bookmarkEnd w:id="81"/>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1" w:id="82"/>
    <w:p>
      <w:pPr>
        <w:spacing w:after="0"/>
        <w:ind w:left="0"/>
        <w:jc w:val="both"/>
      </w:pPr>
      <w:r>
        <w:rPr>
          <w:rFonts w:ascii="Times New Roman"/>
          <w:b w:val="false"/>
          <w:i w:val="false"/>
          <w:color w:val="000000"/>
          <w:sz w:val="28"/>
        </w:rPr>
        <w:t>
      Орындаушы</w:t>
      </w:r>
    </w:p>
    <w:bookmarkEnd w:id="82"/>
    <w:bookmarkStart w:name="z112" w:id="83"/>
    <w:p>
      <w:pPr>
        <w:spacing w:after="0"/>
        <w:ind w:left="0"/>
        <w:jc w:val="both"/>
      </w:pPr>
      <w:r>
        <w:rPr>
          <w:rFonts w:ascii="Times New Roman"/>
          <w:b w:val="false"/>
          <w:i w:val="false"/>
          <w:color w:val="000000"/>
          <w:sz w:val="28"/>
        </w:rPr>
        <w:t>
      Исполнитель _______________________________________________ _______________</w:t>
      </w:r>
    </w:p>
    <w:bookmarkEnd w:id="83"/>
    <w:bookmarkStart w:name="z113" w:id="84"/>
    <w:p>
      <w:pPr>
        <w:spacing w:after="0"/>
        <w:ind w:left="0"/>
        <w:jc w:val="both"/>
      </w:pPr>
      <w:r>
        <w:rPr>
          <w:rFonts w:ascii="Times New Roman"/>
          <w:b w:val="false"/>
          <w:i w:val="false"/>
          <w:color w:val="000000"/>
          <w:sz w:val="28"/>
        </w:rPr>
        <w:t>
                   тегі, аты және әкесінің аты (бар болған жағдайда) телефон</w:t>
      </w:r>
    </w:p>
    <w:bookmarkEnd w:id="84"/>
    <w:bookmarkStart w:name="z114" w:id="85"/>
    <w:p>
      <w:pPr>
        <w:spacing w:after="0"/>
        <w:ind w:left="0"/>
        <w:jc w:val="both"/>
      </w:pPr>
      <w:r>
        <w:rPr>
          <w:rFonts w:ascii="Times New Roman"/>
          <w:b w:val="false"/>
          <w:i w:val="false"/>
          <w:color w:val="000000"/>
          <w:sz w:val="28"/>
        </w:rPr>
        <w:t>
       фамилия, имя и отчество (при его наличии) телефоны</w:t>
      </w:r>
    </w:p>
    <w:bookmarkEnd w:id="85"/>
    <w:bookmarkStart w:name="z115" w:id="86"/>
    <w:p>
      <w:pPr>
        <w:spacing w:after="0"/>
        <w:ind w:left="0"/>
        <w:jc w:val="both"/>
      </w:pPr>
      <w:r>
        <w:rPr>
          <w:rFonts w:ascii="Times New Roman"/>
          <w:b w:val="false"/>
          <w:i w:val="false"/>
          <w:color w:val="000000"/>
          <w:sz w:val="28"/>
        </w:rPr>
        <w:t xml:space="preserve">
      Бас бухгалтер </w:t>
      </w:r>
    </w:p>
    <w:bookmarkEnd w:id="86"/>
    <w:bookmarkStart w:name="z116" w:id="87"/>
    <w:p>
      <w:pPr>
        <w:spacing w:after="0"/>
        <w:ind w:left="0"/>
        <w:jc w:val="both"/>
      </w:pPr>
      <w:r>
        <w:rPr>
          <w:rFonts w:ascii="Times New Roman"/>
          <w:b w:val="false"/>
          <w:i w:val="false"/>
          <w:color w:val="000000"/>
          <w:sz w:val="28"/>
        </w:rPr>
        <w:t>
      Главный бухгалтер ____________________________________________ _____________</w:t>
      </w:r>
    </w:p>
    <w:bookmarkEnd w:id="87"/>
    <w:bookmarkStart w:name="z117" w:id="88"/>
    <w:p>
      <w:pPr>
        <w:spacing w:after="0"/>
        <w:ind w:left="0"/>
        <w:jc w:val="both"/>
      </w:pPr>
      <w:r>
        <w:rPr>
          <w:rFonts w:ascii="Times New Roman"/>
          <w:b w:val="false"/>
          <w:i w:val="false"/>
          <w:color w:val="000000"/>
          <w:sz w:val="28"/>
        </w:rPr>
        <w:t>
                   тегі, аты және әкесінің аты (бар болған жағдайда)             қолы</w:t>
      </w:r>
    </w:p>
    <w:bookmarkEnd w:id="88"/>
    <w:bookmarkStart w:name="z118" w:id="89"/>
    <w:p>
      <w:pPr>
        <w:spacing w:after="0"/>
        <w:ind w:left="0"/>
        <w:jc w:val="both"/>
      </w:pPr>
      <w:r>
        <w:rPr>
          <w:rFonts w:ascii="Times New Roman"/>
          <w:b w:val="false"/>
          <w:i w:val="false"/>
          <w:color w:val="000000"/>
          <w:sz w:val="28"/>
        </w:rPr>
        <w:t>
       фамилия, имя и отчество (при его наличии) подпись</w:t>
      </w:r>
    </w:p>
    <w:bookmarkEnd w:id="89"/>
    <w:bookmarkStart w:name="z119" w:id="90"/>
    <w:p>
      <w:pPr>
        <w:spacing w:after="0"/>
        <w:ind w:left="0"/>
        <w:jc w:val="both"/>
      </w:pPr>
      <w:r>
        <w:rPr>
          <w:rFonts w:ascii="Times New Roman"/>
          <w:b w:val="false"/>
          <w:i w:val="false"/>
          <w:color w:val="000000"/>
          <w:sz w:val="28"/>
        </w:rPr>
        <w:t>
      Басшы</w:t>
      </w:r>
    </w:p>
    <w:bookmarkEnd w:id="90"/>
    <w:bookmarkStart w:name="z120" w:id="91"/>
    <w:p>
      <w:pPr>
        <w:spacing w:after="0"/>
        <w:ind w:left="0"/>
        <w:jc w:val="both"/>
      </w:pPr>
      <w:r>
        <w:rPr>
          <w:rFonts w:ascii="Times New Roman"/>
          <w:b w:val="false"/>
          <w:i w:val="false"/>
          <w:color w:val="000000"/>
          <w:sz w:val="28"/>
        </w:rPr>
        <w:t>
      Руководитель ________________________________________________ _____________</w:t>
      </w:r>
    </w:p>
    <w:bookmarkEnd w:id="91"/>
    <w:bookmarkStart w:name="z121" w:id="92"/>
    <w:p>
      <w:pPr>
        <w:spacing w:after="0"/>
        <w:ind w:left="0"/>
        <w:jc w:val="both"/>
      </w:pPr>
      <w:r>
        <w:rPr>
          <w:rFonts w:ascii="Times New Roman"/>
          <w:b w:val="false"/>
          <w:i w:val="false"/>
          <w:color w:val="000000"/>
          <w:sz w:val="28"/>
        </w:rPr>
        <w:t>
                         тегі, аты және әкесінің аты (бар болған жағдайда)       қолы</w:t>
      </w:r>
    </w:p>
    <w:bookmarkEnd w:id="92"/>
    <w:bookmarkStart w:name="z122" w:id="93"/>
    <w:p>
      <w:pPr>
        <w:spacing w:after="0"/>
        <w:ind w:left="0"/>
        <w:jc w:val="both"/>
      </w:pPr>
      <w:r>
        <w:rPr>
          <w:rFonts w:ascii="Times New Roman"/>
          <w:b w:val="false"/>
          <w:i w:val="false"/>
          <w:color w:val="000000"/>
          <w:sz w:val="28"/>
        </w:rPr>
        <w:t>
       фамилия, имя и отчество (при его наличии) подпись</w:t>
      </w:r>
    </w:p>
    <w:bookmarkEnd w:id="93"/>
    <w:bookmarkStart w:name="z123" w:id="94"/>
    <w:p>
      <w:pPr>
        <w:spacing w:after="0"/>
        <w:ind w:left="0"/>
        <w:jc w:val="both"/>
      </w:pPr>
      <w:r>
        <w:rPr>
          <w:rFonts w:ascii="Times New Roman"/>
          <w:b w:val="false"/>
          <w:i w:val="false"/>
          <w:color w:val="000000"/>
          <w:sz w:val="28"/>
        </w:rPr>
        <w:t>
       Мөрдің орны (бар болған жағдайда)</w:t>
      </w:r>
    </w:p>
    <w:bookmarkEnd w:id="94"/>
    <w:bookmarkStart w:name="z124" w:id="95"/>
    <w:p>
      <w:pPr>
        <w:spacing w:after="0"/>
        <w:ind w:left="0"/>
        <w:jc w:val="both"/>
      </w:pPr>
      <w:r>
        <w:rPr>
          <w:rFonts w:ascii="Times New Roman"/>
          <w:b w:val="false"/>
          <w:i w:val="false"/>
          <w:color w:val="000000"/>
          <w:sz w:val="28"/>
        </w:rPr>
        <w:t>
       Место для печати (при наличии)</w:t>
      </w:r>
    </w:p>
    <w:bookmarkEnd w:id="95"/>
    <w:bookmarkStart w:name="z125" w:id="96"/>
    <w:p>
      <w:pPr>
        <w:spacing w:after="0"/>
        <w:ind w:left="0"/>
        <w:jc w:val="both"/>
      </w:pPr>
      <w:r>
        <w:rPr>
          <w:rFonts w:ascii="Times New Roman"/>
          <w:b w:val="false"/>
          <w:i w:val="false"/>
          <w:color w:val="000000"/>
          <w:sz w:val="28"/>
        </w:rPr>
        <w:t>
      ________________________</w:t>
      </w:r>
    </w:p>
    <w:bookmarkEnd w:id="96"/>
    <w:bookmarkStart w:name="z126" w:id="97"/>
    <w:p>
      <w:pPr>
        <w:spacing w:after="0"/>
        <w:ind w:left="0"/>
        <w:jc w:val="both"/>
      </w:pPr>
      <w:r>
        <w:rPr>
          <w:rFonts w:ascii="Times New Roman"/>
          <w:b w:val="false"/>
          <w:i w:val="false"/>
          <w:color w:val="000000"/>
          <w:sz w:val="28"/>
        </w:rPr>
        <w:t xml:space="preserve">
      Ескертпе: </w:t>
      </w:r>
    </w:p>
    <w:bookmarkEnd w:id="97"/>
    <w:bookmarkStart w:name="z127" w:id="98"/>
    <w:p>
      <w:pPr>
        <w:spacing w:after="0"/>
        <w:ind w:left="0"/>
        <w:jc w:val="both"/>
      </w:pPr>
      <w:r>
        <w:rPr>
          <w:rFonts w:ascii="Times New Roman"/>
          <w:b w:val="false"/>
          <w:i w:val="false"/>
          <w:color w:val="000000"/>
          <w:sz w:val="28"/>
        </w:rPr>
        <w:t>
      Примечание:</w:t>
      </w:r>
    </w:p>
    <w:bookmarkEnd w:id="98"/>
    <w:bookmarkStart w:name="z128" w:id="99"/>
    <w:p>
      <w:pPr>
        <w:spacing w:after="0"/>
        <w:ind w:left="0"/>
        <w:jc w:val="both"/>
      </w:pPr>
      <w:r>
        <w:rPr>
          <w:rFonts w:ascii="Times New Roman"/>
          <w:b w:val="false"/>
          <w:i w:val="false"/>
          <w:color w:val="000000"/>
          <w:sz w:val="28"/>
        </w:rPr>
        <w:t xml:space="preserve">
      1Аталған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 </w:t>
      </w:r>
    </w:p>
    <w:bookmarkEnd w:id="99"/>
    <w:bookmarkStart w:name="z129" w:id="100"/>
    <w:p>
      <w:pPr>
        <w:spacing w:after="0"/>
        <w:ind w:left="0"/>
        <w:jc w:val="both"/>
      </w:pP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 </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30 қарашадағы</w:t>
            </w:r>
            <w:r>
              <w:br/>
            </w:r>
            <w:r>
              <w:rPr>
                <w:rFonts w:ascii="Times New Roman"/>
                <w:b w:val="false"/>
                <w:i w:val="false"/>
                <w:color w:val="000000"/>
                <w:sz w:val="20"/>
              </w:rPr>
              <w:t xml:space="preserve"> № 288 бұйрығына 2-қосымша</w:t>
            </w:r>
          </w:p>
        </w:tc>
      </w:tr>
    </w:tbl>
    <w:bookmarkStart w:name="z131" w:id="101"/>
    <w:p>
      <w:pPr>
        <w:spacing w:after="0"/>
        <w:ind w:left="0"/>
        <w:jc w:val="left"/>
      </w:pPr>
      <w:r>
        <w:rPr>
          <w:rFonts w:ascii="Times New Roman"/>
          <w:b/>
          <w:i w:val="false"/>
          <w:color w:val="000000"/>
        </w:rPr>
        <w:t xml:space="preserve"> "Негізгі капиталға салынған инвестициялар туралы есеп" (коды 161101007, индексі 1-инвест, кезеңділігі айлық) жалпымемлекеттік статистикалық байқаудың статистикалық нысанын толтыру жөніндегі нұсқаулық </w:t>
      </w:r>
    </w:p>
    <w:bookmarkEnd w:id="101"/>
    <w:bookmarkStart w:name="z132" w:id="102"/>
    <w:p>
      <w:pPr>
        <w:spacing w:after="0"/>
        <w:ind w:left="0"/>
        <w:jc w:val="both"/>
      </w:pPr>
      <w:r>
        <w:rPr>
          <w:rFonts w:ascii="Times New Roman"/>
          <w:b w:val="false"/>
          <w:i w:val="false"/>
          <w:color w:val="000000"/>
          <w:sz w:val="28"/>
        </w:rPr>
        <w:t xml:space="preserve">
      1. "Негізгі капиталға салынған инвестициялар туралы есеп" (коды 161101007, индексі 1-инвест, кезеңділігі айлық)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8-тармақшасына</w:t>
      </w:r>
      <w:r>
        <w:rPr>
          <w:rFonts w:ascii="Times New Roman"/>
          <w:b w:val="false"/>
          <w:i w:val="false"/>
          <w:color w:val="000000"/>
          <w:sz w:val="28"/>
        </w:rPr>
        <w:t xml:space="preserve"> сәйкес әзірленген және "Негізгі капиталға салынған инвестициялар туралы есеп" (коды 161101007, индексі 1-инвест, кезеңділігі айлық) жалпымемлекеттік статистикалық байқаудың статистикалық нысанын (бұдан әрі – статистикалық нысан) толтыруды нақтылайды.</w:t>
      </w:r>
    </w:p>
    <w:bookmarkEnd w:id="102"/>
    <w:bookmarkStart w:name="z133" w:id="103"/>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03"/>
    <w:bookmarkStart w:name="z134" w:id="104"/>
    <w:p>
      <w:pPr>
        <w:spacing w:after="0"/>
        <w:ind w:left="0"/>
        <w:jc w:val="both"/>
      </w:pPr>
      <w:r>
        <w:rPr>
          <w:rFonts w:ascii="Times New Roman"/>
          <w:b w:val="false"/>
          <w:i w:val="false"/>
          <w:color w:val="000000"/>
          <w:sz w:val="28"/>
        </w:rPr>
        <w:t xml:space="preserve">
      1) банктердің кредиттері - бұл қарыз алушының қаржы қаражатына қажеттілігін қанағаттандыру үшін, белгілі мақсатқа банк беретін ақшалай қаражаттар; </w:t>
      </w:r>
    </w:p>
    <w:bookmarkEnd w:id="104"/>
    <w:bookmarkStart w:name="z135" w:id="105"/>
    <w:p>
      <w:pPr>
        <w:spacing w:after="0"/>
        <w:ind w:left="0"/>
        <w:jc w:val="both"/>
      </w:pPr>
      <w:r>
        <w:rPr>
          <w:rFonts w:ascii="Times New Roman"/>
          <w:b w:val="false"/>
          <w:i w:val="false"/>
          <w:color w:val="000000"/>
          <w:sz w:val="28"/>
        </w:rPr>
        <w:t>
      2) басқа қарыз қаражаты - шаруашылық жүргізуші субъектіге тиесілі емес, бірақ оның иелігінде уақытша болатын және оның өзінікімен бірдей пайдаланылатын ақша қаражаттары, оларға (банк кредиттерінен басқа) басқа ұйымдардың қарыздары, кәсіпорындардың заңды және жеке құрылтайшы тұлғалардың қарыздары, отандық және шетелдік банктік емес мекемелермен (микрокредиттік ұйымдар), резидент емес заңды және жеке тұлғалармен берілетін қарыздар мен гранттар жатады;</w:t>
      </w:r>
    </w:p>
    <w:bookmarkEnd w:id="105"/>
    <w:bookmarkStart w:name="z136" w:id="106"/>
    <w:p>
      <w:pPr>
        <w:spacing w:after="0"/>
        <w:ind w:left="0"/>
        <w:jc w:val="both"/>
      </w:pPr>
      <w:r>
        <w:rPr>
          <w:rFonts w:ascii="Times New Roman"/>
          <w:b w:val="false"/>
          <w:i w:val="false"/>
          <w:color w:val="000000"/>
          <w:sz w:val="28"/>
        </w:rPr>
        <w:t xml:space="preserve">
      3) бюджеттік инвестициялық жоба - жаңа құрылыс салуға не бар объектілерді қайта құруға бағытталған, белгілі бір уақыт кезеңінде бюджет қаражаты есебінен іске асырылатын және аяқталған сипатқа ие іс-шаралар жиынтығы. </w:t>
      </w:r>
    </w:p>
    <w:bookmarkEnd w:id="106"/>
    <w:bookmarkStart w:name="z137" w:id="107"/>
    <w:p>
      <w:pPr>
        <w:spacing w:after="0"/>
        <w:ind w:left="0"/>
        <w:jc w:val="both"/>
      </w:pPr>
      <w:r>
        <w:rPr>
          <w:rFonts w:ascii="Times New Roman"/>
          <w:b w:val="false"/>
          <w:i w:val="false"/>
          <w:color w:val="000000"/>
          <w:sz w:val="28"/>
        </w:rPr>
        <w:t>
      4) ғимараттар мен имараттарға күрделі жөндеу - объектінің бастапқы құнын ұлғайтатын тұрғын және тұрғын емес ғимараттар мен имараттарды күрделі жөндеу бойынша шығындар;</w:t>
      </w:r>
    </w:p>
    <w:bookmarkEnd w:id="107"/>
    <w:bookmarkStart w:name="z138" w:id="108"/>
    <w:p>
      <w:pPr>
        <w:spacing w:after="0"/>
        <w:ind w:left="0"/>
        <w:jc w:val="both"/>
      </w:pPr>
      <w:r>
        <w:rPr>
          <w:rFonts w:ascii="Times New Roman"/>
          <w:b w:val="false"/>
          <w:i w:val="false"/>
          <w:color w:val="000000"/>
          <w:sz w:val="28"/>
        </w:rPr>
        <w:t>
      5) жаңа негізгі құралдарды пайдалануға беру - құрылысы біткен және пайдалануға берілген кәсіпорындар, өндірістік және өндірістік емес мақсаттағы ғимараттар мен имараттар, машиналар, жабдықтар, көлік құралдарының барлық түрлерінің құнын қамтиды;</w:t>
      </w:r>
    </w:p>
    <w:bookmarkEnd w:id="108"/>
    <w:bookmarkStart w:name="z139" w:id="109"/>
    <w:p>
      <w:pPr>
        <w:spacing w:after="0"/>
        <w:ind w:left="0"/>
        <w:jc w:val="both"/>
      </w:pPr>
      <w:r>
        <w:rPr>
          <w:rFonts w:ascii="Times New Roman"/>
          <w:b w:val="false"/>
          <w:i w:val="false"/>
          <w:color w:val="000000"/>
          <w:sz w:val="28"/>
        </w:rPr>
        <w:t>
      6) жергілікті бюджет қаражаты - өтеулі және өтеусіз негізде жергілікті бюджеттен бөлінген қаражат, жергілікті атқарушы органдардың өзара қарыз беру қаражатын қоса;</w:t>
      </w:r>
    </w:p>
    <w:bookmarkEnd w:id="109"/>
    <w:bookmarkStart w:name="z140" w:id="110"/>
    <w:p>
      <w:pPr>
        <w:spacing w:after="0"/>
        <w:ind w:left="0"/>
        <w:jc w:val="both"/>
      </w:pPr>
      <w:r>
        <w:rPr>
          <w:rFonts w:ascii="Times New Roman"/>
          <w:b w:val="false"/>
          <w:i w:val="false"/>
          <w:color w:val="000000"/>
          <w:sz w:val="28"/>
        </w:rPr>
        <w:t>
      7) жұмысқа жегілетін, өнім беретін және асыл тұқымды табынды қалыптастыруға шығындар - жұмысқа жегілетін, өнім беретін және асыл тұқымды ересек малды оларды жеткізу шығыстарын қоса алғанда сатып алуға кеткен шығындар, өнім беретін және жұмысқа жегілетін мал негізгі табынға қосылатын төлдерін шаруашылықта өсіру бойынша шығындар;</w:t>
      </w:r>
    </w:p>
    <w:bookmarkEnd w:id="110"/>
    <w:bookmarkStart w:name="z141" w:id="111"/>
    <w:p>
      <w:pPr>
        <w:spacing w:after="0"/>
        <w:ind w:left="0"/>
        <w:jc w:val="both"/>
      </w:pPr>
      <w:r>
        <w:rPr>
          <w:rFonts w:ascii="Times New Roman"/>
          <w:b w:val="false"/>
          <w:i w:val="false"/>
          <w:color w:val="000000"/>
          <w:sz w:val="28"/>
        </w:rPr>
        <w:t xml:space="preserve">
      8) компьютерлік бағдарламалық қамтамасыз етуді және дерекқорларды құруға және сатып алуға кеткен шығындар: </w:t>
      </w:r>
    </w:p>
    <w:bookmarkEnd w:id="111"/>
    <w:bookmarkStart w:name="z142" w:id="112"/>
    <w:p>
      <w:pPr>
        <w:spacing w:after="0"/>
        <w:ind w:left="0"/>
        <w:jc w:val="both"/>
      </w:pPr>
      <w:r>
        <w:rPr>
          <w:rFonts w:ascii="Times New Roman"/>
          <w:b w:val="false"/>
          <w:i w:val="false"/>
          <w:color w:val="000000"/>
          <w:sz w:val="28"/>
        </w:rPr>
        <w:t xml:space="preserve">
      шаруашылық жүргізетін субъектілердің дерекқорларды және бағдарламалық қамтамасыз етуді құруға және сатып алуға кеткен шығындары; </w:t>
      </w:r>
    </w:p>
    <w:bookmarkEnd w:id="112"/>
    <w:bookmarkStart w:name="z143" w:id="113"/>
    <w:p>
      <w:pPr>
        <w:spacing w:after="0"/>
        <w:ind w:left="0"/>
        <w:jc w:val="both"/>
      </w:pPr>
      <w:r>
        <w:rPr>
          <w:rFonts w:ascii="Times New Roman"/>
          <w:b w:val="false"/>
          <w:i w:val="false"/>
          <w:color w:val="000000"/>
          <w:sz w:val="28"/>
        </w:rPr>
        <w:t xml:space="preserve">
      бағдарламалық қамтамасыз етуге авторлық құқығын әзірлеу және алуға (сатып алуға) байланысты шығындар; </w:t>
      </w:r>
    </w:p>
    <w:bookmarkEnd w:id="113"/>
    <w:bookmarkStart w:name="z144" w:id="114"/>
    <w:p>
      <w:pPr>
        <w:spacing w:after="0"/>
        <w:ind w:left="0"/>
        <w:jc w:val="both"/>
      </w:pPr>
      <w:r>
        <w:rPr>
          <w:rFonts w:ascii="Times New Roman"/>
          <w:b w:val="false"/>
          <w:i w:val="false"/>
          <w:color w:val="000000"/>
          <w:sz w:val="28"/>
        </w:rPr>
        <w:t xml:space="preserve">
      бағдарламалық қамтамасыз етуді әзірлеушілердің оған қызмет көрсету, өрістету, конфигурациялаумен байланысты шығындары; </w:t>
      </w:r>
    </w:p>
    <w:bookmarkEnd w:id="114"/>
    <w:bookmarkStart w:name="z145" w:id="115"/>
    <w:p>
      <w:pPr>
        <w:spacing w:after="0"/>
        <w:ind w:left="0"/>
        <w:jc w:val="both"/>
      </w:pPr>
      <w:r>
        <w:rPr>
          <w:rFonts w:ascii="Times New Roman"/>
          <w:b w:val="false"/>
          <w:i w:val="false"/>
          <w:color w:val="000000"/>
          <w:sz w:val="28"/>
        </w:rPr>
        <w:t xml:space="preserve">
      9) көпжылдық дақылдарды егуге және өсіруге кеткен шығындар - бірнеше рет және тоқтауынсыз пайдаланылатын жеміс-жидек көшеттерінің барлық түрлерін, көгалдандыратын және сәндік көшеттерді, қорғауға арналған және басқа да орман алқаптарын, ботаникалық бақтардың жасанды көшеттерді өсіруге кеткен шығындар; </w:t>
      </w:r>
    </w:p>
    <w:bookmarkEnd w:id="115"/>
    <w:bookmarkStart w:name="z146" w:id="116"/>
    <w:p>
      <w:pPr>
        <w:spacing w:after="0"/>
        <w:ind w:left="0"/>
        <w:jc w:val="both"/>
      </w:pPr>
      <w:r>
        <w:rPr>
          <w:rFonts w:ascii="Times New Roman"/>
          <w:b w:val="false"/>
          <w:i w:val="false"/>
          <w:color w:val="000000"/>
          <w:sz w:val="28"/>
        </w:rPr>
        <w:t xml:space="preserve">
      10) қоршаған ортаны қорғауға бағытталған инвестициялар - қоршаған ортаны қорғауға және табиғи ресурстарды ұтымды пайдалануға бағытталған шығындар: </w:t>
      </w:r>
    </w:p>
    <w:bookmarkEnd w:id="116"/>
    <w:bookmarkStart w:name="z147" w:id="117"/>
    <w:p>
      <w:pPr>
        <w:spacing w:after="0"/>
        <w:ind w:left="0"/>
        <w:jc w:val="both"/>
      </w:pPr>
      <w:r>
        <w:rPr>
          <w:rFonts w:ascii="Times New Roman"/>
          <w:b w:val="false"/>
          <w:i w:val="false"/>
          <w:color w:val="000000"/>
          <w:sz w:val="28"/>
        </w:rPr>
        <w:t xml:space="preserve">
      ақаба суларды тазартуға арналған имараттарды пайдалануға беру және қайта құруға арналған іс-шараларға жұмсалған шығындар; </w:t>
      </w:r>
    </w:p>
    <w:bookmarkEnd w:id="117"/>
    <w:bookmarkStart w:name="z148" w:id="118"/>
    <w:p>
      <w:pPr>
        <w:spacing w:after="0"/>
        <w:ind w:left="0"/>
        <w:jc w:val="both"/>
      </w:pPr>
      <w:r>
        <w:rPr>
          <w:rFonts w:ascii="Times New Roman"/>
          <w:b w:val="false"/>
          <w:i w:val="false"/>
          <w:color w:val="000000"/>
          <w:sz w:val="28"/>
        </w:rPr>
        <w:t xml:space="preserve">
      тұрмыстық-коммуналдық, нөсер ағындарын тазартуға арналған имараттарды пайдалануға беру бойынша іс-шараларға жұмсалған шығындар; </w:t>
      </w:r>
    </w:p>
    <w:bookmarkEnd w:id="118"/>
    <w:bookmarkStart w:name="z149" w:id="119"/>
    <w:p>
      <w:pPr>
        <w:spacing w:after="0"/>
        <w:ind w:left="0"/>
        <w:jc w:val="both"/>
      </w:pPr>
      <w:r>
        <w:rPr>
          <w:rFonts w:ascii="Times New Roman"/>
          <w:b w:val="false"/>
          <w:i w:val="false"/>
          <w:color w:val="000000"/>
          <w:sz w:val="28"/>
        </w:rPr>
        <w:t xml:space="preserve">
      жер үсті су көздерінің жағдайын жақсартуға арналған іс-шараларға жұмсалған шығындар; </w:t>
      </w:r>
    </w:p>
    <w:bookmarkEnd w:id="119"/>
    <w:bookmarkStart w:name="z150" w:id="120"/>
    <w:p>
      <w:pPr>
        <w:spacing w:after="0"/>
        <w:ind w:left="0"/>
        <w:jc w:val="both"/>
      </w:pPr>
      <w:r>
        <w:rPr>
          <w:rFonts w:ascii="Times New Roman"/>
          <w:b w:val="false"/>
          <w:i w:val="false"/>
          <w:color w:val="000000"/>
          <w:sz w:val="28"/>
        </w:rPr>
        <w:t xml:space="preserve">
      жер ресурстарын қорғау жөніндегі іс шаралар өткізуге жұмсалған шығындар; </w:t>
      </w:r>
    </w:p>
    <w:bookmarkEnd w:id="120"/>
    <w:bookmarkStart w:name="z151" w:id="121"/>
    <w:p>
      <w:pPr>
        <w:spacing w:after="0"/>
        <w:ind w:left="0"/>
        <w:jc w:val="both"/>
      </w:pPr>
      <w:r>
        <w:rPr>
          <w:rFonts w:ascii="Times New Roman"/>
          <w:b w:val="false"/>
          <w:i w:val="false"/>
          <w:color w:val="000000"/>
          <w:sz w:val="28"/>
        </w:rPr>
        <w:t>
      ерекше қорғалатын табиғи аумақтарды жасау бойынша іс-шараларды өткізуге жұмсалған шығындар және өзге де шығындар;</w:t>
      </w:r>
    </w:p>
    <w:bookmarkEnd w:id="121"/>
    <w:bookmarkStart w:name="z152" w:id="122"/>
    <w:p>
      <w:pPr>
        <w:spacing w:after="0"/>
        <w:ind w:left="0"/>
        <w:jc w:val="both"/>
      </w:pPr>
      <w:r>
        <w:rPr>
          <w:rFonts w:ascii="Times New Roman"/>
          <w:b w:val="false"/>
          <w:i w:val="false"/>
          <w:color w:val="000000"/>
          <w:sz w:val="28"/>
        </w:rPr>
        <w:t>
      11) құрылыс-монтаж жұмыстарына шығындар - тұрғын және тұрғын емес ғимараттар мен имараттарды салу, кеңейту, қайта құру, техникалық қайта жарақтандыру жұмыстарына, энергетикалық, технологиялық және басқа да жабдықтарды монтаждау жұмыстарына кеткен шығындар;</w:t>
      </w:r>
    </w:p>
    <w:bookmarkEnd w:id="122"/>
    <w:bookmarkStart w:name="z153" w:id="123"/>
    <w:p>
      <w:pPr>
        <w:spacing w:after="0"/>
        <w:ind w:left="0"/>
        <w:jc w:val="both"/>
      </w:pPr>
      <w:r>
        <w:rPr>
          <w:rFonts w:ascii="Times New Roman"/>
          <w:b w:val="false"/>
          <w:i w:val="false"/>
          <w:color w:val="000000"/>
          <w:sz w:val="28"/>
        </w:rPr>
        <w:t>
      12) машиналар, жабдықтар, құрал-саймандар - машиналарды, көлік құралдарын, жабдықтарды, компьютерлерді, жиһазды, құрал-саймандарды сатып алуға (соның ішінде лизинг бойынша) кеткен шығындар және машиналар мен жабдықтарды күрделі жөндеу бойынша шығындар;</w:t>
      </w:r>
    </w:p>
    <w:bookmarkEnd w:id="123"/>
    <w:bookmarkStart w:name="z154" w:id="124"/>
    <w:p>
      <w:pPr>
        <w:spacing w:after="0"/>
        <w:ind w:left="0"/>
        <w:jc w:val="both"/>
      </w:pPr>
      <w:r>
        <w:rPr>
          <w:rFonts w:ascii="Times New Roman"/>
          <w:b w:val="false"/>
          <w:i w:val="false"/>
          <w:color w:val="000000"/>
          <w:sz w:val="28"/>
        </w:rPr>
        <w:t>
      13) меншікті қаражат - кәсіпорындардың, ұйымдардың, халықтың қаражаты;</w:t>
      </w:r>
    </w:p>
    <w:bookmarkEnd w:id="124"/>
    <w:bookmarkStart w:name="z155" w:id="125"/>
    <w:p>
      <w:pPr>
        <w:spacing w:after="0"/>
        <w:ind w:left="0"/>
        <w:jc w:val="both"/>
      </w:pPr>
      <w:r>
        <w:rPr>
          <w:rFonts w:ascii="Times New Roman"/>
          <w:b w:val="false"/>
          <w:i w:val="false"/>
          <w:color w:val="000000"/>
          <w:sz w:val="28"/>
        </w:rPr>
        <w:t xml:space="preserve">
      14) негізгі капиталға салынған инвестициялар - инвестордың жаңа құрылысқа, кеңейтуге, сондай-ақ объектінің бастапқы құнының көбеюіне әкелетін объектілерді қайта құру мен жаңартуға, машина, құрал-жабдықтарды, көлік құралдарын сатып алуға, негізгі табынды, көпжылдық екпелерді қалыптастыруға бағытталған экономикалық, әлеуметтік және экологиялық әсерді алу мақсатында қаражаттарды салуы; </w:t>
      </w:r>
    </w:p>
    <w:bookmarkEnd w:id="125"/>
    <w:bookmarkStart w:name="z156" w:id="126"/>
    <w:p>
      <w:pPr>
        <w:spacing w:after="0"/>
        <w:ind w:left="0"/>
        <w:jc w:val="both"/>
      </w:pPr>
      <w:r>
        <w:rPr>
          <w:rFonts w:ascii="Times New Roman"/>
          <w:b w:val="false"/>
          <w:i w:val="false"/>
          <w:color w:val="000000"/>
          <w:sz w:val="28"/>
        </w:rPr>
        <w:t xml:space="preserve">
      15) инвестициялар көлеміндегі материалдық емес негізгі капиталға өзге де шығындар: </w:t>
      </w:r>
    </w:p>
    <w:bookmarkEnd w:id="126"/>
    <w:bookmarkStart w:name="z157" w:id="127"/>
    <w:p>
      <w:pPr>
        <w:spacing w:after="0"/>
        <w:ind w:left="0"/>
        <w:jc w:val="both"/>
      </w:pPr>
      <w:r>
        <w:rPr>
          <w:rFonts w:ascii="Times New Roman"/>
          <w:b w:val="false"/>
          <w:i w:val="false"/>
          <w:color w:val="000000"/>
          <w:sz w:val="28"/>
        </w:rPr>
        <w:t xml:space="preserve">
      объект құрылысына байланысты (құрылыс үшін жобалау-іздестіру жұмыстары, авторлық қадағалау, салынып жатқан объектілердің дирекцияларын ұстауға, құрылыс үшін жер учаскесін алу және сатып алу кезінде жерге жұмсалған шығындар, құрылыс аумағын дайындау және игерумен байланысты басқа шығындар) құрылыс сметаларында көзделген өзге де шығындар; </w:t>
      </w:r>
    </w:p>
    <w:bookmarkEnd w:id="127"/>
    <w:bookmarkStart w:name="z158" w:id="128"/>
    <w:p>
      <w:pPr>
        <w:spacing w:after="0"/>
        <w:ind w:left="0"/>
        <w:jc w:val="both"/>
      </w:pPr>
      <w:r>
        <w:rPr>
          <w:rFonts w:ascii="Times New Roman"/>
          <w:b w:val="false"/>
          <w:i w:val="false"/>
          <w:color w:val="000000"/>
          <w:sz w:val="28"/>
        </w:rPr>
        <w:t xml:space="preserve">
      жерді рекультивациялау, көмір шахталары қызметтерінің зардаптарын жою бойынша (топырақтың шөгуінен кейін ойпаттарды, көлдерді, батпақтарды жою және тағы басқа) жұмыстарына кеткен шығындар. </w:t>
      </w:r>
    </w:p>
    <w:bookmarkEnd w:id="128"/>
    <w:bookmarkStart w:name="z159" w:id="129"/>
    <w:p>
      <w:pPr>
        <w:spacing w:after="0"/>
        <w:ind w:left="0"/>
        <w:jc w:val="both"/>
      </w:pPr>
      <w:r>
        <w:rPr>
          <w:rFonts w:ascii="Times New Roman"/>
          <w:b w:val="false"/>
          <w:i w:val="false"/>
          <w:color w:val="000000"/>
          <w:sz w:val="28"/>
        </w:rPr>
        <w:t xml:space="preserve">
      16) пайдалы қазбаларды барлау мен бағалауға кеткен шығындар - мұнай кен орны, табиғи газ және басқа да пайдалы қазбаларды барлау бойынша және барланған кен орындарын бұдан әрі бағалау бойынша шығындардың жиынтығы; </w:t>
      </w:r>
    </w:p>
    <w:bookmarkEnd w:id="129"/>
    <w:bookmarkStart w:name="z160" w:id="130"/>
    <w:p>
      <w:pPr>
        <w:spacing w:after="0"/>
        <w:ind w:left="0"/>
        <w:jc w:val="both"/>
      </w:pPr>
      <w:r>
        <w:rPr>
          <w:rFonts w:ascii="Times New Roman"/>
          <w:b w:val="false"/>
          <w:i w:val="false"/>
          <w:color w:val="000000"/>
          <w:sz w:val="28"/>
        </w:rPr>
        <w:t xml:space="preserve">
      17) резидент еместердің қарыз қаражаттары - шетелдік заңды және жеке тұлғалардың, банктік емес мекемелердің қарыздары есебінен жүзеге асырылатын инвестициялар; </w:t>
      </w:r>
    </w:p>
    <w:bookmarkEnd w:id="130"/>
    <w:bookmarkStart w:name="z161" w:id="131"/>
    <w:p>
      <w:pPr>
        <w:spacing w:after="0"/>
        <w:ind w:left="0"/>
        <w:jc w:val="both"/>
      </w:pPr>
      <w:r>
        <w:rPr>
          <w:rFonts w:ascii="Times New Roman"/>
          <w:b w:val="false"/>
          <w:i w:val="false"/>
          <w:color w:val="000000"/>
          <w:sz w:val="28"/>
        </w:rPr>
        <w:t>
      18) республикалық бюджет қаражаты - үкіметтің сыртқы қарыздарын қоса өтеулі және өтеусіз негізде республикалық бюджеттен бөлінген қаражат;</w:t>
      </w:r>
    </w:p>
    <w:bookmarkEnd w:id="131"/>
    <w:bookmarkStart w:name="z162" w:id="132"/>
    <w:p>
      <w:pPr>
        <w:spacing w:after="0"/>
        <w:ind w:left="0"/>
        <w:jc w:val="both"/>
      </w:pPr>
      <w:r>
        <w:rPr>
          <w:rFonts w:ascii="Times New Roman"/>
          <w:b w:val="false"/>
          <w:i w:val="false"/>
          <w:color w:val="000000"/>
          <w:sz w:val="28"/>
        </w:rPr>
        <w:t>
      19) тұрғын үй құрылысына салынған инвестициялар - жеке және көп пәтерлі тұрғын үйлер, жатақханалар, әлеуметтік топтарға арналған тұрғын үй құрылысын салуға жұмсалған шығындар;</w:t>
      </w:r>
    </w:p>
    <w:bookmarkEnd w:id="132"/>
    <w:bookmarkStart w:name="z163" w:id="133"/>
    <w:p>
      <w:pPr>
        <w:spacing w:after="0"/>
        <w:ind w:left="0"/>
        <w:jc w:val="both"/>
      </w:pPr>
      <w:r>
        <w:rPr>
          <w:rFonts w:ascii="Times New Roman"/>
          <w:b w:val="false"/>
          <w:i w:val="false"/>
          <w:color w:val="000000"/>
          <w:sz w:val="28"/>
        </w:rPr>
        <w:t>
      20) шетелдік банктер - тіркелген мемлекетінің заңнамасы бойынша банктік операциялар жүргізуге құқы бар, Қазақстан Республикасының шегінен тыс құрылған және өздері тіркелген мемлекеттер заңнамасы бойынша банктік операцияларды жүзеге асыруға құқығы бар банктер және өзге де қаржы институттары;</w:t>
      </w:r>
    </w:p>
    <w:bookmarkEnd w:id="133"/>
    <w:bookmarkStart w:name="z164" w:id="134"/>
    <w:p>
      <w:pPr>
        <w:spacing w:after="0"/>
        <w:ind w:left="0"/>
        <w:jc w:val="both"/>
      </w:pPr>
      <w:r>
        <w:rPr>
          <w:rFonts w:ascii="Times New Roman"/>
          <w:b w:val="false"/>
          <w:i w:val="false"/>
          <w:color w:val="000000"/>
          <w:sz w:val="28"/>
        </w:rPr>
        <w:t>
      3. Статистикалық нысанды өзінің орналасқан жері бойынша заңды тұлғалардың құрылымдық және оқшауланған бөлімшелері, егер оларға заңды тұлғалар статистикалық нысанды тапсыру бойынша өкілеттіктерді берген болса тапсырады. Егер құрылымдық және оқшауланған бөлімшелерде осындай уәкілеттіктер болмаған жағдайда статистикалық нысаны өзінің құрылымдық және оқшауланған бөлімшелері бөлінісінде, сондай-ақ, осы бөлімшелерді қоспағанда заңды тұлғалар бойынша олардың орналасқан жерін көрсете отырып ұсынады.</w:t>
      </w:r>
    </w:p>
    <w:bookmarkEnd w:id="134"/>
    <w:bookmarkStart w:name="z165" w:id="135"/>
    <w:p>
      <w:pPr>
        <w:spacing w:after="0"/>
        <w:ind w:left="0"/>
        <w:jc w:val="both"/>
      </w:pPr>
      <w:r>
        <w:rPr>
          <w:rFonts w:ascii="Times New Roman"/>
          <w:b w:val="false"/>
          <w:i w:val="false"/>
          <w:color w:val="000000"/>
          <w:sz w:val="28"/>
        </w:rPr>
        <w:t>
      Екі және одан да көп облыс аумағында инвестициялауды жүзеге асыратын заңды тұлға жеке бланкіде жеке статистикалық нысанда әрбір аумақ бойынша ақпаратты бөлек көрсете отырып, статистикалық нысанды тапсырады, яғни деректер инвестициялау орны бойынша көрсетіледі.</w:t>
      </w:r>
    </w:p>
    <w:bookmarkEnd w:id="135"/>
    <w:bookmarkStart w:name="z166" w:id="136"/>
    <w:p>
      <w:pPr>
        <w:spacing w:after="0"/>
        <w:ind w:left="0"/>
        <w:jc w:val="both"/>
      </w:pPr>
      <w:r>
        <w:rPr>
          <w:rFonts w:ascii="Times New Roman"/>
          <w:b w:val="false"/>
          <w:i w:val="false"/>
          <w:color w:val="000000"/>
          <w:sz w:val="28"/>
        </w:rPr>
        <w:t>
      Респондентте (жұмыс істейтіндер санына қарамастан) бір айдан астам уақытта қызмет болмаған жағдайда тіркелген орны бойынша аумақтық статистика органдарына қызметінің болмау себептерін және осы қызметтің жүзеге асырылмайтын мерзімдерін көрсете отырып қағаз жеткізгіште хабарламаны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сәйкес ұсынылады.</w:t>
      </w:r>
    </w:p>
    <w:bookmarkEnd w:id="136"/>
    <w:bookmarkStart w:name="z167" w:id="137"/>
    <w:p>
      <w:pPr>
        <w:spacing w:after="0"/>
        <w:ind w:left="0"/>
        <w:jc w:val="both"/>
      </w:pPr>
      <w:r>
        <w:rPr>
          <w:rFonts w:ascii="Times New Roman"/>
          <w:b w:val="false"/>
          <w:i w:val="false"/>
          <w:color w:val="000000"/>
          <w:sz w:val="28"/>
        </w:rPr>
        <w:t xml:space="preserve">
      Мемлекеттік мекемелер өздері жүргізген шығындарды бюджеттік инвестициялық жобаларды іске асыру шеңберінде көрсетеді. </w:t>
      </w:r>
    </w:p>
    <w:bookmarkEnd w:id="137"/>
    <w:bookmarkStart w:name="z168" w:id="138"/>
    <w:p>
      <w:pPr>
        <w:spacing w:after="0"/>
        <w:ind w:left="0"/>
        <w:jc w:val="both"/>
      </w:pPr>
      <w:r>
        <w:rPr>
          <w:rFonts w:ascii="Times New Roman"/>
          <w:b w:val="false"/>
          <w:i w:val="false"/>
          <w:color w:val="000000"/>
          <w:sz w:val="28"/>
        </w:rPr>
        <w:t>
      4. Статистикалық нысанда шығындар есептеу әдісі бойынша оларды жүзеге асыру сәтінде қолданыста болған нақты бағаларда, яғни қаражаттың нақты түсуіне қарамастан және қосалқы құнға салықсыз көрсетіледі.</w:t>
      </w:r>
    </w:p>
    <w:bookmarkEnd w:id="138"/>
    <w:bookmarkStart w:name="z169" w:id="139"/>
    <w:p>
      <w:pPr>
        <w:spacing w:after="0"/>
        <w:ind w:left="0"/>
        <w:jc w:val="both"/>
      </w:pPr>
      <w:r>
        <w:rPr>
          <w:rFonts w:ascii="Times New Roman"/>
          <w:b w:val="false"/>
          <w:i w:val="false"/>
          <w:color w:val="000000"/>
          <w:sz w:val="28"/>
        </w:rPr>
        <w:t xml:space="preserve">
      Негізгі капиталға салынған инвестицияларға құрал-жабдықтар, ғимараттар, тұрғын үй қоры объектілеріндегі пәтерлер және бұрын басқа ұйымдардың негізгі қорларында (қаражаттарында) болған имараттарды (бұрын қолданыста болған негізгі қаражаттар), кәсіпорындар мен ұйымдардың ағымдағы шығыстары және мемлекеттік бюджеттен мемлекеттік мекемелерді ұстауға бөлінетін шығыстар жатпайды. </w:t>
      </w:r>
    </w:p>
    <w:bookmarkEnd w:id="139"/>
    <w:bookmarkStart w:name="z170" w:id="140"/>
    <w:p>
      <w:pPr>
        <w:spacing w:after="0"/>
        <w:ind w:left="0"/>
        <w:jc w:val="both"/>
      </w:pPr>
      <w:r>
        <w:rPr>
          <w:rFonts w:ascii="Times New Roman"/>
          <w:b w:val="false"/>
          <w:i w:val="false"/>
          <w:color w:val="000000"/>
          <w:sz w:val="28"/>
        </w:rPr>
        <w:t xml:space="preserve">
      Статистикалық нысанды толтыру үшін Қазақстан Республикасы Қаржы министрлігінің 2007 жылғы 23 мамырдағы №185 </w:t>
      </w:r>
      <w:r>
        <w:rPr>
          <w:rFonts w:ascii="Times New Roman"/>
          <w:b w:val="false"/>
          <w:i w:val="false"/>
          <w:color w:val="000000"/>
          <w:sz w:val="28"/>
        </w:rPr>
        <w:t>бұйрығымен</w:t>
      </w:r>
      <w:r>
        <w:rPr>
          <w:rFonts w:ascii="Times New Roman"/>
          <w:b w:val="false"/>
          <w:i w:val="false"/>
          <w:color w:val="000000"/>
          <w:sz w:val="28"/>
        </w:rPr>
        <w:t xml:space="preserve"> бекітілген Бухгалтерлік есеп шоттары типтік жоспарының "Ұзақ мерзімді активтер" бөлімінде келтірілген деректерді қолдану қажет. Мұның өзінде 2910 "Берілген ұзақ мерзімді аванстар", 2920 "Алдағы кезеңдегі шығыстар", 2930 "Аяқталмаған құрылыс" шоттары бойынша көрсеткіштер кәсіпорынның есептік саясатына сәйкес қалыптастырылады, яғни кәсіпорын оның шығыстары инвестицияларға жатады ма, жоқ па өзі анықтауы керек.</w:t>
      </w:r>
    </w:p>
    <w:bookmarkEnd w:id="140"/>
    <w:bookmarkStart w:name="z171" w:id="141"/>
    <w:p>
      <w:pPr>
        <w:spacing w:after="0"/>
        <w:ind w:left="0"/>
        <w:jc w:val="both"/>
      </w:pPr>
      <w:r>
        <w:rPr>
          <w:rFonts w:ascii="Times New Roman"/>
          <w:b w:val="false"/>
          <w:i w:val="false"/>
          <w:color w:val="000000"/>
          <w:sz w:val="28"/>
        </w:rPr>
        <w:t>
      Ғимараттар мен имараттарды, машиналарды, жабдықтарды күрделі жөндеуіне кеткен шығындар, бұл шығындар жөндеу объектісінің бастапқы құнын өсірген жағдайда ғана көрсетіледі.</w:t>
      </w:r>
    </w:p>
    <w:bookmarkEnd w:id="141"/>
    <w:bookmarkStart w:name="z172" w:id="142"/>
    <w:p>
      <w:pPr>
        <w:spacing w:after="0"/>
        <w:ind w:left="0"/>
        <w:jc w:val="both"/>
      </w:pPr>
      <w:r>
        <w:rPr>
          <w:rFonts w:ascii="Times New Roman"/>
          <w:b w:val="false"/>
          <w:i w:val="false"/>
          <w:color w:val="000000"/>
          <w:sz w:val="28"/>
        </w:rPr>
        <w:t xml:space="preserve">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 </w:t>
      </w:r>
    </w:p>
    <w:bookmarkEnd w:id="142"/>
    <w:bookmarkStart w:name="z173" w:id="143"/>
    <w:p>
      <w:pPr>
        <w:spacing w:after="0"/>
        <w:ind w:left="0"/>
        <w:jc w:val="both"/>
      </w:pPr>
      <w:r>
        <w:rPr>
          <w:rFonts w:ascii="Times New Roman"/>
          <w:b w:val="false"/>
          <w:i w:val="false"/>
          <w:color w:val="000000"/>
          <w:sz w:val="28"/>
        </w:rPr>
        <w:t>
      Осы статистикалық нысанды тапсыру қағаз жеткізгіште немесе электрондық форматта жүзеге асырылады. Статистикалық нысанды электрондық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жүйесін қолдану арқылы жүзеге асырылады.</w:t>
      </w:r>
    </w:p>
    <w:bookmarkEnd w:id="143"/>
    <w:bookmarkStart w:name="z174" w:id="144"/>
    <w:p>
      <w:pPr>
        <w:spacing w:after="0"/>
        <w:ind w:left="0"/>
        <w:jc w:val="both"/>
      </w:pPr>
      <w:r>
        <w:rPr>
          <w:rFonts w:ascii="Times New Roman"/>
          <w:b w:val="false"/>
          <w:i w:val="false"/>
          <w:color w:val="000000"/>
          <w:sz w:val="28"/>
        </w:rPr>
        <w:t>
      5. 2-бөлімде</w:t>
      </w:r>
    </w:p>
    <w:bookmarkEnd w:id="144"/>
    <w:bookmarkStart w:name="z175" w:id="145"/>
    <w:p>
      <w:pPr>
        <w:spacing w:after="0"/>
        <w:ind w:left="0"/>
        <w:jc w:val="both"/>
      </w:pPr>
      <w:r>
        <w:rPr>
          <w:rFonts w:ascii="Times New Roman"/>
          <w:b w:val="false"/>
          <w:i w:val="false"/>
          <w:color w:val="000000"/>
          <w:sz w:val="28"/>
        </w:rPr>
        <w:t>
      2.1.1-2.1.3 жолдары бойынша тұрғын және тұрғын емес ғимараттар мен имараттарды салу, кеңейту, қайта құру және техникалық қайта жарақтандыру құрылыс жұмыстарына; энергетикалық, технологиялық және басқа да жабдықтарды монтаждау жұмыстарына кеткен шығындар көрсетіледі;</w:t>
      </w:r>
    </w:p>
    <w:bookmarkEnd w:id="145"/>
    <w:bookmarkStart w:name="z176" w:id="146"/>
    <w:p>
      <w:pPr>
        <w:spacing w:after="0"/>
        <w:ind w:left="0"/>
        <w:jc w:val="both"/>
      </w:pPr>
      <w:r>
        <w:rPr>
          <w:rFonts w:ascii="Times New Roman"/>
          <w:b w:val="false"/>
          <w:i w:val="false"/>
          <w:color w:val="000000"/>
          <w:sz w:val="28"/>
        </w:rPr>
        <w:t>
      2.3.1 жолы бойынша жеке пайдаланатын көлік құралдарын қоспағанда (жеңіл, жүк таситын, темір жол, әуедегі және су көлігі) көлік құралдарын сатып алуға шығындар көрсетіледі;</w:t>
      </w:r>
    </w:p>
    <w:bookmarkEnd w:id="146"/>
    <w:bookmarkStart w:name="z177" w:id="147"/>
    <w:p>
      <w:pPr>
        <w:spacing w:after="0"/>
        <w:ind w:left="0"/>
        <w:jc w:val="both"/>
      </w:pPr>
      <w:r>
        <w:rPr>
          <w:rFonts w:ascii="Times New Roman"/>
          <w:b w:val="false"/>
          <w:i w:val="false"/>
          <w:color w:val="000000"/>
          <w:sz w:val="28"/>
        </w:rPr>
        <w:t>
      2.3.2 жолы бойынша - ақпаратты сақтау, жіберу және өзгертуге арналған ақпараттық, компьютерлік және телекоммуникациялық жабдықты сатып алуға шығындар. Жабдықтың осы түріне есептеу техникасы және ұйымдық техника құралдары; радио байланыс, радио хабар тарату және теледидар құралдары; ақпаратық-коммуникациялық инфрақұрылымға жататын жабдық жатады.</w:t>
      </w:r>
    </w:p>
    <w:bookmarkEnd w:id="147"/>
    <w:bookmarkStart w:name="z178" w:id="148"/>
    <w:p>
      <w:pPr>
        <w:spacing w:after="0"/>
        <w:ind w:left="0"/>
        <w:jc w:val="both"/>
      </w:pPr>
      <w:r>
        <w:rPr>
          <w:rFonts w:ascii="Times New Roman"/>
          <w:b w:val="false"/>
          <w:i w:val="false"/>
          <w:color w:val="000000"/>
          <w:sz w:val="28"/>
        </w:rPr>
        <w:t>
      Компьютерлік бағдарламалық қамтамасыз етуді және дерекқорларды құруға және сатып алуға шығындарды көрсеткен кезде жеке тұтыну үшін бағдарламалық қамтамасыз етуді құруға және сатып алуға шығындары ескеріледі. Қысқа мерзімде пайдалануға лицензиясы бар дайын компьютерлік бағдарламалық қамтамасыз етуді сатып алуға кеткен шығындар, яғни бағдарламаның даналарын тек оны пайдалануға құқығын сатып алумен күрделі сипаттағы шығындар болып қарастырылмайды, өйткені материалдық емес актив құруға әкелмейді және инвестициялық салым болып табылмайды.</w:t>
      </w:r>
    </w:p>
    <w:bookmarkEnd w:id="148"/>
    <w:bookmarkStart w:name="z179" w:id="149"/>
    <w:p>
      <w:pPr>
        <w:spacing w:after="0"/>
        <w:ind w:left="0"/>
        <w:jc w:val="both"/>
      </w:pPr>
      <w:r>
        <w:rPr>
          <w:rFonts w:ascii="Times New Roman"/>
          <w:b w:val="false"/>
          <w:i w:val="false"/>
          <w:color w:val="000000"/>
          <w:sz w:val="28"/>
        </w:rPr>
        <w:t>
      2-бөлімде 4-жолдың деректері 1-жолдан бөлініп көрсетіледі.</w:t>
      </w:r>
    </w:p>
    <w:bookmarkEnd w:id="149"/>
    <w:bookmarkStart w:name="z180" w:id="150"/>
    <w:p>
      <w:pPr>
        <w:spacing w:after="0"/>
        <w:ind w:left="0"/>
        <w:jc w:val="both"/>
      </w:pPr>
      <w:r>
        <w:rPr>
          <w:rFonts w:ascii="Times New Roman"/>
          <w:b w:val="false"/>
          <w:i w:val="false"/>
          <w:color w:val="000000"/>
          <w:sz w:val="28"/>
        </w:rPr>
        <w:t xml:space="preserve">
      3-бөлімде негізгі құралдарды және негізгі капиталға инвестицияларды қолданысқа еңгізу Экономикалық қызмет түрлерінің жалпы жіктеуішіне сәйкес өздері бағыттанған экономикалық қызмет түрлері бойынша бөлінеді. </w:t>
      </w:r>
    </w:p>
    <w:bookmarkEnd w:id="150"/>
    <w:bookmarkStart w:name="z181" w:id="151"/>
    <w:p>
      <w:pPr>
        <w:spacing w:after="0"/>
        <w:ind w:left="0"/>
        <w:jc w:val="both"/>
      </w:pPr>
      <w:r>
        <w:rPr>
          <w:rFonts w:ascii="Times New Roman"/>
          <w:b w:val="false"/>
          <w:i w:val="false"/>
          <w:color w:val="000000"/>
          <w:sz w:val="28"/>
        </w:rPr>
        <w:t>
      3-бөлімнің 2-жолының деректері 1-жолдан бөлініп көрсетіледі.</w:t>
      </w:r>
    </w:p>
    <w:bookmarkEnd w:id="151"/>
    <w:bookmarkStart w:name="z182" w:id="152"/>
    <w:p>
      <w:pPr>
        <w:spacing w:after="0"/>
        <w:ind w:left="0"/>
        <w:jc w:val="both"/>
      </w:pPr>
      <w:r>
        <w:rPr>
          <w:rFonts w:ascii="Times New Roman"/>
          <w:b w:val="false"/>
          <w:i w:val="false"/>
          <w:color w:val="000000"/>
          <w:sz w:val="28"/>
        </w:rPr>
        <w:t xml:space="preserve">
      Ескертпе: Х – аталған айқындама толтыруға жатпайды. </w:t>
      </w:r>
    </w:p>
    <w:bookmarkEnd w:id="152"/>
    <w:bookmarkStart w:name="z183" w:id="153"/>
    <w:p>
      <w:pPr>
        <w:spacing w:after="0"/>
        <w:ind w:left="0"/>
        <w:jc w:val="both"/>
      </w:pPr>
      <w:r>
        <w:rPr>
          <w:rFonts w:ascii="Times New Roman"/>
          <w:b w:val="false"/>
          <w:i w:val="false"/>
          <w:color w:val="000000"/>
          <w:sz w:val="28"/>
        </w:rPr>
        <w:t>
      6. Арифметикалық-логикалық бақылау.</w:t>
      </w:r>
    </w:p>
    <w:bookmarkEnd w:id="153"/>
    <w:bookmarkStart w:name="z184" w:id="154"/>
    <w:p>
      <w:pPr>
        <w:spacing w:after="0"/>
        <w:ind w:left="0"/>
        <w:jc w:val="both"/>
      </w:pPr>
      <w:r>
        <w:rPr>
          <w:rFonts w:ascii="Times New Roman"/>
          <w:b w:val="false"/>
          <w:i w:val="false"/>
          <w:color w:val="000000"/>
          <w:sz w:val="28"/>
        </w:rPr>
        <w:t>
      1) 2-бөлім "Негізгі капиталға салынған инвестициялар көлемі":</w:t>
      </w:r>
    </w:p>
    <w:bookmarkEnd w:id="154"/>
    <w:bookmarkStart w:name="z185" w:id="155"/>
    <w:p>
      <w:pPr>
        <w:spacing w:after="0"/>
        <w:ind w:left="0"/>
        <w:jc w:val="both"/>
      </w:pPr>
      <w:r>
        <w:rPr>
          <w:rFonts w:ascii="Times New Roman"/>
          <w:b w:val="false"/>
          <w:i w:val="false"/>
          <w:color w:val="000000"/>
          <w:sz w:val="28"/>
        </w:rPr>
        <w:t xml:space="preserve">
      1-баған=2-5, 7-бағандардың ∑ әрбір жол үшін; </w:t>
      </w:r>
    </w:p>
    <w:bookmarkEnd w:id="155"/>
    <w:bookmarkStart w:name="z186" w:id="156"/>
    <w:p>
      <w:pPr>
        <w:spacing w:after="0"/>
        <w:ind w:left="0"/>
        <w:jc w:val="both"/>
      </w:pPr>
      <w:r>
        <w:rPr>
          <w:rFonts w:ascii="Times New Roman"/>
          <w:b w:val="false"/>
          <w:i w:val="false"/>
          <w:color w:val="000000"/>
          <w:sz w:val="28"/>
        </w:rPr>
        <w:t>
      1-жол=2,3-жолдардың ∑ әрбір баған үшін;</w:t>
      </w:r>
    </w:p>
    <w:bookmarkEnd w:id="156"/>
    <w:bookmarkStart w:name="z187" w:id="157"/>
    <w:p>
      <w:pPr>
        <w:spacing w:after="0"/>
        <w:ind w:left="0"/>
        <w:jc w:val="both"/>
      </w:pPr>
      <w:r>
        <w:rPr>
          <w:rFonts w:ascii="Times New Roman"/>
          <w:b w:val="false"/>
          <w:i w:val="false"/>
          <w:color w:val="000000"/>
          <w:sz w:val="28"/>
        </w:rPr>
        <w:t>
      2-жол=2.1-2.7-жолдардың ∑ әрбір баған үшін;</w:t>
      </w:r>
    </w:p>
    <w:bookmarkEnd w:id="157"/>
    <w:bookmarkStart w:name="z188" w:id="158"/>
    <w:p>
      <w:pPr>
        <w:spacing w:after="0"/>
        <w:ind w:left="0"/>
        <w:jc w:val="both"/>
      </w:pPr>
      <w:r>
        <w:rPr>
          <w:rFonts w:ascii="Times New Roman"/>
          <w:b w:val="false"/>
          <w:i w:val="false"/>
          <w:color w:val="000000"/>
          <w:sz w:val="28"/>
        </w:rPr>
        <w:t>
      2.1-жол=2.1.1-2.1.3-жолдардың ∑ әрбір баған үшін;</w:t>
      </w:r>
    </w:p>
    <w:bookmarkEnd w:id="158"/>
    <w:bookmarkStart w:name="z189" w:id="159"/>
    <w:p>
      <w:pPr>
        <w:spacing w:after="0"/>
        <w:ind w:left="0"/>
        <w:jc w:val="both"/>
      </w:pPr>
      <w:r>
        <w:rPr>
          <w:rFonts w:ascii="Times New Roman"/>
          <w:b w:val="false"/>
          <w:i w:val="false"/>
          <w:color w:val="000000"/>
          <w:sz w:val="28"/>
        </w:rPr>
        <w:t>
      2.3-жолдағы деректер≥2.3.1-2.3.2-жолдарының ∑ әрбір баған үшін;</w:t>
      </w:r>
    </w:p>
    <w:bookmarkEnd w:id="159"/>
    <w:bookmarkStart w:name="z190" w:id="160"/>
    <w:p>
      <w:pPr>
        <w:spacing w:after="0"/>
        <w:ind w:left="0"/>
        <w:jc w:val="both"/>
      </w:pPr>
      <w:r>
        <w:rPr>
          <w:rFonts w:ascii="Times New Roman"/>
          <w:b w:val="false"/>
          <w:i w:val="false"/>
          <w:color w:val="000000"/>
          <w:sz w:val="28"/>
        </w:rPr>
        <w:t xml:space="preserve">
      3-жол=3.1-3.3-жолдардың ∑ әрбір баған үшін; </w:t>
      </w:r>
    </w:p>
    <w:bookmarkEnd w:id="160"/>
    <w:bookmarkStart w:name="z191" w:id="161"/>
    <w:p>
      <w:pPr>
        <w:spacing w:after="0"/>
        <w:ind w:left="0"/>
        <w:jc w:val="both"/>
      </w:pPr>
      <w:r>
        <w:rPr>
          <w:rFonts w:ascii="Times New Roman"/>
          <w:b w:val="false"/>
          <w:i w:val="false"/>
          <w:color w:val="000000"/>
          <w:sz w:val="28"/>
        </w:rPr>
        <w:t>
      1-жол≥4-жол, әр - бір баған үшін;</w:t>
      </w:r>
    </w:p>
    <w:bookmarkEnd w:id="161"/>
    <w:bookmarkStart w:name="z192" w:id="162"/>
    <w:p>
      <w:pPr>
        <w:spacing w:after="0"/>
        <w:ind w:left="0"/>
        <w:jc w:val="both"/>
      </w:pPr>
      <w:r>
        <w:rPr>
          <w:rFonts w:ascii="Times New Roman"/>
          <w:b w:val="false"/>
          <w:i w:val="false"/>
          <w:color w:val="000000"/>
          <w:sz w:val="28"/>
        </w:rPr>
        <w:t>
      2) 3-бөлім "Пайдалану бағыттары бойынша негізгі капиталға салынған инвестициялар көлемі":</w:t>
      </w:r>
    </w:p>
    <w:bookmarkEnd w:id="162"/>
    <w:bookmarkStart w:name="z193" w:id="163"/>
    <w:p>
      <w:pPr>
        <w:spacing w:after="0"/>
        <w:ind w:left="0"/>
        <w:jc w:val="both"/>
      </w:pPr>
      <w:r>
        <w:rPr>
          <w:rFonts w:ascii="Times New Roman"/>
          <w:b w:val="false"/>
          <w:i w:val="false"/>
          <w:color w:val="000000"/>
          <w:sz w:val="28"/>
        </w:rPr>
        <w:t>
      2-баған=3-6, 8-бағандардың ∑ әрбір жол үшін;</w:t>
      </w:r>
    </w:p>
    <w:bookmarkEnd w:id="163"/>
    <w:bookmarkStart w:name="z194" w:id="164"/>
    <w:p>
      <w:pPr>
        <w:spacing w:after="0"/>
        <w:ind w:left="0"/>
        <w:jc w:val="both"/>
      </w:pPr>
      <w:r>
        <w:rPr>
          <w:rFonts w:ascii="Times New Roman"/>
          <w:b w:val="false"/>
          <w:i w:val="false"/>
          <w:color w:val="000000"/>
          <w:sz w:val="28"/>
        </w:rPr>
        <w:t>
      1-жол=пайдалану бағыттары бойынша толтырылған жолдардың әрбір баған үшін ∑;</w:t>
      </w:r>
    </w:p>
    <w:bookmarkEnd w:id="164"/>
    <w:bookmarkStart w:name="z195" w:id="165"/>
    <w:p>
      <w:pPr>
        <w:spacing w:after="0"/>
        <w:ind w:left="0"/>
        <w:jc w:val="both"/>
      </w:pPr>
      <w:r>
        <w:rPr>
          <w:rFonts w:ascii="Times New Roman"/>
          <w:b w:val="false"/>
          <w:i w:val="false"/>
          <w:color w:val="000000"/>
          <w:sz w:val="28"/>
        </w:rPr>
        <w:t>
       "68.10.0" қызмет түрі бойынша деректер≥2-жолынан.</w:t>
      </w:r>
    </w:p>
    <w:bookmarkEnd w:id="165"/>
    <w:bookmarkStart w:name="z196" w:id="166"/>
    <w:p>
      <w:pPr>
        <w:spacing w:after="0"/>
        <w:ind w:left="0"/>
        <w:jc w:val="both"/>
      </w:pPr>
      <w:r>
        <w:rPr>
          <w:rFonts w:ascii="Times New Roman"/>
          <w:b w:val="false"/>
          <w:i w:val="false"/>
          <w:color w:val="000000"/>
          <w:sz w:val="28"/>
        </w:rPr>
        <w:t>
      "Пайдалану бағыттары бойынша іске қосылған жаңа негізгі құралдар көлемі":</w:t>
      </w:r>
    </w:p>
    <w:bookmarkEnd w:id="166"/>
    <w:bookmarkStart w:name="z197" w:id="167"/>
    <w:p>
      <w:pPr>
        <w:spacing w:after="0"/>
        <w:ind w:left="0"/>
        <w:jc w:val="both"/>
      </w:pPr>
      <w:r>
        <w:rPr>
          <w:rFonts w:ascii="Times New Roman"/>
          <w:b w:val="false"/>
          <w:i w:val="false"/>
          <w:color w:val="000000"/>
          <w:sz w:val="28"/>
        </w:rPr>
        <w:t>
      1-жол=тиісті бағандар бойынша пайдалану бағыттары бойынша толтырылған жолдардың ∑.</w:t>
      </w:r>
    </w:p>
    <w:bookmarkEnd w:id="167"/>
    <w:p>
      <w:pPr>
        <w:spacing w:after="0"/>
        <w:ind w:left="0"/>
        <w:jc w:val="both"/>
      </w:pPr>
      <w:r>
        <w:rPr>
          <w:rFonts w:ascii="Times New Roman"/>
          <w:b w:val="false"/>
          <w:i w:val="false"/>
          <w:color w:val="000000"/>
          <w:sz w:val="28"/>
        </w:rPr>
        <w:t xml:space="preserve">
      3) Бөлімдер арасындағы бақылау: 2-бөлімінің 1-жолының деректері әр баған үшін 3-бөлімнің 1-жолы бойынша деректерімен бірдей. </w:t>
      </w:r>
    </w:p>
    <w:bookmarkStart w:name="z200" w:id="168"/>
    <w:p>
      <w:pPr>
        <w:spacing w:after="0"/>
        <w:ind w:left="0"/>
        <w:jc w:val="both"/>
      </w:pPr>
      <w:r>
        <w:rPr>
          <w:rFonts w:ascii="Times New Roman"/>
          <w:b w:val="false"/>
          <w:i w:val="false"/>
          <w:color w:val="000000"/>
          <w:sz w:val="28"/>
        </w:rPr>
        <w:t>
      2-бөлімде:</w:t>
      </w:r>
    </w:p>
    <w:bookmarkEnd w:id="168"/>
    <w:bookmarkStart w:name="z201" w:id="169"/>
    <w:p>
      <w:pPr>
        <w:spacing w:after="0"/>
        <w:ind w:left="0"/>
        <w:jc w:val="both"/>
      </w:pPr>
      <w:r>
        <w:rPr>
          <w:rFonts w:ascii="Times New Roman"/>
          <w:b w:val="false"/>
          <w:i w:val="false"/>
          <w:color w:val="000000"/>
          <w:sz w:val="28"/>
        </w:rPr>
        <w:t xml:space="preserve">
      5-баған деректері≥6-бағаннан, әр – бір жол үшін; </w:t>
      </w:r>
    </w:p>
    <w:bookmarkEnd w:id="169"/>
    <w:bookmarkStart w:name="z202" w:id="170"/>
    <w:p>
      <w:pPr>
        <w:spacing w:after="0"/>
        <w:ind w:left="0"/>
        <w:jc w:val="both"/>
      </w:pPr>
      <w:r>
        <w:rPr>
          <w:rFonts w:ascii="Times New Roman"/>
          <w:b w:val="false"/>
          <w:i w:val="false"/>
          <w:color w:val="000000"/>
          <w:sz w:val="28"/>
        </w:rPr>
        <w:t xml:space="preserve">
      7-баған деректері≥8-бағаннан, әр – бір жол үшін; </w:t>
      </w:r>
    </w:p>
    <w:bookmarkEnd w:id="170"/>
    <w:bookmarkStart w:name="z203" w:id="171"/>
    <w:p>
      <w:pPr>
        <w:spacing w:after="0"/>
        <w:ind w:left="0"/>
        <w:jc w:val="both"/>
      </w:pPr>
      <w:r>
        <w:rPr>
          <w:rFonts w:ascii="Times New Roman"/>
          <w:b w:val="false"/>
          <w:i w:val="false"/>
          <w:color w:val="000000"/>
          <w:sz w:val="28"/>
        </w:rPr>
        <w:t>
      3-бөлімде:</w:t>
      </w:r>
    </w:p>
    <w:bookmarkEnd w:id="171"/>
    <w:bookmarkStart w:name="z204" w:id="172"/>
    <w:p>
      <w:pPr>
        <w:spacing w:after="0"/>
        <w:ind w:left="0"/>
        <w:jc w:val="both"/>
      </w:pPr>
      <w:r>
        <w:rPr>
          <w:rFonts w:ascii="Times New Roman"/>
          <w:b w:val="false"/>
          <w:i w:val="false"/>
          <w:color w:val="000000"/>
          <w:sz w:val="28"/>
        </w:rPr>
        <w:t xml:space="preserve">
      6-баған деректері≥7-бағаннан әр жол үшін; </w:t>
      </w:r>
    </w:p>
    <w:bookmarkEnd w:id="172"/>
    <w:bookmarkStart w:name="z205" w:id="173"/>
    <w:p>
      <w:pPr>
        <w:spacing w:after="0"/>
        <w:ind w:left="0"/>
        <w:jc w:val="both"/>
      </w:pPr>
      <w:r>
        <w:rPr>
          <w:rFonts w:ascii="Times New Roman"/>
          <w:b w:val="false"/>
          <w:i w:val="false"/>
          <w:color w:val="000000"/>
          <w:sz w:val="28"/>
        </w:rPr>
        <w:t xml:space="preserve">
      8-баған деректері≥9-бағаннан әр жол үшін. </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30 қарашадағы</w:t>
            </w:r>
            <w:r>
              <w:br/>
            </w:r>
            <w:r>
              <w:rPr>
                <w:rFonts w:ascii="Times New Roman"/>
                <w:b w:val="false"/>
                <w:i w:val="false"/>
                <w:color w:val="000000"/>
                <w:sz w:val="20"/>
              </w:rPr>
              <w:t xml:space="preserve"> № 288 бұйрығына 3 -қосымша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9"/>
        <w:gridCol w:w="11206"/>
        <w:gridCol w:w="400"/>
        <w:gridCol w:w="400"/>
        <w:gridCol w:w="401"/>
        <w:gridCol w:w="116"/>
        <w:gridCol w:w="121"/>
        <w:gridCol w:w="35"/>
        <w:gridCol w:w="2014"/>
        <w:gridCol w:w="989"/>
        <w:gridCol w:w="1025"/>
        <w:gridCol w:w="2014"/>
        <w:gridCol w:w="2019"/>
        <w:gridCol w:w="4074"/>
        <w:gridCol w:w="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4"/>
          <w:p>
            <w:pPr>
              <w:spacing w:after="20"/>
              <w:ind w:left="20"/>
              <w:jc w:val="both"/>
            </w:pPr>
          </w:p>
          <w:bookmarkEnd w:id="174"/>
          <w:p>
            <w:pPr>
              <w:spacing w:after="20"/>
              <w:ind w:left="20"/>
              <w:jc w:val="both"/>
            </w:pPr>
            <w:r>
              <w:drawing>
                <wp:inline distT="0" distB="0" distL="0" distR="0">
                  <wp:extent cx="29591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59100" cy="220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 органдары құпиялылығына кепілдік береді </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 Председателя Комитета по статистике Министерства национальной экономики Республики Казахстан от 30 ноября 2016 года № 288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5"/>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bookmarkEnd w:id="175"/>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6"/>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r>
                    <w:rPr>
                      <w:rFonts w:ascii="Times New Roman"/>
                      <w:b/>
                      <w:i w:val="false"/>
                      <w:color w:val="000000"/>
                      <w:sz w:val="20"/>
                    </w:rPr>
                    <w:t xml:space="preserve"> толтыруға жұмсалған уақыт, сағатта (қажеттiсiн қорша</w:t>
                  </w:r>
                  <w:r>
                    <w:rPr>
                      <w:rFonts w:ascii="Times New Roman"/>
                      <w:b/>
                      <w:i w:val="false"/>
                      <w:color w:val="000000"/>
                      <w:sz w:val="20"/>
                    </w:rPr>
                    <w:t>ңыз</w:t>
                  </w:r>
                  <w:r>
                    <w:rPr>
                      <w:rFonts w:ascii="Times New Roman"/>
                      <w:b/>
                      <w:i w:val="false"/>
                      <w:color w:val="000000"/>
                      <w:sz w:val="20"/>
                    </w:rPr>
                    <w:t xml:space="preserve">) </w:t>
                  </w:r>
                  <w:r>
                    <w:br/>
                  </w:r>
                  <w:r>
                    <w:rPr>
                      <w:rFonts w:ascii="Times New Roman"/>
                      <w:b w:val="false"/>
                      <w:i w:val="false"/>
                      <w:color w:val="000000"/>
                      <w:sz w:val="20"/>
                    </w:rPr>
                    <w:t>
Время, затраченное на заполнение статистической формы, в часах (нужное обвести)</w:t>
                  </w:r>
                </w:p>
                <w:bookmarkEnd w:id="176"/>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7"/>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bookmarkEnd w:id="177"/>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r>
                    <w:br/>
                  </w:r>
                  <w:r>
                    <w:rPr>
                      <w:rFonts w:ascii="Times New Roman"/>
                      <w:b w:val="false"/>
                      <w:i w:val="false"/>
                      <w:color w:val="000000"/>
                      <w:sz w:val="20"/>
                    </w:rPr>
                    <w:t>
 </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8"/>
                <w:p>
                  <w:pPr>
                    <w:spacing w:after="20"/>
                    <w:ind w:left="20"/>
                    <w:jc w:val="both"/>
                  </w:pPr>
                  <w:r>
                    <w:rPr>
                      <w:rFonts w:ascii="Times New Roman"/>
                      <w:b w:val="false"/>
                      <w:i w:val="false"/>
                      <w:color w:val="000000"/>
                      <w:sz w:val="20"/>
                    </w:rPr>
                    <w:t>
до 1 часа</w:t>
                  </w:r>
                </w:p>
                <w:bookmarkEnd w:id="17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9"/>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bookmarkEnd w:id="179"/>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0"/>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18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1"/>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161112008</w:t>
            </w:r>
            <w:r>
              <w:br/>
            </w:r>
            <w:r>
              <w:rPr>
                <w:rFonts w:ascii="Times New Roman"/>
                <w:b w:val="false"/>
                <w:i w:val="false"/>
                <w:color w:val="000000"/>
                <w:sz w:val="20"/>
              </w:rPr>
              <w:t>
Код статистической формы 161112008</w:t>
            </w:r>
          </w:p>
          <w:bookmarkEnd w:id="181"/>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қызмет туралы есеп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1-инвест</w:t>
            </w:r>
            <w:r>
              <w:rPr>
                <w:rFonts w:ascii="Times New Roman"/>
                <w:b w:val="false"/>
                <w:i w:val="false"/>
                <w:color w:val="000000"/>
                <w:sz w:val="20"/>
              </w:rPr>
              <w:t xml:space="preserve"> </w:t>
            </w:r>
            <w:r>
              <w:br/>
            </w:r>
            <w:r>
              <w:rPr>
                <w:rFonts w:ascii="Times New Roman"/>
                <w:b w:val="false"/>
                <w:i w:val="false"/>
                <w:color w:val="000000"/>
                <w:sz w:val="20"/>
              </w:rPr>
              <w:t>
 </w:t>
            </w:r>
          </w:p>
          <w:bookmarkEnd w:id="182"/>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инвестиционной деятельности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3"/>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bookmarkEnd w:id="18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4"/>
          <w:p>
            <w:pPr>
              <w:spacing w:after="20"/>
              <w:ind w:left="20"/>
              <w:jc w:val="both"/>
            </w:pPr>
            <w:r>
              <w:rPr>
                <w:rFonts w:ascii="Times New Roman"/>
                <w:b w:val="false"/>
                <w:i w:val="false"/>
                <w:color w:val="000000"/>
                <w:sz w:val="20"/>
              </w:rPr>
              <w:t>
</w:t>
            </w:r>
            <w:r>
              <w:rPr>
                <w:rFonts w:ascii="Times New Roman"/>
                <w:b/>
                <w:i w:val="false"/>
                <w:color w:val="000000"/>
                <w:sz w:val="20"/>
              </w:rPr>
              <w:t xml:space="preserve"> Есепті кезең</w:t>
            </w:r>
            <w:r>
              <w:rPr>
                <w:rFonts w:ascii="Times New Roman"/>
                <w:b w:val="false"/>
                <w:i w:val="false"/>
                <w:color w:val="000000"/>
                <w:sz w:val="20"/>
              </w:rPr>
              <w:t xml:space="preserve"> </w:t>
            </w:r>
            <w:r>
              <w:br/>
            </w:r>
            <w:r>
              <w:rPr>
                <w:rFonts w:ascii="Times New Roman"/>
                <w:b w:val="false"/>
                <w:i w:val="false"/>
                <w:color w:val="000000"/>
                <w:sz w:val="20"/>
              </w:rPr>
              <w:t>
 Отчетный период</w:t>
            </w:r>
          </w:p>
          <w:bookmarkEnd w:id="184"/>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5"/>
          <w:p>
            <w:pPr>
              <w:spacing w:after="20"/>
              <w:ind w:left="20"/>
              <w:jc w:val="both"/>
            </w:pPr>
            <w:r>
              <w:rPr>
                <w:rFonts w:ascii="Times New Roman"/>
                <w:b w:val="false"/>
                <w:i w:val="false"/>
                <w:color w:val="000000"/>
                <w:sz w:val="20"/>
              </w:rPr>
              <w:t>
</w:t>
            </w:r>
            <w:r>
              <w:rPr>
                <w:rFonts w:ascii="Times New Roman"/>
                <w:b/>
                <w:i w:val="false"/>
                <w:color w:val="000000"/>
                <w:sz w:val="20"/>
              </w:rPr>
              <w:t xml:space="preserve"> жыл</w:t>
            </w:r>
            <w:r>
              <w:br/>
            </w:r>
            <w:r>
              <w:rPr>
                <w:rFonts w:ascii="Times New Roman"/>
                <w:b w:val="false"/>
                <w:i w:val="false"/>
                <w:color w:val="000000"/>
                <w:sz w:val="20"/>
              </w:rPr>
              <w:t>
 год</w:t>
            </w:r>
          </w:p>
          <w:bookmarkEnd w:id="185"/>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6"/>
          <w:p>
            <w:pPr>
              <w:spacing w:after="20"/>
              <w:ind w:left="20"/>
              <w:jc w:val="both"/>
            </w:pPr>
            <w:r>
              <w:rPr>
                <w:rFonts w:ascii="Times New Roman"/>
                <w:b w:val="false"/>
                <w:i w:val="false"/>
                <w:color w:val="000000"/>
                <w:sz w:val="20"/>
              </w:rPr>
              <w:t>
</w:t>
            </w:r>
            <w:r>
              <w:rPr>
                <w:rFonts w:ascii="Times New Roman"/>
                <w:b/>
                <w:i w:val="false"/>
                <w:color w:val="000000"/>
                <w:sz w:val="20"/>
              </w:rPr>
              <w:t>Қызметкерлер санына қарамастан инвестициялық қызметті іске асыратын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xml:space="preserve">
Представляют юридические лица и (или) их структурные и обособленные подразделения, осуществляющие инвестиционную деятельность, независимо от численности работающих. </w:t>
            </w:r>
          </w:p>
          <w:bookmarkEnd w:id="186"/>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Тапсыру мерзімі – есепті кезеңнен кейінгі 15 сәуірге (</w:t>
            </w:r>
            <w:r>
              <w:rPr>
                <w:rFonts w:ascii="Times New Roman"/>
                <w:b/>
                <w:i w:val="false"/>
                <w:color w:val="000000"/>
                <w:sz w:val="20"/>
              </w:rPr>
              <w:t>қоса алғанда) дейін.</w:t>
            </w:r>
            <w:r>
              <w:br/>
            </w:r>
            <w:r>
              <w:rPr>
                <w:rFonts w:ascii="Times New Roman"/>
                <w:b w:val="false"/>
                <w:i w:val="false"/>
                <w:color w:val="000000"/>
                <w:sz w:val="20"/>
              </w:rPr>
              <w:t>
</w:t>
            </w:r>
            <w:r>
              <w:rPr>
                <w:rFonts w:ascii="Times New Roman"/>
                <w:b w:val="false"/>
                <w:i w:val="false"/>
                <w:color w:val="000000"/>
                <w:sz w:val="20"/>
              </w:rPr>
              <w:t xml:space="preserve">Срок представления – до 15 апреля (включительно) после отчетного периода. </w:t>
            </w:r>
            <w:r>
              <w:br/>
            </w:r>
            <w:r>
              <w:rPr>
                <w:rFonts w:ascii="Times New Roman"/>
                <w:b w:val="false"/>
                <w:i w:val="false"/>
                <w:color w:val="000000"/>
                <w:sz w:val="20"/>
              </w:rPr>
              <w:t>
 </w:t>
            </w:r>
          </w:p>
          <w:bookmarkEnd w:id="187"/>
        </w:tc>
      </w:tr>
      <w:tr>
        <w:trPr>
          <w:trHeight w:val="30"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8"/>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18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89"/>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Инвестиция игерілген өңірді көрсетіңіз (кәсіпорынның тіркелген жеріне қарамастан) - облыс, қала, аудан, елді мекен</w:t>
            </w:r>
            <w:r>
              <w:br/>
            </w:r>
            <w:r>
              <w:rPr>
                <w:rFonts w:ascii="Times New Roman"/>
                <w:b w:val="false"/>
                <w:i w:val="false"/>
                <w:color w:val="000000"/>
                <w:sz w:val="20"/>
              </w:rPr>
              <w:t>
 Укажите регион освоения инвестиций (независимо от места регистрации предприятия) - область, город, район, населенный пункт</w:t>
            </w:r>
          </w:p>
          <w:bookmarkEnd w:id="18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5"/>
        <w:gridCol w:w="435"/>
      </w:tblGrid>
      <w:tr>
        <w:trPr>
          <w:trHeight w:val="30" w:hRule="atLeast"/>
        </w:trPr>
        <w:tc>
          <w:tcPr>
            <w:tcW w:w="1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0"/>
          <w:p>
            <w:pPr>
              <w:spacing w:after="20"/>
              <w:ind w:left="20"/>
              <w:jc w:val="both"/>
            </w:pPr>
            <w:r>
              <w:rPr>
                <w:rFonts w:ascii="Times New Roman"/>
                <w:b w:val="false"/>
                <w:i w:val="false"/>
                <w:color w:val="000000"/>
                <w:sz w:val="20"/>
              </w:rPr>
              <w:t>
Әкімшілік-аумақтық объектілер жіктеуішіне сәйкес аумақ коды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bookmarkEnd w:id="190"/>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28" w:id="191"/>
    <w:p>
      <w:pPr>
        <w:spacing w:after="0"/>
        <w:ind w:left="0"/>
        <w:jc w:val="both"/>
      </w:pPr>
      <w:r>
        <w:rPr>
          <w:rFonts w:ascii="Times New Roman"/>
          <w:b w:val="false"/>
          <w:i w:val="false"/>
          <w:color w:val="000000"/>
          <w:sz w:val="28"/>
        </w:rPr>
        <w:t>
      2. Негізгі капиталға салынған инвестициялар көлемін көрсетіңіз, мың теңгеде</w:t>
      </w:r>
    </w:p>
    <w:bookmarkEnd w:id="191"/>
    <w:bookmarkStart w:name="z229" w:id="192"/>
    <w:p>
      <w:pPr>
        <w:spacing w:after="0"/>
        <w:ind w:left="0"/>
        <w:jc w:val="both"/>
      </w:pPr>
      <w:r>
        <w:rPr>
          <w:rFonts w:ascii="Times New Roman"/>
          <w:b w:val="false"/>
          <w:i w:val="false"/>
          <w:color w:val="000000"/>
          <w:sz w:val="28"/>
        </w:rPr>
        <w:t>
       Укажите объем инвестиций в основной капитал, в тысячах тенге</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2"/>
        <w:gridCol w:w="2926"/>
        <w:gridCol w:w="835"/>
        <w:gridCol w:w="836"/>
        <w:gridCol w:w="836"/>
        <w:gridCol w:w="836"/>
        <w:gridCol w:w="836"/>
        <w:gridCol w:w="1068"/>
        <w:gridCol w:w="836"/>
        <w:gridCol w:w="1069"/>
      </w:tblGrid>
      <w:tr>
        <w:trPr>
          <w:trHeight w:val="30" w:hRule="atLeast"/>
        </w:trPr>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3"/>
          <w:p>
            <w:pPr>
              <w:spacing w:after="20"/>
              <w:ind w:left="20"/>
              <w:jc w:val="both"/>
            </w:pPr>
            <w:r>
              <w:rPr>
                <w:rFonts w:ascii="Times New Roman"/>
                <w:b w:val="false"/>
                <w:i w:val="false"/>
                <w:color w:val="000000"/>
                <w:sz w:val="20"/>
              </w:rPr>
              <w:t xml:space="preserve">
Жол </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строки</w:t>
            </w:r>
          </w:p>
          <w:bookmarkEnd w:id="193"/>
        </w:tc>
        <w:tc>
          <w:tcPr>
            <w:tcW w:w="2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94"/>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bookmarkEnd w:id="194"/>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95"/>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195"/>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96"/>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19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w:t>
            </w:r>
            <w:r>
              <w:br/>
            </w:r>
            <w:r>
              <w:rPr>
                <w:rFonts w:ascii="Times New Roman"/>
                <w:b w:val="false"/>
                <w:i w:val="false"/>
                <w:color w:val="000000"/>
                <w:sz w:val="20"/>
              </w:rPr>
              <w:t>
бюджетные средства</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қаражат </w:t>
            </w:r>
            <w:r>
              <w:br/>
            </w:r>
            <w:r>
              <w:rPr>
                <w:rFonts w:ascii="Times New Roman"/>
                <w:b w:val="false"/>
                <w:i w:val="false"/>
                <w:color w:val="000000"/>
                <w:sz w:val="20"/>
              </w:rPr>
              <w:t xml:space="preserve">
собственные средства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кредиттері</w:t>
            </w:r>
            <w:r>
              <w:br/>
            </w:r>
            <w:r>
              <w:rPr>
                <w:rFonts w:ascii="Times New Roman"/>
                <w:b w:val="false"/>
                <w:i w:val="false"/>
                <w:color w:val="000000"/>
                <w:sz w:val="20"/>
              </w:rPr>
              <w:t>
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 қаражаты</w:t>
            </w:r>
            <w:r>
              <w:br/>
            </w:r>
            <w:r>
              <w:rPr>
                <w:rFonts w:ascii="Times New Roman"/>
                <w:b w:val="false"/>
                <w:i w:val="false"/>
                <w:color w:val="000000"/>
                <w:sz w:val="20"/>
              </w:rPr>
              <w:t xml:space="preserve">
другие заемные средства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r>
              <w:br/>
            </w:r>
            <w:r>
              <w:rPr>
                <w:rFonts w:ascii="Times New Roman"/>
                <w:b w:val="false"/>
                <w:i w:val="false"/>
                <w:color w:val="000000"/>
                <w:sz w:val="20"/>
              </w:rPr>
              <w:t xml:space="preserve">
республиканский бюджет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r>
              <w:br/>
            </w:r>
            <w:r>
              <w:rPr>
                <w:rFonts w:ascii="Times New Roman"/>
                <w:b w:val="false"/>
                <w:i w:val="false"/>
                <w:color w:val="000000"/>
                <w:sz w:val="20"/>
              </w:rPr>
              <w:t xml:space="preserve">
местный бюджет </w:t>
            </w:r>
          </w:p>
        </w:tc>
        <w:tc>
          <w:tcPr>
            <w:tcW w:w="0" w:type="auto"/>
            <w:vMerge/>
            <w:tcBorders>
              <w:top w:val="nil"/>
              <w:left w:val="single" w:color="cfcfcf" w:sz="5"/>
              <w:bottom w:val="single" w:color="cfcfcf" w:sz="5"/>
              <w:right w:val="single" w:color="cfcfcf" w:sz="5"/>
            </w:tcBorders>
          </w:tcP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xml:space="preserve">
всего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шетелдік банктерден </w:t>
            </w:r>
            <w:r>
              <w:br/>
            </w:r>
            <w:r>
              <w:rPr>
                <w:rFonts w:ascii="Times New Roman"/>
                <w:b w:val="false"/>
                <w:i w:val="false"/>
                <w:color w:val="000000"/>
                <w:sz w:val="20"/>
              </w:rPr>
              <w:t xml:space="preserve">
из них иностранных банков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xml:space="preserve">
всего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w:t>
            </w:r>
            <w:r>
              <w:br/>
            </w:r>
            <w:r>
              <w:rPr>
                <w:rFonts w:ascii="Times New Roman"/>
                <w:b w:val="false"/>
                <w:i w:val="false"/>
                <w:color w:val="000000"/>
                <w:sz w:val="20"/>
              </w:rPr>
              <w:t>
из них нерезидентов</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97"/>
          <w:p>
            <w:pPr>
              <w:spacing w:after="20"/>
              <w:ind w:left="20"/>
              <w:jc w:val="both"/>
            </w:pPr>
            <w:r>
              <w:rPr>
                <w:rFonts w:ascii="Times New Roman"/>
                <w:b w:val="false"/>
                <w:i w:val="false"/>
                <w:color w:val="000000"/>
                <w:sz w:val="20"/>
              </w:rPr>
              <w:t>
А</w:t>
            </w:r>
          </w:p>
          <w:bookmarkEnd w:id="197"/>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98"/>
          <w:p>
            <w:pPr>
              <w:spacing w:after="20"/>
              <w:ind w:left="20"/>
              <w:jc w:val="both"/>
            </w:pPr>
            <w:r>
              <w:rPr>
                <w:rFonts w:ascii="Times New Roman"/>
                <w:b w:val="false"/>
                <w:i w:val="false"/>
                <w:color w:val="000000"/>
                <w:sz w:val="20"/>
              </w:rPr>
              <w:t>
1</w:t>
            </w:r>
          </w:p>
          <w:bookmarkEnd w:id="198"/>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w:t>
            </w:r>
            <w:r>
              <w:br/>
            </w:r>
            <w:r>
              <w:rPr>
                <w:rFonts w:ascii="Times New Roman"/>
                <w:b w:val="false"/>
                <w:i w:val="false"/>
                <w:color w:val="000000"/>
                <w:sz w:val="20"/>
              </w:rPr>
              <w:t xml:space="preserve">
Инвестиции в основной капитал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r>
              <w:br/>
            </w:r>
            <w:r>
              <w:rPr>
                <w:rFonts w:ascii="Times New Roman"/>
                <w:b w:val="false"/>
                <w:i w:val="false"/>
                <w:color w:val="000000"/>
                <w:sz w:val="20"/>
              </w:rPr>
              <w:t xml:space="preserve">
в том числе: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99"/>
          <w:p>
            <w:pPr>
              <w:spacing w:after="20"/>
              <w:ind w:left="20"/>
              <w:jc w:val="both"/>
            </w:pPr>
            <w:r>
              <w:rPr>
                <w:rFonts w:ascii="Times New Roman"/>
                <w:b w:val="false"/>
                <w:i w:val="false"/>
                <w:color w:val="000000"/>
                <w:sz w:val="20"/>
              </w:rPr>
              <w:t>
2</w:t>
            </w:r>
          </w:p>
          <w:bookmarkEnd w:id="199"/>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негізгі капиталға салынған инвестициялар</w:t>
            </w:r>
            <w:r>
              <w:br/>
            </w:r>
            <w:r>
              <w:rPr>
                <w:rFonts w:ascii="Times New Roman"/>
                <w:b w:val="false"/>
                <w:i w:val="false"/>
                <w:color w:val="000000"/>
                <w:sz w:val="20"/>
              </w:rPr>
              <w:t>
Инвестиции в материальный основной капитал</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r>
              <w:br/>
            </w:r>
            <w:r>
              <w:rPr>
                <w:rFonts w:ascii="Times New Roman"/>
                <w:b w:val="false"/>
                <w:i w:val="false"/>
                <w:color w:val="000000"/>
                <w:sz w:val="20"/>
              </w:rPr>
              <w:t>
в том числе:</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0"/>
          <w:p>
            <w:pPr>
              <w:spacing w:after="20"/>
              <w:ind w:left="20"/>
              <w:jc w:val="both"/>
            </w:pPr>
            <w:r>
              <w:rPr>
                <w:rFonts w:ascii="Times New Roman"/>
                <w:b w:val="false"/>
                <w:i w:val="false"/>
                <w:color w:val="000000"/>
                <w:sz w:val="20"/>
              </w:rPr>
              <w:t>
2.1</w:t>
            </w:r>
          </w:p>
          <w:bookmarkEnd w:id="200"/>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жұмыстарына шығындар</w:t>
            </w:r>
            <w:r>
              <w:br/>
            </w:r>
            <w:r>
              <w:rPr>
                <w:rFonts w:ascii="Times New Roman"/>
                <w:b w:val="false"/>
                <w:i w:val="false"/>
                <w:color w:val="000000"/>
                <w:sz w:val="20"/>
              </w:rPr>
              <w:t>
затраты на строительно-монтажные работы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r>
              <w:br/>
            </w:r>
            <w:r>
              <w:rPr>
                <w:rFonts w:ascii="Times New Roman"/>
                <w:b w:val="false"/>
                <w:i w:val="false"/>
                <w:color w:val="000000"/>
                <w:sz w:val="20"/>
              </w:rPr>
              <w:t>
в том числе:</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01"/>
          <w:p>
            <w:pPr>
              <w:spacing w:after="20"/>
              <w:ind w:left="20"/>
              <w:jc w:val="both"/>
            </w:pPr>
            <w:r>
              <w:rPr>
                <w:rFonts w:ascii="Times New Roman"/>
                <w:b w:val="false"/>
                <w:i w:val="false"/>
                <w:color w:val="000000"/>
                <w:sz w:val="20"/>
              </w:rPr>
              <w:t>
2.1.1</w:t>
            </w:r>
          </w:p>
          <w:bookmarkEnd w:id="201"/>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r>
              <w:br/>
            </w:r>
            <w:r>
              <w:rPr>
                <w:rFonts w:ascii="Times New Roman"/>
                <w:b w:val="false"/>
                <w:i w:val="false"/>
                <w:color w:val="000000"/>
                <w:sz w:val="20"/>
              </w:rPr>
              <w:t>
жилые здания</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02"/>
          <w:p>
            <w:pPr>
              <w:spacing w:after="20"/>
              <w:ind w:left="20"/>
              <w:jc w:val="both"/>
            </w:pPr>
            <w:r>
              <w:rPr>
                <w:rFonts w:ascii="Times New Roman"/>
                <w:b w:val="false"/>
                <w:i w:val="false"/>
                <w:color w:val="000000"/>
                <w:sz w:val="20"/>
              </w:rPr>
              <w:t>
2.1.2</w:t>
            </w:r>
          </w:p>
          <w:bookmarkEnd w:id="202"/>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тұргын емес ғимараттар</w:t>
            </w:r>
            <w:r>
              <w:br/>
            </w:r>
            <w:r>
              <w:rPr>
                <w:rFonts w:ascii="Times New Roman"/>
                <w:b w:val="false"/>
                <w:i w:val="false"/>
                <w:color w:val="000000"/>
                <w:sz w:val="20"/>
              </w:rPr>
              <w:t>
нежилые здания</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03"/>
          <w:p>
            <w:pPr>
              <w:spacing w:after="20"/>
              <w:ind w:left="20"/>
              <w:jc w:val="both"/>
            </w:pPr>
            <w:r>
              <w:rPr>
                <w:rFonts w:ascii="Times New Roman"/>
                <w:b w:val="false"/>
                <w:i w:val="false"/>
                <w:color w:val="000000"/>
                <w:sz w:val="20"/>
              </w:rPr>
              <w:t>
2.1.3</w:t>
            </w:r>
          </w:p>
          <w:bookmarkEnd w:id="203"/>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r>
              <w:br/>
            </w:r>
            <w:r>
              <w:rPr>
                <w:rFonts w:ascii="Times New Roman"/>
                <w:b w:val="false"/>
                <w:i w:val="false"/>
                <w:color w:val="000000"/>
                <w:sz w:val="20"/>
              </w:rPr>
              <w:t>
сооружения</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04"/>
          <w:p>
            <w:pPr>
              <w:spacing w:after="20"/>
              <w:ind w:left="20"/>
              <w:jc w:val="both"/>
            </w:pPr>
            <w:r>
              <w:rPr>
                <w:rFonts w:ascii="Times New Roman"/>
                <w:b w:val="false"/>
                <w:i w:val="false"/>
                <w:color w:val="000000"/>
                <w:sz w:val="20"/>
              </w:rPr>
              <w:t>
2.2</w:t>
            </w:r>
          </w:p>
          <w:bookmarkEnd w:id="204"/>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имараттарды күрделі жөндеу </w:t>
            </w:r>
            <w:r>
              <w:br/>
            </w:r>
            <w:r>
              <w:rPr>
                <w:rFonts w:ascii="Times New Roman"/>
                <w:b w:val="false"/>
                <w:i w:val="false"/>
                <w:color w:val="000000"/>
                <w:sz w:val="20"/>
              </w:rPr>
              <w:t xml:space="preserve">
капитальный ремонт зданий и сооружений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05"/>
          <w:p>
            <w:pPr>
              <w:spacing w:after="20"/>
              <w:ind w:left="20"/>
              <w:jc w:val="both"/>
            </w:pPr>
            <w:r>
              <w:rPr>
                <w:rFonts w:ascii="Times New Roman"/>
                <w:b w:val="false"/>
                <w:i w:val="false"/>
                <w:color w:val="000000"/>
                <w:sz w:val="20"/>
              </w:rPr>
              <w:t>
2.3</w:t>
            </w:r>
          </w:p>
          <w:bookmarkEnd w:id="205"/>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 көлік құралдары, құрал-саймандар</w:t>
            </w:r>
            <w:r>
              <w:br/>
            </w:r>
            <w:r>
              <w:rPr>
                <w:rFonts w:ascii="Times New Roman"/>
                <w:b w:val="false"/>
                <w:i w:val="false"/>
                <w:color w:val="000000"/>
                <w:sz w:val="20"/>
              </w:rPr>
              <w:t>
машины, оборудование, транспортные средства, инструмент</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
из них:</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06"/>
          <w:p>
            <w:pPr>
              <w:spacing w:after="20"/>
              <w:ind w:left="20"/>
              <w:jc w:val="both"/>
            </w:pPr>
            <w:r>
              <w:rPr>
                <w:rFonts w:ascii="Times New Roman"/>
                <w:b w:val="false"/>
                <w:i w:val="false"/>
                <w:color w:val="000000"/>
                <w:sz w:val="20"/>
              </w:rPr>
              <w:t>
2.3.1</w:t>
            </w:r>
          </w:p>
          <w:bookmarkEnd w:id="206"/>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 транспортные средства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07"/>
          <w:p>
            <w:pPr>
              <w:spacing w:after="20"/>
              <w:ind w:left="20"/>
              <w:jc w:val="both"/>
            </w:pPr>
            <w:r>
              <w:rPr>
                <w:rFonts w:ascii="Times New Roman"/>
                <w:b w:val="false"/>
                <w:i w:val="false"/>
                <w:color w:val="000000"/>
                <w:sz w:val="20"/>
              </w:rPr>
              <w:t>
2.3.2</w:t>
            </w:r>
          </w:p>
          <w:bookmarkEnd w:id="207"/>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компьютерлік және телекоммуникациялық жабдықтар</w:t>
            </w:r>
            <w:r>
              <w:br/>
            </w:r>
            <w:r>
              <w:rPr>
                <w:rFonts w:ascii="Times New Roman"/>
                <w:b w:val="false"/>
                <w:i w:val="false"/>
                <w:color w:val="000000"/>
                <w:sz w:val="20"/>
              </w:rPr>
              <w:t>информационное, компьютерное и телекоммуникационное оборудование</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08"/>
          <w:p>
            <w:pPr>
              <w:spacing w:after="20"/>
              <w:ind w:left="20"/>
              <w:jc w:val="both"/>
            </w:pPr>
            <w:r>
              <w:rPr>
                <w:rFonts w:ascii="Times New Roman"/>
                <w:b w:val="false"/>
                <w:i w:val="false"/>
                <w:color w:val="000000"/>
                <w:sz w:val="20"/>
              </w:rPr>
              <w:t>
2.4</w:t>
            </w:r>
          </w:p>
          <w:bookmarkEnd w:id="208"/>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машиналарды, жабдықтарды, көлік құралдарын күрделі жөндеу </w:t>
            </w:r>
            <w:r>
              <w:br/>
            </w:r>
            <w:r>
              <w:rPr>
                <w:rFonts w:ascii="Times New Roman"/>
                <w:b w:val="false"/>
                <w:i w:val="false"/>
                <w:color w:val="000000"/>
                <w:sz w:val="20"/>
              </w:rPr>
              <w:t>
капитальный ремонт машин, оборудования, транспортных средств</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09"/>
          <w:p>
            <w:pPr>
              <w:spacing w:after="20"/>
              <w:ind w:left="20"/>
              <w:jc w:val="both"/>
            </w:pPr>
            <w:r>
              <w:rPr>
                <w:rFonts w:ascii="Times New Roman"/>
                <w:b w:val="false"/>
                <w:i w:val="false"/>
                <w:color w:val="000000"/>
                <w:sz w:val="20"/>
              </w:rPr>
              <w:t>
2.5</w:t>
            </w:r>
          </w:p>
          <w:bookmarkEnd w:id="209"/>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дақылдарды отырғызу және өсіру бойынша шығындар</w:t>
            </w:r>
            <w:r>
              <w:br/>
            </w:r>
            <w:r>
              <w:rPr>
                <w:rFonts w:ascii="Times New Roman"/>
                <w:b w:val="false"/>
                <w:i w:val="false"/>
                <w:color w:val="000000"/>
                <w:sz w:val="20"/>
              </w:rPr>
              <w:t xml:space="preserve">затраты по насаждению и выращиванию многолетних культур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10"/>
          <w:p>
            <w:pPr>
              <w:spacing w:after="20"/>
              <w:ind w:left="20"/>
              <w:jc w:val="both"/>
            </w:pPr>
            <w:r>
              <w:rPr>
                <w:rFonts w:ascii="Times New Roman"/>
                <w:b w:val="false"/>
                <w:i w:val="false"/>
                <w:color w:val="000000"/>
                <w:sz w:val="20"/>
              </w:rPr>
              <w:t>
2.6</w:t>
            </w:r>
          </w:p>
          <w:bookmarkEnd w:id="210"/>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жегілетін, өнім беретін және асыл тұқымды табынды қалыптастыруға салынған шығындар</w:t>
            </w:r>
            <w:r>
              <w:br/>
            </w:r>
            <w:r>
              <w:rPr>
                <w:rFonts w:ascii="Times New Roman"/>
                <w:b w:val="false"/>
                <w:i w:val="false"/>
                <w:color w:val="000000"/>
                <w:sz w:val="20"/>
              </w:rPr>
              <w:t>
затраты на формирование рабочего, продуктивного и племенного стада</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11"/>
          <w:p>
            <w:pPr>
              <w:spacing w:after="20"/>
              <w:ind w:left="20"/>
              <w:jc w:val="both"/>
            </w:pPr>
            <w:r>
              <w:rPr>
                <w:rFonts w:ascii="Times New Roman"/>
                <w:b w:val="false"/>
                <w:i w:val="false"/>
                <w:color w:val="000000"/>
                <w:sz w:val="20"/>
              </w:rPr>
              <w:t>
2.7</w:t>
            </w:r>
          </w:p>
          <w:bookmarkEnd w:id="211"/>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негізгі капиталға салынған инвестициялар көлеміндегі өзге де шығындар</w:t>
            </w:r>
            <w:r>
              <w:br/>
            </w:r>
            <w:r>
              <w:rPr>
                <w:rFonts w:ascii="Times New Roman"/>
                <w:b w:val="false"/>
                <w:i w:val="false"/>
                <w:color w:val="000000"/>
                <w:sz w:val="20"/>
              </w:rPr>
              <w:t>
прочие затраты в объеме инвестиций в материальный основной капитал</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12"/>
          <w:p>
            <w:pPr>
              <w:spacing w:after="20"/>
              <w:ind w:left="20"/>
              <w:jc w:val="both"/>
            </w:pPr>
            <w:r>
              <w:rPr>
                <w:rFonts w:ascii="Times New Roman"/>
                <w:b w:val="false"/>
                <w:i w:val="false"/>
                <w:color w:val="000000"/>
                <w:sz w:val="20"/>
              </w:rPr>
              <w:t>
3</w:t>
            </w:r>
          </w:p>
          <w:bookmarkEnd w:id="212"/>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негізгі капиталға салынған инвестициялар</w:t>
            </w:r>
            <w:r>
              <w:br/>
            </w:r>
            <w:r>
              <w:rPr>
                <w:rFonts w:ascii="Times New Roman"/>
                <w:b w:val="false"/>
                <w:i w:val="false"/>
                <w:color w:val="000000"/>
                <w:sz w:val="20"/>
              </w:rPr>
              <w:t>
Инвестиции в нематериальный основной капитал</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r>
              <w:br/>
            </w:r>
            <w:r>
              <w:rPr>
                <w:rFonts w:ascii="Times New Roman"/>
                <w:b w:val="false"/>
                <w:i w:val="false"/>
                <w:color w:val="000000"/>
                <w:sz w:val="20"/>
              </w:rPr>
              <w:t>
в том числе:</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13"/>
          <w:p>
            <w:pPr>
              <w:spacing w:after="20"/>
              <w:ind w:left="20"/>
              <w:jc w:val="both"/>
            </w:pPr>
            <w:r>
              <w:rPr>
                <w:rFonts w:ascii="Times New Roman"/>
                <w:b w:val="false"/>
                <w:i w:val="false"/>
                <w:color w:val="000000"/>
                <w:sz w:val="20"/>
              </w:rPr>
              <w:t>
3.1</w:t>
            </w:r>
          </w:p>
          <w:bookmarkEnd w:id="213"/>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 бағдарламалық қамтамасыз ету және деректер қорларын құруға және сатып алуға </w:t>
            </w:r>
            <w:r>
              <w:br/>
            </w:r>
            <w:r>
              <w:rPr>
                <w:rFonts w:ascii="Times New Roman"/>
                <w:b w:val="false"/>
                <w:i w:val="false"/>
                <w:color w:val="000000"/>
                <w:sz w:val="20"/>
              </w:rPr>
              <w:t xml:space="preserve">
салынған шығындар </w:t>
            </w:r>
            <w:r>
              <w:br/>
            </w:r>
            <w:r>
              <w:rPr>
                <w:rFonts w:ascii="Times New Roman"/>
                <w:b w:val="false"/>
                <w:i w:val="false"/>
                <w:color w:val="000000"/>
                <w:sz w:val="20"/>
              </w:rPr>
              <w:t xml:space="preserve">
затраты на создание и приобретение компьютерного программного обеспечения и базы данных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14"/>
          <w:p>
            <w:pPr>
              <w:spacing w:after="20"/>
              <w:ind w:left="20"/>
              <w:jc w:val="both"/>
            </w:pPr>
            <w:r>
              <w:rPr>
                <w:rFonts w:ascii="Times New Roman"/>
                <w:b w:val="false"/>
                <w:i w:val="false"/>
                <w:color w:val="000000"/>
                <w:sz w:val="20"/>
              </w:rPr>
              <w:t>
3.2</w:t>
            </w:r>
          </w:p>
          <w:bookmarkEnd w:id="214"/>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қорларын барлау және бағалауға салынған шығындар</w:t>
            </w:r>
            <w:r>
              <w:br/>
            </w:r>
            <w:r>
              <w:rPr>
                <w:rFonts w:ascii="Times New Roman"/>
                <w:b w:val="false"/>
                <w:i w:val="false"/>
                <w:color w:val="000000"/>
                <w:sz w:val="20"/>
              </w:rPr>
              <w:t>
затраты на разведку и оценку запасов полезных ископаемых</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15"/>
          <w:p>
            <w:pPr>
              <w:spacing w:after="20"/>
              <w:ind w:left="20"/>
              <w:jc w:val="both"/>
            </w:pPr>
            <w:r>
              <w:rPr>
                <w:rFonts w:ascii="Times New Roman"/>
                <w:b w:val="false"/>
                <w:i w:val="false"/>
                <w:color w:val="000000"/>
                <w:sz w:val="20"/>
              </w:rPr>
              <w:t>
3.3</w:t>
            </w:r>
          </w:p>
          <w:bookmarkEnd w:id="215"/>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негізгі капиталға салынған инвестициялар көлеміндегі өзге де шығындар</w:t>
            </w:r>
            <w:r>
              <w:br/>
            </w:r>
            <w:r>
              <w:rPr>
                <w:rFonts w:ascii="Times New Roman"/>
                <w:b w:val="false"/>
                <w:i w:val="false"/>
                <w:color w:val="000000"/>
                <w:sz w:val="20"/>
              </w:rPr>
              <w:t>
прочие затраты в объеме инвестиций в нематериальный основной капитал</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62" w:id="216"/>
    <w:p>
      <w:pPr>
        <w:spacing w:after="0"/>
        <w:ind w:left="0"/>
        <w:jc w:val="both"/>
      </w:pPr>
      <w:r>
        <w:rPr>
          <w:rFonts w:ascii="Times New Roman"/>
          <w:b w:val="false"/>
          <w:i w:val="false"/>
          <w:color w:val="000000"/>
          <w:sz w:val="28"/>
        </w:rPr>
        <w:t>
      3. Пайдалану бағыттары бойынша негізгі капиталға салынған инвестициялар көлемін көрсетіңіз, мың теңгеде</w:t>
      </w:r>
    </w:p>
    <w:bookmarkEnd w:id="216"/>
    <w:bookmarkStart w:name="z263" w:id="217"/>
    <w:p>
      <w:pPr>
        <w:spacing w:after="0"/>
        <w:ind w:left="0"/>
        <w:jc w:val="both"/>
      </w:pPr>
      <w:r>
        <w:rPr>
          <w:rFonts w:ascii="Times New Roman"/>
          <w:b w:val="false"/>
          <w:i w:val="false"/>
          <w:color w:val="000000"/>
          <w:sz w:val="28"/>
        </w:rPr>
        <w:t>
      Укажите объем инвестиций в основной капитал по направлениям использования, в тысячах тенге</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2496"/>
        <w:gridCol w:w="1156"/>
        <w:gridCol w:w="905"/>
        <w:gridCol w:w="905"/>
        <w:gridCol w:w="905"/>
        <w:gridCol w:w="905"/>
        <w:gridCol w:w="905"/>
        <w:gridCol w:w="1156"/>
        <w:gridCol w:w="905"/>
        <w:gridCol w:w="1158"/>
      </w:tblGrid>
      <w:tr>
        <w:trPr>
          <w:trHeight w:val="30"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18"/>
          <w:p>
            <w:pPr>
              <w:spacing w:after="20"/>
              <w:ind w:left="20"/>
              <w:jc w:val="both"/>
            </w:pPr>
            <w:r>
              <w:rPr>
                <w:rFonts w:ascii="Times New Roman"/>
                <w:b w:val="false"/>
                <w:i w:val="false"/>
                <w:color w:val="000000"/>
                <w:sz w:val="20"/>
              </w:rPr>
              <w:t xml:space="preserve">
Жол </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 xml:space="preserve"> код</w:t>
            </w:r>
            <w:r>
              <w:br/>
            </w:r>
            <w:r>
              <w:rPr>
                <w:rFonts w:ascii="Times New Roman"/>
                <w:b w:val="false"/>
                <w:i w:val="false"/>
                <w:color w:val="000000"/>
                <w:sz w:val="20"/>
              </w:rPr>
              <w:t>
строки</w:t>
            </w:r>
          </w:p>
          <w:bookmarkEnd w:id="218"/>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19"/>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bookmarkEnd w:id="219"/>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20"/>
          <w:p>
            <w:pPr>
              <w:spacing w:after="20"/>
              <w:ind w:left="20"/>
              <w:jc w:val="both"/>
            </w:pPr>
            <w:r>
              <w:rPr>
                <w:rFonts w:ascii="Times New Roman"/>
                <w:b w:val="false"/>
                <w:i w:val="false"/>
                <w:color w:val="000000"/>
                <w:sz w:val="20"/>
              </w:rPr>
              <w:t>
ЭҚЖЖ</w:t>
            </w:r>
            <w:r>
              <w:rPr>
                <w:rFonts w:ascii="Times New Roman"/>
                <w:b/>
                <w:i w:val="false"/>
                <w:color w:val="000000"/>
                <w:sz w:val="20"/>
              </w:rPr>
              <w:t>1</w:t>
            </w:r>
            <w:r>
              <w:rPr>
                <w:rFonts w:ascii="Times New Roman"/>
                <w:b w:val="false"/>
                <w:i w:val="false"/>
                <w:color w:val="000000"/>
                <w:sz w:val="20"/>
              </w:rPr>
              <w:t xml:space="preserve"> коды </w:t>
            </w:r>
            <w:r>
              <w:br/>
            </w:r>
            <w:r>
              <w:rPr>
                <w:rFonts w:ascii="Times New Roman"/>
                <w:b w:val="false"/>
                <w:i w:val="false"/>
                <w:color w:val="000000"/>
                <w:sz w:val="20"/>
              </w:rPr>
              <w:t>
</w:t>
            </w:r>
            <w:r>
              <w:rPr>
                <w:rFonts w:ascii="Times New Roman"/>
                <w:b w:val="false"/>
                <w:i w:val="false"/>
                <w:color w:val="000000"/>
                <w:sz w:val="20"/>
              </w:rPr>
              <w:t xml:space="preserve">Код ОКЭД </w:t>
            </w:r>
            <w:r>
              <w:br/>
            </w:r>
            <w:r>
              <w:rPr>
                <w:rFonts w:ascii="Times New Roman"/>
                <w:b w:val="false"/>
                <w:i w:val="false"/>
                <w:color w:val="000000"/>
                <w:sz w:val="20"/>
              </w:rPr>
              <w:t>
 </w:t>
            </w:r>
          </w:p>
          <w:bookmarkEnd w:id="220"/>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21"/>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221"/>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22"/>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22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w:t>
            </w:r>
            <w:r>
              <w:br/>
            </w:r>
            <w:r>
              <w:rPr>
                <w:rFonts w:ascii="Times New Roman"/>
                <w:b w:val="false"/>
                <w:i w:val="false"/>
                <w:color w:val="000000"/>
                <w:sz w:val="20"/>
              </w:rPr>
              <w:t xml:space="preserve">
бюджетные средства </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қаражат </w:t>
            </w:r>
            <w:r>
              <w:br/>
            </w:r>
            <w:r>
              <w:rPr>
                <w:rFonts w:ascii="Times New Roman"/>
                <w:b w:val="false"/>
                <w:i w:val="false"/>
                <w:color w:val="000000"/>
                <w:sz w:val="20"/>
              </w:rPr>
              <w:t xml:space="preserve">
собственные средства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кредиттері</w:t>
            </w:r>
            <w:r>
              <w:br/>
            </w:r>
            <w:r>
              <w:rPr>
                <w:rFonts w:ascii="Times New Roman"/>
                <w:b w:val="false"/>
                <w:i w:val="false"/>
                <w:color w:val="000000"/>
                <w:sz w:val="20"/>
              </w:rPr>
              <w:t xml:space="preserve">
кредиты банков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 қаражаты</w:t>
            </w:r>
            <w:r>
              <w:br/>
            </w:r>
            <w:r>
              <w:rPr>
                <w:rFonts w:ascii="Times New Roman"/>
                <w:b w:val="false"/>
                <w:i w:val="false"/>
                <w:color w:val="000000"/>
                <w:sz w:val="20"/>
              </w:rPr>
              <w:t xml:space="preserve">
другие заемные средства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r>
              <w:br/>
            </w:r>
            <w:r>
              <w:rPr>
                <w:rFonts w:ascii="Times New Roman"/>
                <w:b w:val="false"/>
                <w:i w:val="false"/>
                <w:color w:val="000000"/>
                <w:sz w:val="20"/>
              </w:rPr>
              <w:t xml:space="preserve">
республиканский бюджет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r>
              <w:br/>
            </w:r>
            <w:r>
              <w:rPr>
                <w:rFonts w:ascii="Times New Roman"/>
                <w:b w:val="false"/>
                <w:i w:val="false"/>
                <w:color w:val="000000"/>
                <w:sz w:val="20"/>
              </w:rPr>
              <w:t xml:space="preserve">
местный бюджет </w:t>
            </w:r>
          </w:p>
        </w:tc>
        <w:tc>
          <w:tcPr>
            <w:tcW w:w="0" w:type="auto"/>
            <w:vMerge/>
            <w:tcBorders>
              <w:top w:val="nil"/>
              <w:left w:val="single" w:color="cfcfcf" w:sz="5"/>
              <w:bottom w:val="single" w:color="cfcfcf" w:sz="5"/>
              <w:right w:val="single" w:color="cfcfcf" w:sz="5"/>
            </w:tcBorders>
          </w:tcP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шетелдік банктерден </w:t>
            </w:r>
            <w:r>
              <w:br/>
            </w:r>
            <w:r>
              <w:rPr>
                <w:rFonts w:ascii="Times New Roman"/>
                <w:b w:val="false"/>
                <w:i w:val="false"/>
                <w:color w:val="000000"/>
                <w:sz w:val="20"/>
              </w:rPr>
              <w:t xml:space="preserve">
из них иностранных банков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xml:space="preserve">
всего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w:t>
            </w:r>
            <w:r>
              <w:br/>
            </w:r>
            <w:r>
              <w:rPr>
                <w:rFonts w:ascii="Times New Roman"/>
                <w:b w:val="false"/>
                <w:i w:val="false"/>
                <w:color w:val="000000"/>
                <w:sz w:val="20"/>
              </w:rPr>
              <w:t>
из них нерезидентов</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23"/>
          <w:p>
            <w:pPr>
              <w:spacing w:after="20"/>
              <w:ind w:left="20"/>
              <w:jc w:val="both"/>
            </w:pPr>
            <w:r>
              <w:rPr>
                <w:rFonts w:ascii="Times New Roman"/>
                <w:b w:val="false"/>
                <w:i w:val="false"/>
                <w:color w:val="000000"/>
                <w:sz w:val="20"/>
              </w:rPr>
              <w:t>
А</w:t>
            </w:r>
          </w:p>
          <w:bookmarkEnd w:id="223"/>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24"/>
          <w:p>
            <w:pPr>
              <w:spacing w:after="20"/>
              <w:ind w:left="20"/>
              <w:jc w:val="both"/>
            </w:pPr>
            <w:r>
              <w:rPr>
                <w:rFonts w:ascii="Times New Roman"/>
                <w:b w:val="false"/>
                <w:i w:val="false"/>
                <w:color w:val="000000"/>
                <w:sz w:val="20"/>
              </w:rPr>
              <w:t>
1</w:t>
            </w:r>
          </w:p>
          <w:bookmarkEnd w:id="224"/>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w:t>
            </w:r>
            <w:r>
              <w:br/>
            </w:r>
            <w:r>
              <w:rPr>
                <w:rFonts w:ascii="Times New Roman"/>
                <w:b w:val="false"/>
                <w:i w:val="false"/>
                <w:color w:val="000000"/>
                <w:sz w:val="20"/>
              </w:rPr>
              <w:t>
Инвестиции в основной капитал</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пайдалану бағыттары бойынша</w:t>
            </w:r>
            <w:r>
              <w:br/>
            </w:r>
            <w:r>
              <w:rPr>
                <w:rFonts w:ascii="Times New Roman"/>
                <w:b w:val="false"/>
                <w:i w:val="false"/>
                <w:color w:val="000000"/>
                <w:sz w:val="20"/>
              </w:rPr>
              <w:t xml:space="preserve">
в том числе по направлениям использования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25"/>
          <w:p>
            <w:pPr>
              <w:spacing w:after="20"/>
              <w:ind w:left="20"/>
              <w:jc w:val="both"/>
            </w:pPr>
            <w:r>
              <w:rPr>
                <w:rFonts w:ascii="Times New Roman"/>
                <w:b w:val="false"/>
                <w:i w:val="false"/>
                <w:color w:val="000000"/>
                <w:sz w:val="20"/>
              </w:rPr>
              <w:t>
2</w:t>
            </w:r>
          </w:p>
          <w:bookmarkEnd w:id="225"/>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тұрғын үй құрылысына салынған инвестициялар</w:t>
            </w:r>
            <w:r>
              <w:br/>
            </w:r>
            <w:r>
              <w:rPr>
                <w:rFonts w:ascii="Times New Roman"/>
                <w:b w:val="false"/>
                <w:i w:val="false"/>
                <w:color w:val="000000"/>
                <w:sz w:val="20"/>
              </w:rPr>
              <w:t>
Из строки 1 инвестиции в жилищное строительство</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3" w:id="226"/>
    <w:p>
      <w:pPr>
        <w:spacing w:after="0"/>
        <w:ind w:left="0"/>
        <w:jc w:val="both"/>
      </w:pPr>
      <w:r>
        <w:rPr>
          <w:rFonts w:ascii="Times New Roman"/>
          <w:b w:val="false"/>
          <w:i w:val="false"/>
          <w:color w:val="000000"/>
          <w:sz w:val="28"/>
        </w:rPr>
        <w:t>
      Ескертпе:</w:t>
      </w:r>
    </w:p>
    <w:bookmarkEnd w:id="226"/>
    <w:bookmarkStart w:name="z284" w:id="227"/>
    <w:p>
      <w:pPr>
        <w:spacing w:after="0"/>
        <w:ind w:left="0"/>
        <w:jc w:val="both"/>
      </w:pPr>
      <w:r>
        <w:rPr>
          <w:rFonts w:ascii="Times New Roman"/>
          <w:b w:val="false"/>
          <w:i w:val="false"/>
          <w:color w:val="000000"/>
          <w:sz w:val="28"/>
        </w:rPr>
        <w:t>
      Примечание:</w:t>
      </w:r>
    </w:p>
    <w:bookmarkEnd w:id="227"/>
    <w:bookmarkStart w:name="z285" w:id="228"/>
    <w:p>
      <w:pPr>
        <w:spacing w:after="0"/>
        <w:ind w:left="0"/>
        <w:jc w:val="both"/>
      </w:pPr>
      <w:r>
        <w:rPr>
          <w:rFonts w:ascii="Times New Roman"/>
          <w:b w:val="false"/>
          <w:i w:val="false"/>
          <w:color w:val="000000"/>
          <w:sz w:val="28"/>
        </w:rPr>
        <w:t xml:space="preserve">
      1 Мұнда және бұдан әрі ЭҚЖЖ – Қазақстан Республикасы Ұлттық экономика министрлігі Статистика комитетінің Интернет-ресурсында www.stat.gov.kz орналасқан Экономикалық қызмет түрлерінің жалпы жіктеуіші </w:t>
      </w:r>
    </w:p>
    <w:bookmarkEnd w:id="228"/>
    <w:bookmarkStart w:name="z286" w:id="229"/>
    <w:p>
      <w:pPr>
        <w:spacing w:after="0"/>
        <w:ind w:left="0"/>
        <w:jc w:val="both"/>
      </w:pPr>
      <w:r>
        <w:rPr>
          <w:rFonts w:ascii="Times New Roman"/>
          <w:b w:val="false"/>
          <w:i w:val="false"/>
          <w:color w:val="000000"/>
          <w:sz w:val="28"/>
        </w:rPr>
        <w:t>
      Здесь и далее ОКЭД – Общий классификатор видов экономической деятельности, размещенный на Интернет-ресурсе Комитета по статистике Министерства Национальной экономики Республики Казахстан www.stat.gov.kz</w:t>
      </w:r>
    </w:p>
    <w:bookmarkEnd w:id="2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7" w:id="230"/>
    <w:p>
      <w:pPr>
        <w:spacing w:after="0"/>
        <w:ind w:left="0"/>
        <w:jc w:val="both"/>
      </w:pPr>
      <w:r>
        <w:rPr>
          <w:rFonts w:ascii="Times New Roman"/>
          <w:b w:val="false"/>
          <w:i w:val="false"/>
          <w:color w:val="000000"/>
          <w:sz w:val="28"/>
        </w:rPr>
        <w:t xml:space="preserve">
      4. Пайдалану бағыттары бойынша жаңа негізгі кұралдардың пайдалануға берілуін және құрылысқа салынған инвестицияларды көрсетіңіз, мың теңгеде </w:t>
      </w:r>
    </w:p>
    <w:bookmarkEnd w:id="230"/>
    <w:bookmarkStart w:name="z288" w:id="231"/>
    <w:p>
      <w:pPr>
        <w:spacing w:after="0"/>
        <w:ind w:left="0"/>
        <w:jc w:val="both"/>
      </w:pPr>
      <w:r>
        <w:rPr>
          <w:rFonts w:ascii="Times New Roman"/>
          <w:b w:val="false"/>
          <w:i w:val="false"/>
          <w:color w:val="000000"/>
          <w:sz w:val="28"/>
        </w:rPr>
        <w:t>
      Укажите ввод в эксплуатацию новых основных средств и инвестиции в строительство по направлениям использования, в тысячах тенге</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952"/>
        <w:gridCol w:w="374"/>
        <w:gridCol w:w="952"/>
        <w:gridCol w:w="519"/>
        <w:gridCol w:w="855"/>
        <w:gridCol w:w="808"/>
        <w:gridCol w:w="3260"/>
        <w:gridCol w:w="2396"/>
        <w:gridCol w:w="856"/>
        <w:gridCol w:w="809"/>
      </w:tblGrid>
      <w:tr>
        <w:trPr>
          <w:trHeight w:val="30"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32"/>
          <w:p>
            <w:pPr>
              <w:spacing w:after="20"/>
              <w:ind w:left="20"/>
              <w:jc w:val="both"/>
            </w:pPr>
            <w:r>
              <w:rPr>
                <w:rFonts w:ascii="Times New Roman"/>
                <w:b w:val="false"/>
                <w:i w:val="false"/>
                <w:color w:val="000000"/>
                <w:sz w:val="20"/>
              </w:rPr>
              <w:t xml:space="preserve">
Жол </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строки</w:t>
            </w:r>
          </w:p>
          <w:bookmarkEnd w:id="232"/>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33"/>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bookmarkEnd w:id="233"/>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34"/>
          <w:p>
            <w:pPr>
              <w:spacing w:after="20"/>
              <w:ind w:left="20"/>
              <w:jc w:val="both"/>
            </w:pPr>
            <w:r>
              <w:rPr>
                <w:rFonts w:ascii="Times New Roman"/>
                <w:b w:val="false"/>
                <w:i w:val="false"/>
                <w:color w:val="000000"/>
                <w:sz w:val="20"/>
              </w:rPr>
              <w:t xml:space="preserve">
ЭҚЖЖ коды </w:t>
            </w:r>
            <w:r>
              <w:br/>
            </w:r>
            <w:r>
              <w:rPr>
                <w:rFonts w:ascii="Times New Roman"/>
                <w:b w:val="false"/>
                <w:i w:val="false"/>
                <w:color w:val="000000"/>
                <w:sz w:val="20"/>
              </w:rPr>
              <w:t xml:space="preserve">
Код ОКЭД </w:t>
            </w:r>
          </w:p>
          <w:bookmarkEnd w:id="234"/>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35"/>
          <w:p>
            <w:pPr>
              <w:spacing w:after="20"/>
              <w:ind w:left="20"/>
              <w:jc w:val="both"/>
            </w:pPr>
            <w:r>
              <w:rPr>
                <w:rFonts w:ascii="Times New Roman"/>
                <w:b w:val="false"/>
                <w:i w:val="false"/>
                <w:color w:val="000000"/>
                <w:sz w:val="20"/>
              </w:rPr>
              <w:t>
Жаңа негізгі құралдарды пайдалануға беру</w:t>
            </w:r>
            <w:r>
              <w:br/>
            </w:r>
            <w:r>
              <w:rPr>
                <w:rFonts w:ascii="Times New Roman"/>
                <w:b w:val="false"/>
                <w:i w:val="false"/>
                <w:color w:val="000000"/>
                <w:sz w:val="20"/>
              </w:rPr>
              <w:t xml:space="preserve">
Ввод в эксплуатацию новых основных средств </w:t>
            </w:r>
          </w:p>
          <w:bookmarkEnd w:id="235"/>
        </w:tc>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36"/>
          <w:p>
            <w:pPr>
              <w:spacing w:after="20"/>
              <w:ind w:left="20"/>
              <w:jc w:val="both"/>
            </w:pPr>
            <w:r>
              <w:rPr>
                <w:rFonts w:ascii="Times New Roman"/>
                <w:b w:val="false"/>
                <w:i w:val="false"/>
                <w:color w:val="000000"/>
                <w:sz w:val="20"/>
              </w:rPr>
              <w:t>
Құрылысқа салынған инвестициялар</w:t>
            </w:r>
            <w:r>
              <w:br/>
            </w:r>
            <w:r>
              <w:rPr>
                <w:rFonts w:ascii="Times New Roman"/>
                <w:b w:val="false"/>
                <w:i w:val="false"/>
                <w:color w:val="000000"/>
                <w:sz w:val="20"/>
              </w:rPr>
              <w:t xml:space="preserve">
Инвестиции в строительство </w:t>
            </w:r>
          </w:p>
          <w:bookmarkEnd w:id="23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37"/>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23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жұмыстарына шығындар</w:t>
            </w:r>
            <w:r>
              <w:br/>
            </w:r>
            <w:r>
              <w:rPr>
                <w:rFonts w:ascii="Times New Roman"/>
                <w:b w:val="false"/>
                <w:i w:val="false"/>
                <w:color w:val="000000"/>
                <w:sz w:val="20"/>
              </w:rPr>
              <w:t xml:space="preserve">
 затраты на строительно-монтажные работы </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имараттарды күрделі жөндеу </w:t>
            </w:r>
            <w:r>
              <w:br/>
            </w:r>
            <w:r>
              <w:rPr>
                <w:rFonts w:ascii="Times New Roman"/>
                <w:b w:val="false"/>
                <w:i w:val="false"/>
                <w:color w:val="000000"/>
                <w:sz w:val="20"/>
              </w:rPr>
              <w:t xml:space="preserve">
капитальный ремонт зданий и сооружений </w:t>
            </w:r>
          </w:p>
        </w:tc>
        <w:tc>
          <w:tcPr>
            <w:tcW w:w="3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2-бөлімнің 2.3- жолынан объект құрылысына байланысты машиналар, жабдықтар, құрал-саймандар </w:t>
            </w:r>
            <w:r>
              <w:br/>
            </w:r>
            <w:r>
              <w:rPr>
                <w:rFonts w:ascii="Times New Roman"/>
                <w:b w:val="false"/>
                <w:i w:val="false"/>
                <w:color w:val="000000"/>
                <w:sz w:val="20"/>
              </w:rPr>
              <w:t xml:space="preserve">
из строки 2.3 раздела 2 машины, оборудование, инструмент, связанные со строительством объекта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2-бөлімнің 1- жолынан объект құрылысына байланысты өзге де шығындар</w:t>
            </w:r>
            <w:r>
              <w:br/>
            </w:r>
            <w:r>
              <w:rPr>
                <w:rFonts w:ascii="Times New Roman"/>
                <w:b w:val="false"/>
                <w:i w:val="false"/>
                <w:color w:val="000000"/>
                <w:sz w:val="20"/>
              </w:rPr>
              <w:t xml:space="preserve">
из строки 1 раздела 2 прочие затраты, связанные со строительством объекта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жобалау-іздестіру жұмыстары</w:t>
            </w:r>
            <w:r>
              <w:br/>
            </w:r>
            <w:r>
              <w:rPr>
                <w:rFonts w:ascii="Times New Roman"/>
                <w:b w:val="false"/>
                <w:i w:val="false"/>
                <w:color w:val="000000"/>
                <w:sz w:val="20"/>
              </w:rPr>
              <w:t>
проектно-изыскательские работы для строительства</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үшін банкке төленген пайыздар</w:t>
            </w:r>
            <w:r>
              <w:br/>
            </w:r>
            <w:r>
              <w:rPr>
                <w:rFonts w:ascii="Times New Roman"/>
                <w:b w:val="false"/>
                <w:i w:val="false"/>
                <w:color w:val="000000"/>
                <w:sz w:val="20"/>
              </w:rPr>
              <w:t>
уплаченные банку проценты за кредит</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38"/>
          <w:p>
            <w:pPr>
              <w:spacing w:after="20"/>
              <w:ind w:left="20"/>
              <w:jc w:val="both"/>
            </w:pPr>
            <w:r>
              <w:rPr>
                <w:rFonts w:ascii="Times New Roman"/>
                <w:b w:val="false"/>
                <w:i w:val="false"/>
                <w:color w:val="000000"/>
                <w:sz w:val="20"/>
              </w:rPr>
              <w:t>
А</w:t>
            </w:r>
          </w:p>
          <w:bookmarkEnd w:id="238"/>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39"/>
          <w:p>
            <w:pPr>
              <w:spacing w:after="20"/>
              <w:ind w:left="20"/>
              <w:jc w:val="both"/>
            </w:pPr>
            <w:r>
              <w:rPr>
                <w:rFonts w:ascii="Times New Roman"/>
                <w:b w:val="false"/>
                <w:i w:val="false"/>
                <w:color w:val="000000"/>
                <w:sz w:val="20"/>
              </w:rPr>
              <w:t>
1</w:t>
            </w:r>
          </w:p>
          <w:bookmarkEnd w:id="239"/>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пайдалану бағыттары бойынша</w:t>
            </w:r>
            <w:r>
              <w:br/>
            </w:r>
            <w:r>
              <w:rPr>
                <w:rFonts w:ascii="Times New Roman"/>
                <w:b w:val="false"/>
                <w:i w:val="false"/>
                <w:color w:val="000000"/>
                <w:sz w:val="20"/>
              </w:rPr>
              <w:t>
в том числе по направлениям использования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7" w:id="240"/>
    <w:p>
      <w:pPr>
        <w:spacing w:after="0"/>
        <w:ind w:left="0"/>
        <w:jc w:val="both"/>
      </w:pPr>
      <w:r>
        <w:rPr>
          <w:rFonts w:ascii="Times New Roman"/>
          <w:b w:val="false"/>
          <w:i w:val="false"/>
          <w:color w:val="000000"/>
          <w:sz w:val="28"/>
        </w:rPr>
        <w:t>
      5. Қоршаған ортаны қорғауға бағытталған инвестициялар көлемін көрсетіңіз, мың теңгеде</w:t>
      </w:r>
    </w:p>
    <w:bookmarkEnd w:id="240"/>
    <w:bookmarkStart w:name="z308" w:id="241"/>
    <w:p>
      <w:pPr>
        <w:spacing w:after="0"/>
        <w:ind w:left="0"/>
        <w:jc w:val="both"/>
      </w:pPr>
      <w:r>
        <w:rPr>
          <w:rFonts w:ascii="Times New Roman"/>
          <w:b w:val="false"/>
          <w:i w:val="false"/>
          <w:color w:val="000000"/>
          <w:sz w:val="28"/>
        </w:rPr>
        <w:t>
      Укажите объем инвестиций, направленных на охрану окружающей среды, в тысячах тенге</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6"/>
        <w:gridCol w:w="3585"/>
        <w:gridCol w:w="777"/>
        <w:gridCol w:w="777"/>
        <w:gridCol w:w="777"/>
        <w:gridCol w:w="777"/>
        <w:gridCol w:w="777"/>
        <w:gridCol w:w="993"/>
        <w:gridCol w:w="777"/>
        <w:gridCol w:w="994"/>
      </w:tblGrid>
      <w:tr>
        <w:trPr>
          <w:trHeight w:val="30" w:hRule="atLeast"/>
        </w:trPr>
        <w:tc>
          <w:tcPr>
            <w:tcW w:w="2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42"/>
          <w:p>
            <w:pPr>
              <w:spacing w:after="20"/>
              <w:ind w:left="20"/>
              <w:jc w:val="both"/>
            </w:pPr>
            <w:r>
              <w:rPr>
                <w:rFonts w:ascii="Times New Roman"/>
                <w:b w:val="false"/>
                <w:i w:val="false"/>
                <w:color w:val="000000"/>
                <w:sz w:val="20"/>
              </w:rPr>
              <w:t>
Жол</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строки</w:t>
            </w:r>
          </w:p>
          <w:bookmarkEnd w:id="242"/>
        </w:tc>
        <w:tc>
          <w:tcPr>
            <w:tcW w:w="3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43"/>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bookmarkEnd w:id="243"/>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44"/>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244"/>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45"/>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24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w:t>
            </w:r>
            <w:r>
              <w:br/>
            </w:r>
            <w:r>
              <w:rPr>
                <w:rFonts w:ascii="Times New Roman"/>
                <w:b w:val="false"/>
                <w:i w:val="false"/>
                <w:color w:val="000000"/>
                <w:sz w:val="20"/>
              </w:rPr>
              <w:t xml:space="preserve">
бюджетные средства </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қаражат </w:t>
            </w:r>
            <w:r>
              <w:br/>
            </w:r>
            <w:r>
              <w:rPr>
                <w:rFonts w:ascii="Times New Roman"/>
                <w:b w:val="false"/>
                <w:i w:val="false"/>
                <w:color w:val="000000"/>
                <w:sz w:val="20"/>
              </w:rPr>
              <w:t xml:space="preserve">
собственные средства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кредиттері</w:t>
            </w:r>
            <w:r>
              <w:br/>
            </w:r>
            <w:r>
              <w:rPr>
                <w:rFonts w:ascii="Times New Roman"/>
                <w:b w:val="false"/>
                <w:i w:val="false"/>
                <w:color w:val="000000"/>
                <w:sz w:val="20"/>
              </w:rPr>
              <w:t xml:space="preserve">
кредиты банков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 қаражаты</w:t>
            </w:r>
            <w:r>
              <w:br/>
            </w:r>
            <w:r>
              <w:rPr>
                <w:rFonts w:ascii="Times New Roman"/>
                <w:b w:val="false"/>
                <w:i w:val="false"/>
                <w:color w:val="000000"/>
                <w:sz w:val="20"/>
              </w:rPr>
              <w:t xml:space="preserve">
другие заемные средства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r>
              <w:br/>
            </w:r>
            <w:r>
              <w:rPr>
                <w:rFonts w:ascii="Times New Roman"/>
                <w:b w:val="false"/>
                <w:i w:val="false"/>
                <w:color w:val="000000"/>
                <w:sz w:val="20"/>
              </w:rPr>
              <w:t xml:space="preserve">
республиканский бюджет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r>
              <w:br/>
            </w:r>
            <w:r>
              <w:rPr>
                <w:rFonts w:ascii="Times New Roman"/>
                <w:b w:val="false"/>
                <w:i w:val="false"/>
                <w:color w:val="000000"/>
                <w:sz w:val="20"/>
              </w:rPr>
              <w:t xml:space="preserve">
местный бюджет </w:t>
            </w:r>
          </w:p>
        </w:tc>
        <w:tc>
          <w:tcPr>
            <w:tcW w:w="0" w:type="auto"/>
            <w:vMerge/>
            <w:tcBorders>
              <w:top w:val="nil"/>
              <w:left w:val="single" w:color="cfcfcf" w:sz="5"/>
              <w:bottom w:val="single" w:color="cfcfcf" w:sz="5"/>
              <w:right w:val="single" w:color="cfcfcf" w:sz="5"/>
            </w:tcBorders>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xml:space="preserve">
всего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шетелдік банктерден </w:t>
            </w:r>
            <w:r>
              <w:br/>
            </w:r>
            <w:r>
              <w:rPr>
                <w:rFonts w:ascii="Times New Roman"/>
                <w:b w:val="false"/>
                <w:i w:val="false"/>
                <w:color w:val="000000"/>
                <w:sz w:val="20"/>
              </w:rPr>
              <w:t xml:space="preserve">
из них иностранных банков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xml:space="preserve">
всего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w:t>
            </w:r>
            <w:r>
              <w:br/>
            </w:r>
            <w:r>
              <w:rPr>
                <w:rFonts w:ascii="Times New Roman"/>
                <w:b w:val="false"/>
                <w:i w:val="false"/>
                <w:color w:val="000000"/>
                <w:sz w:val="20"/>
              </w:rPr>
              <w:t>
из них нерезидентов</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46"/>
          <w:p>
            <w:pPr>
              <w:spacing w:after="20"/>
              <w:ind w:left="20"/>
              <w:jc w:val="both"/>
            </w:pPr>
            <w:r>
              <w:rPr>
                <w:rFonts w:ascii="Times New Roman"/>
                <w:b w:val="false"/>
                <w:i w:val="false"/>
                <w:color w:val="000000"/>
                <w:sz w:val="20"/>
              </w:rPr>
              <w:t>
А</w:t>
            </w:r>
          </w:p>
          <w:bookmarkEnd w:id="246"/>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47"/>
          <w:p>
            <w:pPr>
              <w:spacing w:after="20"/>
              <w:ind w:left="20"/>
              <w:jc w:val="both"/>
            </w:pPr>
            <w:r>
              <w:rPr>
                <w:rFonts w:ascii="Times New Roman"/>
                <w:b w:val="false"/>
                <w:i w:val="false"/>
                <w:color w:val="000000"/>
                <w:sz w:val="20"/>
              </w:rPr>
              <w:t>
1</w:t>
            </w:r>
          </w:p>
          <w:bookmarkEnd w:id="247"/>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2-бөлімінің 1-жолынан қоршаған ортаны қорғауға бағытталған инвестициялар</w:t>
            </w:r>
            <w:r>
              <w:br/>
            </w:r>
            <w:r>
              <w:rPr>
                <w:rFonts w:ascii="Times New Roman"/>
                <w:b w:val="false"/>
                <w:i w:val="false"/>
                <w:color w:val="000000"/>
                <w:sz w:val="20"/>
              </w:rPr>
              <w:t xml:space="preserve">
Из строки 1 раздела 2 инвестиции, направленные на охрану окружающей среды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r>
              <w:br/>
            </w:r>
            <w:r>
              <w:rPr>
                <w:rFonts w:ascii="Times New Roman"/>
                <w:b w:val="false"/>
                <w:i w:val="false"/>
                <w:color w:val="000000"/>
                <w:sz w:val="20"/>
              </w:rPr>
              <w:t>
в том числе: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48"/>
          <w:p>
            <w:pPr>
              <w:spacing w:after="20"/>
              <w:ind w:left="20"/>
              <w:jc w:val="both"/>
            </w:pPr>
            <w:r>
              <w:rPr>
                <w:rFonts w:ascii="Times New Roman"/>
                <w:b w:val="false"/>
                <w:i w:val="false"/>
                <w:color w:val="000000"/>
                <w:sz w:val="20"/>
              </w:rPr>
              <w:t>
1.1</w:t>
            </w:r>
          </w:p>
          <w:bookmarkEnd w:id="248"/>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қорғауға және климат өзгерісі мәселелеріне</w:t>
            </w:r>
            <w:r>
              <w:br/>
            </w:r>
            <w:r>
              <w:rPr>
                <w:rFonts w:ascii="Times New Roman"/>
                <w:b w:val="false"/>
                <w:i w:val="false"/>
                <w:color w:val="000000"/>
                <w:sz w:val="20"/>
              </w:rPr>
              <w:t xml:space="preserve">
на охрану атмосферного воздуха и проблемы изменения климата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49"/>
          <w:p>
            <w:pPr>
              <w:spacing w:after="20"/>
              <w:ind w:left="20"/>
              <w:jc w:val="both"/>
            </w:pPr>
            <w:r>
              <w:rPr>
                <w:rFonts w:ascii="Times New Roman"/>
                <w:b w:val="false"/>
                <w:i w:val="false"/>
                <w:color w:val="000000"/>
                <w:sz w:val="20"/>
              </w:rPr>
              <w:t>
1.2</w:t>
            </w:r>
          </w:p>
          <w:bookmarkEnd w:id="249"/>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ақаба суларды тазалауға</w:t>
            </w:r>
            <w:r>
              <w:br/>
            </w:r>
            <w:r>
              <w:rPr>
                <w:rFonts w:ascii="Times New Roman"/>
                <w:b w:val="false"/>
                <w:i w:val="false"/>
                <w:color w:val="000000"/>
                <w:sz w:val="20"/>
              </w:rPr>
              <w:t xml:space="preserve">
на очистку сточных вод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50"/>
          <w:p>
            <w:pPr>
              <w:spacing w:after="20"/>
              <w:ind w:left="20"/>
              <w:jc w:val="both"/>
            </w:pPr>
            <w:r>
              <w:rPr>
                <w:rFonts w:ascii="Times New Roman"/>
                <w:b w:val="false"/>
                <w:i w:val="false"/>
                <w:color w:val="000000"/>
                <w:sz w:val="20"/>
              </w:rPr>
              <w:t>
1.3</w:t>
            </w:r>
          </w:p>
          <w:bookmarkEnd w:id="250"/>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айналысуға</w:t>
            </w:r>
            <w:r>
              <w:br/>
            </w:r>
            <w:r>
              <w:rPr>
                <w:rFonts w:ascii="Times New Roman"/>
                <w:b w:val="false"/>
                <w:i w:val="false"/>
                <w:color w:val="000000"/>
                <w:sz w:val="20"/>
              </w:rPr>
              <w:t xml:space="preserve">
на обращение с отходами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51"/>
          <w:p>
            <w:pPr>
              <w:spacing w:after="20"/>
              <w:ind w:left="20"/>
              <w:jc w:val="both"/>
            </w:pPr>
            <w:r>
              <w:rPr>
                <w:rFonts w:ascii="Times New Roman"/>
                <w:b w:val="false"/>
                <w:i w:val="false"/>
                <w:color w:val="000000"/>
                <w:sz w:val="20"/>
              </w:rPr>
              <w:t>
1.4</w:t>
            </w:r>
          </w:p>
          <w:bookmarkEnd w:id="251"/>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жерасты және жерүсті суларды қорғау мен оңалтуға</w:t>
            </w:r>
            <w:r>
              <w:br/>
            </w:r>
            <w:r>
              <w:rPr>
                <w:rFonts w:ascii="Times New Roman"/>
                <w:b w:val="false"/>
                <w:i w:val="false"/>
                <w:color w:val="000000"/>
                <w:sz w:val="20"/>
              </w:rPr>
              <w:t xml:space="preserve">
на защиту и реабилитацию почвы, подземных и поверхностных вод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52"/>
          <w:p>
            <w:pPr>
              <w:spacing w:after="20"/>
              <w:ind w:left="20"/>
              <w:jc w:val="both"/>
            </w:pPr>
            <w:r>
              <w:rPr>
                <w:rFonts w:ascii="Times New Roman"/>
                <w:b w:val="false"/>
                <w:i w:val="false"/>
                <w:color w:val="000000"/>
                <w:sz w:val="20"/>
              </w:rPr>
              <w:t>
1.5</w:t>
            </w:r>
          </w:p>
          <w:bookmarkEnd w:id="252"/>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және вибрациялық әсер етуді азайтуға</w:t>
            </w:r>
            <w:r>
              <w:br/>
            </w:r>
            <w:r>
              <w:rPr>
                <w:rFonts w:ascii="Times New Roman"/>
                <w:b w:val="false"/>
                <w:i w:val="false"/>
                <w:color w:val="000000"/>
                <w:sz w:val="20"/>
              </w:rPr>
              <w:t xml:space="preserve">
на снижение шумового и вибрационного воздействия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53"/>
          <w:p>
            <w:pPr>
              <w:spacing w:after="20"/>
              <w:ind w:left="20"/>
              <w:jc w:val="both"/>
            </w:pPr>
            <w:r>
              <w:rPr>
                <w:rFonts w:ascii="Times New Roman"/>
                <w:b w:val="false"/>
                <w:i w:val="false"/>
                <w:color w:val="000000"/>
                <w:sz w:val="20"/>
              </w:rPr>
              <w:t>
1.6</w:t>
            </w:r>
          </w:p>
          <w:bookmarkEnd w:id="253"/>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 әртүрлілік және мекендеу ортасын сақтауға</w:t>
            </w:r>
            <w:r>
              <w:br/>
            </w:r>
            <w:r>
              <w:rPr>
                <w:rFonts w:ascii="Times New Roman"/>
                <w:b w:val="false"/>
                <w:i w:val="false"/>
                <w:color w:val="000000"/>
                <w:sz w:val="20"/>
              </w:rPr>
              <w:t xml:space="preserve">
на сохранение биоразнообразия и среды обитания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54"/>
          <w:p>
            <w:pPr>
              <w:spacing w:after="20"/>
              <w:ind w:left="20"/>
              <w:jc w:val="both"/>
            </w:pPr>
            <w:r>
              <w:rPr>
                <w:rFonts w:ascii="Times New Roman"/>
                <w:b w:val="false"/>
                <w:i w:val="false"/>
                <w:color w:val="000000"/>
                <w:sz w:val="20"/>
              </w:rPr>
              <w:t>
1.7</w:t>
            </w:r>
          </w:p>
          <w:bookmarkEnd w:id="254"/>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қауіпсіздікке</w:t>
            </w:r>
            <w:r>
              <w:br/>
            </w:r>
            <w:r>
              <w:rPr>
                <w:rFonts w:ascii="Times New Roman"/>
                <w:b w:val="false"/>
                <w:i w:val="false"/>
                <w:color w:val="000000"/>
                <w:sz w:val="20"/>
              </w:rPr>
              <w:t>
на радиационную безопасность</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55"/>
          <w:p>
            <w:pPr>
              <w:spacing w:after="20"/>
              <w:ind w:left="20"/>
              <w:jc w:val="both"/>
            </w:pPr>
            <w:r>
              <w:rPr>
                <w:rFonts w:ascii="Times New Roman"/>
                <w:b w:val="false"/>
                <w:i w:val="false"/>
                <w:color w:val="000000"/>
                <w:sz w:val="20"/>
              </w:rPr>
              <w:t>
1.8</w:t>
            </w:r>
          </w:p>
          <w:bookmarkEnd w:id="255"/>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жұмыстарына</w:t>
            </w:r>
            <w:r>
              <w:br/>
            </w:r>
            <w:r>
              <w:rPr>
                <w:rFonts w:ascii="Times New Roman"/>
                <w:b w:val="false"/>
                <w:i w:val="false"/>
                <w:color w:val="000000"/>
                <w:sz w:val="20"/>
              </w:rPr>
              <w:t xml:space="preserve">
на научно-исследовательские работы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56"/>
          <w:p>
            <w:pPr>
              <w:spacing w:after="20"/>
              <w:ind w:left="20"/>
              <w:jc w:val="both"/>
            </w:pPr>
            <w:r>
              <w:rPr>
                <w:rFonts w:ascii="Times New Roman"/>
                <w:b w:val="false"/>
                <w:i w:val="false"/>
                <w:color w:val="000000"/>
                <w:sz w:val="20"/>
              </w:rPr>
              <w:t>
1.9</w:t>
            </w:r>
          </w:p>
          <w:bookmarkEnd w:id="256"/>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қызметінің басқа бағыттарына</w:t>
            </w:r>
            <w:r>
              <w:br/>
            </w:r>
            <w:r>
              <w:rPr>
                <w:rFonts w:ascii="Times New Roman"/>
                <w:b w:val="false"/>
                <w:i w:val="false"/>
                <w:color w:val="000000"/>
                <w:sz w:val="20"/>
              </w:rPr>
              <w:t>
на другие направления природоохранной деятельности</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
 из них: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57"/>
          <w:p>
            <w:pPr>
              <w:spacing w:after="20"/>
              <w:ind w:left="20"/>
              <w:jc w:val="both"/>
            </w:pPr>
            <w:r>
              <w:rPr>
                <w:rFonts w:ascii="Times New Roman"/>
                <w:b w:val="false"/>
                <w:i w:val="false"/>
                <w:color w:val="000000"/>
                <w:sz w:val="20"/>
              </w:rPr>
              <w:t>
1.9.1</w:t>
            </w:r>
          </w:p>
          <w:bookmarkEnd w:id="257"/>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көздеріне салынған инвестициялар</w:t>
            </w:r>
            <w:r>
              <w:br/>
            </w:r>
            <w:r>
              <w:rPr>
                <w:rFonts w:ascii="Times New Roman"/>
                <w:b w:val="false"/>
                <w:i w:val="false"/>
                <w:color w:val="000000"/>
                <w:sz w:val="20"/>
              </w:rPr>
              <w:t xml:space="preserve">
инвестиции в возобновляемые источники энергии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58"/>
          <w:p>
            <w:pPr>
              <w:spacing w:after="20"/>
              <w:ind w:left="20"/>
              <w:jc w:val="both"/>
            </w:pPr>
            <w:r>
              <w:rPr>
                <w:rFonts w:ascii="Times New Roman"/>
                <w:b w:val="false"/>
                <w:i w:val="false"/>
                <w:color w:val="000000"/>
                <w:sz w:val="20"/>
              </w:rPr>
              <w:t>
1.9.2</w:t>
            </w:r>
          </w:p>
          <w:bookmarkEnd w:id="258"/>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сақтау </w:t>
            </w:r>
            <w:r>
              <w:br/>
            </w:r>
            <w:r>
              <w:rPr>
                <w:rFonts w:ascii="Times New Roman"/>
                <w:b w:val="false"/>
                <w:i w:val="false"/>
                <w:color w:val="000000"/>
                <w:sz w:val="20"/>
              </w:rPr>
              <w:t>
технологияларына салынған инвестициялар және энергия тиімділігін арттыру</w:t>
            </w:r>
            <w:r>
              <w:br/>
            </w:r>
            <w:r>
              <w:rPr>
                <w:rFonts w:ascii="Times New Roman"/>
                <w:b w:val="false"/>
                <w:i w:val="false"/>
                <w:color w:val="000000"/>
                <w:sz w:val="20"/>
              </w:rPr>
              <w:t xml:space="preserve">
инвестиции в энергосберегающие технологии и повышение энергоэффективности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59"/>
          <w:p>
            <w:pPr>
              <w:spacing w:after="20"/>
              <w:ind w:left="20"/>
              <w:jc w:val="both"/>
            </w:pPr>
            <w:r>
              <w:rPr>
                <w:rFonts w:ascii="Times New Roman"/>
                <w:b w:val="false"/>
                <w:i w:val="false"/>
                <w:color w:val="000000"/>
                <w:sz w:val="20"/>
              </w:rPr>
              <w:t>
1.9.3</w:t>
            </w:r>
          </w:p>
          <w:bookmarkEnd w:id="259"/>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парниктік газдар шығарындыларын азайтуға бағытталған инвестициялар </w:t>
            </w:r>
            <w:r>
              <w:br/>
            </w:r>
            <w:r>
              <w:rPr>
                <w:rFonts w:ascii="Times New Roman"/>
                <w:b w:val="false"/>
                <w:i w:val="false"/>
                <w:color w:val="000000"/>
                <w:sz w:val="20"/>
              </w:rPr>
              <w:t xml:space="preserve">
инвестиции, направленные на снижение выбросов парниковых газов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2" w:id="260"/>
    <w:p>
      <w:pPr>
        <w:spacing w:after="0"/>
        <w:ind w:left="0"/>
        <w:jc w:val="both"/>
      </w:pPr>
      <w:r>
        <w:rPr>
          <w:rFonts w:ascii="Times New Roman"/>
          <w:b w:val="false"/>
          <w:i w:val="false"/>
          <w:color w:val="000000"/>
          <w:sz w:val="28"/>
        </w:rPr>
        <w:t>
      Ескертпе:</w:t>
      </w:r>
    </w:p>
    <w:bookmarkEnd w:id="260"/>
    <w:bookmarkStart w:name="z333" w:id="261"/>
    <w:p>
      <w:pPr>
        <w:spacing w:after="0"/>
        <w:ind w:left="0"/>
        <w:jc w:val="both"/>
      </w:pPr>
      <w:r>
        <w:rPr>
          <w:rFonts w:ascii="Times New Roman"/>
          <w:b w:val="false"/>
          <w:i w:val="false"/>
          <w:color w:val="000000"/>
          <w:sz w:val="28"/>
        </w:rPr>
        <w:t>
      Примечание:</w:t>
      </w:r>
    </w:p>
    <w:bookmarkEnd w:id="261"/>
    <w:bookmarkStart w:name="z334" w:id="262"/>
    <w:p>
      <w:pPr>
        <w:spacing w:after="0"/>
        <w:ind w:left="0"/>
        <w:jc w:val="both"/>
      </w:pPr>
      <w:r>
        <w:rPr>
          <w:rFonts w:ascii="Times New Roman"/>
          <w:b w:val="false"/>
          <w:i w:val="false"/>
          <w:color w:val="000000"/>
          <w:sz w:val="28"/>
        </w:rPr>
        <w:t>
      1 Мұнда және бұдан әрі ЭҚЖЖ – Қазақстан Республикасы Ұлттық экономика министрлігі Статистика комитетінің Интернет-ресурсында www.stat.gov.kz орналасқан Экономикалық қызмет түрлерінің жалпы жіктеуіші</w:t>
      </w:r>
    </w:p>
    <w:bookmarkEnd w:id="262"/>
    <w:bookmarkStart w:name="z335" w:id="263"/>
    <w:p>
      <w:pPr>
        <w:spacing w:after="0"/>
        <w:ind w:left="0"/>
        <w:jc w:val="both"/>
      </w:pPr>
      <w:r>
        <w:rPr>
          <w:rFonts w:ascii="Times New Roman"/>
          <w:b w:val="false"/>
          <w:i w:val="false"/>
          <w:color w:val="000000"/>
          <w:sz w:val="28"/>
        </w:rPr>
        <w:t>
      Здесь и далее ОКЭД – Общий классификатор видов экономической деятельности, размещенный на Интернет-ресурсе Комитета по статистике Министерства Национальной экономики Республики Казахстан www.stat.gov.kz</w:t>
      </w:r>
    </w:p>
    <w:bookmarkEnd w:id="263"/>
    <w:bookmarkStart w:name="z336" w:id="264"/>
    <w:p>
      <w:pPr>
        <w:spacing w:after="0"/>
        <w:ind w:left="0"/>
        <w:jc w:val="both"/>
      </w:pPr>
      <w:r>
        <w:rPr>
          <w:rFonts w:ascii="Times New Roman"/>
          <w:b w:val="false"/>
          <w:i w:val="false"/>
          <w:color w:val="000000"/>
          <w:sz w:val="28"/>
        </w:rPr>
        <w:t>
      Атауы Мекенжайы</w:t>
      </w:r>
    </w:p>
    <w:bookmarkEnd w:id="264"/>
    <w:bookmarkStart w:name="z337" w:id="265"/>
    <w:p>
      <w:pPr>
        <w:spacing w:after="0"/>
        <w:ind w:left="0"/>
        <w:jc w:val="both"/>
      </w:pPr>
      <w:r>
        <w:rPr>
          <w:rFonts w:ascii="Times New Roman"/>
          <w:b w:val="false"/>
          <w:i w:val="false"/>
          <w:color w:val="000000"/>
          <w:sz w:val="28"/>
        </w:rPr>
        <w:t>
      Наименование _______________________________ Адрес ________________________</w:t>
      </w:r>
    </w:p>
    <w:bookmarkEnd w:id="265"/>
    <w:bookmarkStart w:name="z338" w:id="266"/>
    <w:p>
      <w:pPr>
        <w:spacing w:after="0"/>
        <w:ind w:left="0"/>
        <w:jc w:val="both"/>
      </w:pPr>
      <w:r>
        <w:rPr>
          <w:rFonts w:ascii="Times New Roman"/>
          <w:b w:val="false"/>
          <w:i w:val="false"/>
          <w:color w:val="000000"/>
          <w:sz w:val="28"/>
        </w:rPr>
        <w:t>
      ____________________________________________ ______________________</w:t>
      </w:r>
    </w:p>
    <w:bookmarkEnd w:id="266"/>
    <w:bookmarkStart w:name="z339" w:id="267"/>
    <w:p>
      <w:pPr>
        <w:spacing w:after="0"/>
        <w:ind w:left="0"/>
        <w:jc w:val="both"/>
      </w:pPr>
      <w:r>
        <w:rPr>
          <w:rFonts w:ascii="Times New Roman"/>
          <w:b w:val="false"/>
          <w:i w:val="false"/>
          <w:color w:val="000000"/>
          <w:sz w:val="28"/>
        </w:rPr>
        <w:t>
      Телефон </w:t>
      </w:r>
    </w:p>
    <w:bookmarkEnd w:id="267"/>
    <w:bookmarkStart w:name="z340" w:id="268"/>
    <w:p>
      <w:pPr>
        <w:spacing w:after="0"/>
        <w:ind w:left="0"/>
        <w:jc w:val="both"/>
      </w:pPr>
      <w:r>
        <w:rPr>
          <w:rFonts w:ascii="Times New Roman"/>
          <w:b w:val="false"/>
          <w:i w:val="false"/>
          <w:color w:val="000000"/>
          <w:sz w:val="28"/>
        </w:rPr>
        <w:t xml:space="preserve">
      Телефоны ____________________________________________________________ </w:t>
      </w:r>
    </w:p>
    <w:bookmarkEnd w:id="268"/>
    <w:bookmarkStart w:name="z341" w:id="269"/>
    <w:p>
      <w:pPr>
        <w:spacing w:after="0"/>
        <w:ind w:left="0"/>
        <w:jc w:val="both"/>
      </w:pPr>
      <w:r>
        <w:rPr>
          <w:rFonts w:ascii="Times New Roman"/>
          <w:b w:val="false"/>
          <w:i w:val="false"/>
          <w:color w:val="000000"/>
          <w:sz w:val="28"/>
        </w:rPr>
        <w:t>
      Электрондық почта мекенжайы (респонденттің)</w:t>
      </w:r>
    </w:p>
    <w:bookmarkEnd w:id="269"/>
    <w:bookmarkStart w:name="z342" w:id="270"/>
    <w:p>
      <w:pPr>
        <w:spacing w:after="0"/>
        <w:ind w:left="0"/>
        <w:jc w:val="both"/>
      </w:pPr>
      <w:r>
        <w:rPr>
          <w:rFonts w:ascii="Times New Roman"/>
          <w:b w:val="false"/>
          <w:i w:val="false"/>
          <w:color w:val="000000"/>
          <w:sz w:val="28"/>
        </w:rPr>
        <w:t>
      Адрес электронной почты (респондента) _______________________________________</w:t>
      </w:r>
    </w:p>
    <w:bookmarkEnd w:id="270"/>
    <w:tbl>
      <w:tblPr>
        <w:tblW w:w="0" w:type="auto"/>
        <w:tblCellSpacing w:w="0" w:type="auto"/>
        <w:tblBorders>
          <w:top w:val="none"/>
          <w:left w:val="none"/>
          <w:bottom w:val="none"/>
          <w:right w:val="none"/>
          <w:insideH w:val="none"/>
          <w:insideV w:val="none"/>
        </w:tblBorders>
      </w:tblPr>
      <w:tblGrid>
        <w:gridCol w:w="205"/>
        <w:gridCol w:w="12394"/>
        <w:gridCol w:w="205"/>
        <w:gridCol w:w="12394"/>
      </w:tblGrid>
      <w:tr>
        <w:trPr>
          <w:trHeight w:val="30" w:hRule="atLeast"/>
        </w:trPr>
        <w:tc>
          <w:tcPr>
            <w:tcW w:w="205" w:type="dxa"/>
            <w:tcBorders/>
            <w:tcMar>
              <w:top w:w="15" w:type="dxa"/>
              <w:left w:w="15" w:type="dxa"/>
              <w:bottom w:w="15" w:type="dxa"/>
              <w:right w:w="15" w:type="dxa"/>
            </w:tcMar>
            <w:vAlign w:val="center"/>
          </w:tcPr>
          <w:bookmarkStart w:name="z343" w:id="271"/>
          <w:p>
            <w:pPr>
              <w:spacing w:after="20"/>
              <w:ind w:left="20"/>
              <w:jc w:val="both"/>
            </w:pPr>
            <w:r>
              <w:rPr>
                <w:rFonts w:ascii="Times New Roman"/>
                <w:b w:val="false"/>
                <w:i w:val="false"/>
                <w:color w:val="000000"/>
                <w:sz w:val="20"/>
              </w:rPr>
              <w:t>
Алғашқы деректерді жариялауға келісеміз</w:t>
            </w:r>
            <w:r>
              <w:rPr>
                <w:rFonts w:ascii="Times New Roman"/>
                <w:b w:val="false"/>
                <w:i w:val="false"/>
                <w:color w:val="000000"/>
                <w:vertAlign w:val="superscript"/>
              </w:rPr>
              <w:t>*</w:t>
            </w:r>
            <w:r>
              <w:br/>
            </w:r>
            <w:r>
              <w:rPr>
                <w:rFonts w:ascii="Times New Roman"/>
                <w:b w:val="false"/>
                <w:i w:val="false"/>
                <w:color w:val="000000"/>
                <w:sz w:val="20"/>
              </w:rPr>
              <w:t xml:space="preserve">
Согласны на опубликование первичных данных </w:t>
            </w:r>
          </w:p>
          <w:bookmarkEnd w:id="271"/>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05" w:type="dxa"/>
            <w:tcBorders/>
            <w:tcMar>
              <w:top w:w="15" w:type="dxa"/>
              <w:left w:w="15" w:type="dxa"/>
              <w:bottom w:w="15" w:type="dxa"/>
              <w:right w:w="15" w:type="dxa"/>
            </w:tcMar>
            <w:vAlign w:val="center"/>
          </w:tcPr>
          <w:bookmarkStart w:name="z345" w:id="272"/>
          <w:p>
            <w:pPr>
              <w:spacing w:after="20"/>
              <w:ind w:left="20"/>
              <w:jc w:val="both"/>
            </w:pPr>
            <w:r>
              <w:rPr>
                <w:rFonts w:ascii="Times New Roman"/>
                <w:b w:val="false"/>
                <w:i w:val="false"/>
                <w:color w:val="000000"/>
                <w:sz w:val="20"/>
              </w:rPr>
              <w:t>
Алғашқы деректерді жариялауға келіспейміз</w:t>
            </w:r>
            <w:r>
              <w:rPr>
                <w:rFonts w:ascii="Times New Roman"/>
                <w:b w:val="false"/>
                <w:i w:val="false"/>
                <w:color w:val="000000"/>
                <w:vertAlign w:val="superscript"/>
              </w:rPr>
              <w:t>2</w:t>
            </w:r>
            <w:r>
              <w:br/>
            </w:r>
            <w:r>
              <w:rPr>
                <w:rFonts w:ascii="Times New Roman"/>
                <w:b w:val="false"/>
                <w:i w:val="false"/>
                <w:color w:val="000000"/>
                <w:sz w:val="20"/>
              </w:rPr>
              <w:t>
Не согласны на опубликование первичных данных</w:t>
            </w:r>
          </w:p>
          <w:bookmarkEnd w:id="272"/>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47" w:id="273"/>
    <w:p>
      <w:pPr>
        <w:spacing w:after="0"/>
        <w:ind w:left="0"/>
        <w:jc w:val="both"/>
      </w:pPr>
      <w:r>
        <w:rPr>
          <w:rFonts w:ascii="Times New Roman"/>
          <w:b w:val="false"/>
          <w:i w:val="false"/>
          <w:color w:val="000000"/>
          <w:sz w:val="28"/>
        </w:rPr>
        <w:t>
      Орындаушы</w:t>
      </w:r>
    </w:p>
    <w:bookmarkEnd w:id="273"/>
    <w:bookmarkStart w:name="z348" w:id="274"/>
    <w:p>
      <w:pPr>
        <w:spacing w:after="0"/>
        <w:ind w:left="0"/>
        <w:jc w:val="both"/>
      </w:pPr>
      <w:r>
        <w:rPr>
          <w:rFonts w:ascii="Times New Roman"/>
          <w:b w:val="false"/>
          <w:i w:val="false"/>
          <w:color w:val="000000"/>
          <w:sz w:val="28"/>
        </w:rPr>
        <w:t>
      Исполнитель _______________________________________________ _______________</w:t>
      </w:r>
    </w:p>
    <w:bookmarkEnd w:id="274"/>
    <w:bookmarkStart w:name="z349" w:id="275"/>
    <w:p>
      <w:pPr>
        <w:spacing w:after="0"/>
        <w:ind w:left="0"/>
        <w:jc w:val="both"/>
      </w:pPr>
      <w:r>
        <w:rPr>
          <w:rFonts w:ascii="Times New Roman"/>
          <w:b w:val="false"/>
          <w:i w:val="false"/>
          <w:color w:val="000000"/>
          <w:sz w:val="28"/>
        </w:rPr>
        <w:t>
                   тегі, аты және әкесінің аты (бар болған жағдайда)       телефон</w:t>
      </w:r>
    </w:p>
    <w:bookmarkEnd w:id="275"/>
    <w:bookmarkStart w:name="z350" w:id="276"/>
    <w:p>
      <w:pPr>
        <w:spacing w:after="0"/>
        <w:ind w:left="0"/>
        <w:jc w:val="both"/>
      </w:pPr>
      <w:r>
        <w:rPr>
          <w:rFonts w:ascii="Times New Roman"/>
          <w:b w:val="false"/>
          <w:i w:val="false"/>
          <w:color w:val="000000"/>
          <w:sz w:val="28"/>
        </w:rPr>
        <w:t>
                   фамилия, имя и отчество (при его наличии)             телефоны</w:t>
      </w:r>
    </w:p>
    <w:bookmarkEnd w:id="276"/>
    <w:bookmarkStart w:name="z351" w:id="277"/>
    <w:p>
      <w:pPr>
        <w:spacing w:after="0"/>
        <w:ind w:left="0"/>
        <w:jc w:val="both"/>
      </w:pPr>
      <w:r>
        <w:rPr>
          <w:rFonts w:ascii="Times New Roman"/>
          <w:b w:val="false"/>
          <w:i w:val="false"/>
          <w:color w:val="000000"/>
          <w:sz w:val="28"/>
        </w:rPr>
        <w:t xml:space="preserve">
      Бас бухгалтер </w:t>
      </w:r>
    </w:p>
    <w:bookmarkEnd w:id="277"/>
    <w:bookmarkStart w:name="z352" w:id="278"/>
    <w:p>
      <w:pPr>
        <w:spacing w:after="0"/>
        <w:ind w:left="0"/>
        <w:jc w:val="both"/>
      </w:pPr>
      <w:r>
        <w:rPr>
          <w:rFonts w:ascii="Times New Roman"/>
          <w:b w:val="false"/>
          <w:i w:val="false"/>
          <w:color w:val="000000"/>
          <w:sz w:val="28"/>
        </w:rPr>
        <w:t>
      Главный бухгалтер ____________________________________________ _____________</w:t>
      </w:r>
    </w:p>
    <w:bookmarkEnd w:id="278"/>
    <w:bookmarkStart w:name="z353" w:id="279"/>
    <w:p>
      <w:pPr>
        <w:spacing w:after="0"/>
        <w:ind w:left="0"/>
        <w:jc w:val="both"/>
      </w:pPr>
      <w:r>
        <w:rPr>
          <w:rFonts w:ascii="Times New Roman"/>
          <w:b w:val="false"/>
          <w:i w:val="false"/>
          <w:color w:val="000000"/>
          <w:sz w:val="28"/>
        </w:rPr>
        <w:t>
                         тегі, аты және әкесінің аты (бар болған жағдайда)  қолы</w:t>
      </w:r>
    </w:p>
    <w:bookmarkEnd w:id="279"/>
    <w:bookmarkStart w:name="z354" w:id="280"/>
    <w:p>
      <w:pPr>
        <w:spacing w:after="0"/>
        <w:ind w:left="0"/>
        <w:jc w:val="both"/>
      </w:pPr>
      <w:r>
        <w:rPr>
          <w:rFonts w:ascii="Times New Roman"/>
          <w:b w:val="false"/>
          <w:i w:val="false"/>
          <w:color w:val="000000"/>
          <w:sz w:val="28"/>
        </w:rPr>
        <w:t>
                         фамилия, имя и отчество (при его наличии)       подпись</w:t>
      </w:r>
    </w:p>
    <w:bookmarkEnd w:id="280"/>
    <w:bookmarkStart w:name="z355" w:id="281"/>
    <w:p>
      <w:pPr>
        <w:spacing w:after="0"/>
        <w:ind w:left="0"/>
        <w:jc w:val="both"/>
      </w:pPr>
      <w:r>
        <w:rPr>
          <w:rFonts w:ascii="Times New Roman"/>
          <w:b w:val="false"/>
          <w:i w:val="false"/>
          <w:color w:val="000000"/>
          <w:sz w:val="28"/>
        </w:rPr>
        <w:t>
      Басшы</w:t>
      </w:r>
    </w:p>
    <w:bookmarkEnd w:id="281"/>
    <w:bookmarkStart w:name="z356" w:id="282"/>
    <w:p>
      <w:pPr>
        <w:spacing w:after="0"/>
        <w:ind w:left="0"/>
        <w:jc w:val="both"/>
      </w:pPr>
      <w:r>
        <w:rPr>
          <w:rFonts w:ascii="Times New Roman"/>
          <w:b w:val="false"/>
          <w:i w:val="false"/>
          <w:color w:val="000000"/>
          <w:sz w:val="28"/>
        </w:rPr>
        <w:t>
      Руководитель ________________________________________________ _____________</w:t>
      </w:r>
    </w:p>
    <w:bookmarkEnd w:id="282"/>
    <w:bookmarkStart w:name="z357" w:id="283"/>
    <w:p>
      <w:pPr>
        <w:spacing w:after="0"/>
        <w:ind w:left="0"/>
        <w:jc w:val="both"/>
      </w:pPr>
      <w:r>
        <w:rPr>
          <w:rFonts w:ascii="Times New Roman"/>
          <w:b w:val="false"/>
          <w:i w:val="false"/>
          <w:color w:val="000000"/>
          <w:sz w:val="28"/>
        </w:rPr>
        <w:t>
                         тегі, аты және әкесінің аты (бар болған жағдайда)       қолы</w:t>
      </w:r>
    </w:p>
    <w:bookmarkEnd w:id="283"/>
    <w:bookmarkStart w:name="z358" w:id="284"/>
    <w:p>
      <w:pPr>
        <w:spacing w:after="0"/>
        <w:ind w:left="0"/>
        <w:jc w:val="both"/>
      </w:pPr>
      <w:r>
        <w:rPr>
          <w:rFonts w:ascii="Times New Roman"/>
          <w:b w:val="false"/>
          <w:i w:val="false"/>
          <w:color w:val="000000"/>
          <w:sz w:val="28"/>
        </w:rPr>
        <w:t>
                         фамилия, имя и отчество (при его наличии)             подпись</w:t>
      </w:r>
    </w:p>
    <w:bookmarkEnd w:id="284"/>
    <w:bookmarkStart w:name="z359" w:id="285"/>
    <w:p>
      <w:pPr>
        <w:spacing w:after="0"/>
        <w:ind w:left="0"/>
        <w:jc w:val="both"/>
      </w:pPr>
      <w:r>
        <w:rPr>
          <w:rFonts w:ascii="Times New Roman"/>
          <w:b w:val="false"/>
          <w:i w:val="false"/>
          <w:color w:val="000000"/>
          <w:sz w:val="28"/>
        </w:rPr>
        <w:t>
       Мөрдің орны (бар болған жағдайда)</w:t>
      </w:r>
    </w:p>
    <w:bookmarkEnd w:id="285"/>
    <w:bookmarkStart w:name="z360" w:id="286"/>
    <w:p>
      <w:pPr>
        <w:spacing w:after="0"/>
        <w:ind w:left="0"/>
        <w:jc w:val="both"/>
      </w:pPr>
      <w:r>
        <w:rPr>
          <w:rFonts w:ascii="Times New Roman"/>
          <w:b w:val="false"/>
          <w:i w:val="false"/>
          <w:color w:val="000000"/>
          <w:sz w:val="28"/>
        </w:rPr>
        <w:t>
       Место для печати (при наличии)</w:t>
      </w:r>
    </w:p>
    <w:bookmarkEnd w:id="286"/>
    <w:bookmarkStart w:name="z361" w:id="287"/>
    <w:p>
      <w:pPr>
        <w:spacing w:after="0"/>
        <w:ind w:left="0"/>
        <w:jc w:val="both"/>
      </w:pPr>
      <w:r>
        <w:rPr>
          <w:rFonts w:ascii="Times New Roman"/>
          <w:b w:val="false"/>
          <w:i w:val="false"/>
          <w:color w:val="000000"/>
          <w:sz w:val="28"/>
        </w:rPr>
        <w:t>
      ________________________</w:t>
      </w:r>
    </w:p>
    <w:bookmarkEnd w:id="287"/>
    <w:bookmarkStart w:name="z362" w:id="288"/>
    <w:p>
      <w:pPr>
        <w:spacing w:after="0"/>
        <w:ind w:left="0"/>
        <w:jc w:val="both"/>
      </w:pPr>
      <w:r>
        <w:rPr>
          <w:rFonts w:ascii="Times New Roman"/>
          <w:b w:val="false"/>
          <w:i w:val="false"/>
          <w:color w:val="000000"/>
          <w:sz w:val="28"/>
        </w:rPr>
        <w:t xml:space="preserve">
      Ескертпе: </w:t>
      </w:r>
    </w:p>
    <w:bookmarkEnd w:id="288"/>
    <w:bookmarkStart w:name="z363" w:id="289"/>
    <w:p>
      <w:pPr>
        <w:spacing w:after="0"/>
        <w:ind w:left="0"/>
        <w:jc w:val="both"/>
      </w:pPr>
      <w:r>
        <w:rPr>
          <w:rFonts w:ascii="Times New Roman"/>
          <w:b w:val="false"/>
          <w:i w:val="false"/>
          <w:color w:val="000000"/>
          <w:sz w:val="28"/>
        </w:rPr>
        <w:t>
      Примечание:</w:t>
      </w:r>
    </w:p>
    <w:bookmarkEnd w:id="289"/>
    <w:bookmarkStart w:name="z364" w:id="290"/>
    <w:p>
      <w:pPr>
        <w:spacing w:after="0"/>
        <w:ind w:left="0"/>
        <w:jc w:val="both"/>
      </w:pPr>
      <w:r>
        <w:rPr>
          <w:rFonts w:ascii="Times New Roman"/>
          <w:b w:val="false"/>
          <w:i w:val="false"/>
          <w:color w:val="000000"/>
          <w:sz w:val="28"/>
        </w:rPr>
        <w:t xml:space="preserve">
      2Аталған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 </w:t>
      </w:r>
    </w:p>
    <w:bookmarkEnd w:id="290"/>
    <w:bookmarkStart w:name="z365" w:id="291"/>
    <w:p>
      <w:pPr>
        <w:spacing w:after="0"/>
        <w:ind w:left="0"/>
        <w:jc w:val="both"/>
      </w:pP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 </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30 қарашадағы</w:t>
            </w:r>
            <w:r>
              <w:br/>
            </w:r>
            <w:r>
              <w:rPr>
                <w:rFonts w:ascii="Times New Roman"/>
                <w:b w:val="false"/>
                <w:i w:val="false"/>
                <w:color w:val="000000"/>
                <w:sz w:val="20"/>
              </w:rPr>
              <w:t xml:space="preserve"> № 288 бұйрығына 4 -қосымша</w:t>
            </w:r>
          </w:p>
        </w:tc>
      </w:tr>
    </w:tbl>
    <w:bookmarkStart w:name="z367" w:id="292"/>
    <w:p>
      <w:pPr>
        <w:spacing w:after="0"/>
        <w:ind w:left="0"/>
        <w:jc w:val="left"/>
      </w:pPr>
      <w:r>
        <w:rPr>
          <w:rFonts w:ascii="Times New Roman"/>
          <w:b/>
          <w:i w:val="false"/>
          <w:color w:val="000000"/>
        </w:rPr>
        <w:t xml:space="preserve"> "Инвестициялық қызмет туралы есеп" (коды 161112008, индексі 1-инвест, кезеңділігі жылдық) жалпымемлекеттік статистикалық байқаудың статистикалық нысанын толтыру жөніндегі нұсқаулық </w:t>
      </w:r>
    </w:p>
    <w:bookmarkEnd w:id="292"/>
    <w:bookmarkStart w:name="z368" w:id="293"/>
    <w:p>
      <w:pPr>
        <w:spacing w:after="0"/>
        <w:ind w:left="0"/>
        <w:jc w:val="both"/>
      </w:pPr>
      <w:r>
        <w:rPr>
          <w:rFonts w:ascii="Times New Roman"/>
          <w:b w:val="false"/>
          <w:i w:val="false"/>
          <w:color w:val="000000"/>
          <w:sz w:val="28"/>
        </w:rPr>
        <w:t xml:space="preserve">
      1. "Инвестициялық қызмет туралы есеп" (коды 161112008, индексі 1-инвест, кезеңділігі жылдық) жалпымемлекеттік статистикалық байқаудың статистикалық нысанын толтыру жөніндегі нұсқаулық (бұдан әрі –Нұсқаулық) "Мемлекеттік статистика туралы" Қазақстан Республикасы Заңының 12-бабы </w:t>
      </w:r>
      <w:r>
        <w:rPr>
          <w:rFonts w:ascii="Times New Roman"/>
          <w:b w:val="false"/>
          <w:i w:val="false"/>
          <w:color w:val="000000"/>
          <w:sz w:val="28"/>
        </w:rPr>
        <w:t>8-тармақшасына</w:t>
      </w:r>
      <w:r>
        <w:rPr>
          <w:rFonts w:ascii="Times New Roman"/>
          <w:b w:val="false"/>
          <w:i w:val="false"/>
          <w:color w:val="000000"/>
          <w:sz w:val="28"/>
        </w:rPr>
        <w:t xml:space="preserve"> сәйкес әзірленген және "Инвестициялық қызмет туралы есеп" (коды 161112008, индексі 1-инвест, кезеңділігі жылдық) жалпымемлекеттік статистикалық байқаудың статистикалық нысанын (бұдан әрі – статистикалық нысан) толтыру тәртібін нақтылайды.</w:t>
      </w:r>
    </w:p>
    <w:bookmarkEnd w:id="293"/>
    <w:bookmarkStart w:name="z369" w:id="294"/>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294"/>
    <w:bookmarkStart w:name="z370" w:id="295"/>
    <w:p>
      <w:pPr>
        <w:spacing w:after="0"/>
        <w:ind w:left="0"/>
        <w:jc w:val="both"/>
      </w:pPr>
      <w:r>
        <w:rPr>
          <w:rFonts w:ascii="Times New Roman"/>
          <w:b w:val="false"/>
          <w:i w:val="false"/>
          <w:color w:val="000000"/>
          <w:sz w:val="28"/>
        </w:rPr>
        <w:t xml:space="preserve">
      1) банктердің кредиттері - бұл қарыз алушының қаржы қаражатына деген қажеттілігін қанағаттандыру үшін, белгілі мақсатқа банк беретін ақшалай қаражаттар; </w:t>
      </w:r>
    </w:p>
    <w:bookmarkEnd w:id="295"/>
    <w:bookmarkStart w:name="z371" w:id="296"/>
    <w:p>
      <w:pPr>
        <w:spacing w:after="0"/>
        <w:ind w:left="0"/>
        <w:jc w:val="both"/>
      </w:pPr>
      <w:r>
        <w:rPr>
          <w:rFonts w:ascii="Times New Roman"/>
          <w:b w:val="false"/>
          <w:i w:val="false"/>
          <w:color w:val="000000"/>
          <w:sz w:val="28"/>
        </w:rPr>
        <w:t>
      2) басқа қарыз қаражаты - шаруашылық жүргізуші субъектіге тиесілі емес, бірақ оның иелігінде уақытша болатын және оның өзінікімен бірдей пайдаланылатын ақша қаражаттары, оларға (банк кредиттерінен басқа) басқа ұйымдардың қарыздары, кәсіпорындардың заңды және жеке құрылтайшы тұлғалардың қарыздары, отандық және шетелдік банктік емес мекемелермен (микрокредиттік ұйымдар), резидент емес заңды және жеке тұлғалармен берілетін қарыздар мен гранттар жатады;</w:t>
      </w:r>
    </w:p>
    <w:bookmarkEnd w:id="296"/>
    <w:bookmarkStart w:name="z372" w:id="297"/>
    <w:p>
      <w:pPr>
        <w:spacing w:after="0"/>
        <w:ind w:left="0"/>
        <w:jc w:val="both"/>
      </w:pPr>
      <w:r>
        <w:rPr>
          <w:rFonts w:ascii="Times New Roman"/>
          <w:b w:val="false"/>
          <w:i w:val="false"/>
          <w:color w:val="000000"/>
          <w:sz w:val="28"/>
        </w:rPr>
        <w:t>
      3) бюджеттік инвестициялық жоба - жаңа құрылыс салуға не бар объектілерді қайта құруға бағытталған, белгілі бір уақыт кезеңінде бюджет қаражаты есебінен іске асырылатын және аяқталған сипатқа ие іс-шаралар жиынтығы;</w:t>
      </w:r>
    </w:p>
    <w:bookmarkEnd w:id="297"/>
    <w:bookmarkStart w:name="z373" w:id="298"/>
    <w:p>
      <w:pPr>
        <w:spacing w:after="0"/>
        <w:ind w:left="0"/>
        <w:jc w:val="both"/>
      </w:pPr>
      <w:r>
        <w:rPr>
          <w:rFonts w:ascii="Times New Roman"/>
          <w:b w:val="false"/>
          <w:i w:val="false"/>
          <w:color w:val="000000"/>
          <w:sz w:val="28"/>
        </w:rPr>
        <w:t xml:space="preserve">
      4) ғимараттар мен имараттарға күрделі жөндеу - объектінің бастапқы құнын ұлғайтатын тұрғын және тұрғын емес ғимараттар мен имараттарды күрделі жөндеу бойынша шығындар; </w:t>
      </w:r>
    </w:p>
    <w:bookmarkEnd w:id="298"/>
    <w:bookmarkStart w:name="z374" w:id="299"/>
    <w:p>
      <w:pPr>
        <w:spacing w:after="0"/>
        <w:ind w:left="0"/>
        <w:jc w:val="both"/>
      </w:pPr>
      <w:r>
        <w:rPr>
          <w:rFonts w:ascii="Times New Roman"/>
          <w:b w:val="false"/>
          <w:i w:val="false"/>
          <w:color w:val="000000"/>
          <w:sz w:val="28"/>
        </w:rPr>
        <w:t>
      5) жаңа негізгі құралдарды пайдалануға беру - құрылысы біткен және пайдалануға берілген кәсіпорындар, өндірістік және өндірістік емес мақсаттағы ғимараттар мен имараттар, машиналар, жабдықтар, көлік құралдарының барлық түрлерінің құнын қамтиды;</w:t>
      </w:r>
    </w:p>
    <w:bookmarkEnd w:id="299"/>
    <w:bookmarkStart w:name="z375" w:id="300"/>
    <w:p>
      <w:pPr>
        <w:spacing w:after="0"/>
        <w:ind w:left="0"/>
        <w:jc w:val="both"/>
      </w:pPr>
      <w:r>
        <w:rPr>
          <w:rFonts w:ascii="Times New Roman"/>
          <w:b w:val="false"/>
          <w:i w:val="false"/>
          <w:color w:val="000000"/>
          <w:sz w:val="28"/>
        </w:rPr>
        <w:t>
      6) жергілікті бюджет қаражаты - өтеулі және өтеусіз негізде жергілікті бюджеттен бөлінген қаражат, жергілікті атқарушы органдардың өзара қарыз беру қаражатын қосқанда;</w:t>
      </w:r>
    </w:p>
    <w:bookmarkEnd w:id="300"/>
    <w:bookmarkStart w:name="z376" w:id="301"/>
    <w:p>
      <w:pPr>
        <w:spacing w:after="0"/>
        <w:ind w:left="0"/>
        <w:jc w:val="both"/>
      </w:pPr>
      <w:r>
        <w:rPr>
          <w:rFonts w:ascii="Times New Roman"/>
          <w:b w:val="false"/>
          <w:i w:val="false"/>
          <w:color w:val="000000"/>
          <w:sz w:val="28"/>
        </w:rPr>
        <w:t>
      7) жұмысқа жегілетін, өнім беретін және асыл тұқымды табынды қалыптастыруға шығындар - жұмысқа жегілетін, өнім беретін және асыл тұқымды ересек малды оларды жеткізу шығыстарын қоса алғанда сатып алуға кеткен шығындар, сондай-ақ өнім беретін және жұмысқа жегілетін мал негізгі табынға қосылатын төлдерін шаруашылықта өсіру бойынша шығындар;</w:t>
      </w:r>
    </w:p>
    <w:bookmarkEnd w:id="301"/>
    <w:bookmarkStart w:name="z377" w:id="302"/>
    <w:p>
      <w:pPr>
        <w:spacing w:after="0"/>
        <w:ind w:left="0"/>
        <w:jc w:val="both"/>
      </w:pPr>
      <w:r>
        <w:rPr>
          <w:rFonts w:ascii="Times New Roman"/>
          <w:b w:val="false"/>
          <w:i w:val="false"/>
          <w:color w:val="000000"/>
          <w:sz w:val="28"/>
        </w:rPr>
        <w:t xml:space="preserve">
      8) компьютерлік бағдарламалық қамтамасыз етуді және дерекқорларды </w:t>
      </w:r>
    </w:p>
    <w:bookmarkEnd w:id="302"/>
    <w:bookmarkStart w:name="z378" w:id="303"/>
    <w:p>
      <w:pPr>
        <w:spacing w:after="0"/>
        <w:ind w:left="0"/>
        <w:jc w:val="both"/>
      </w:pPr>
      <w:r>
        <w:rPr>
          <w:rFonts w:ascii="Times New Roman"/>
          <w:b w:val="false"/>
          <w:i w:val="false"/>
          <w:color w:val="000000"/>
          <w:sz w:val="28"/>
        </w:rPr>
        <w:t xml:space="preserve">
      құруға және сатып алуға кеткен шығындар: </w:t>
      </w:r>
    </w:p>
    <w:bookmarkEnd w:id="303"/>
    <w:bookmarkStart w:name="z379" w:id="304"/>
    <w:p>
      <w:pPr>
        <w:spacing w:after="0"/>
        <w:ind w:left="0"/>
        <w:jc w:val="both"/>
      </w:pPr>
      <w:r>
        <w:rPr>
          <w:rFonts w:ascii="Times New Roman"/>
          <w:b w:val="false"/>
          <w:i w:val="false"/>
          <w:color w:val="000000"/>
          <w:sz w:val="28"/>
        </w:rPr>
        <w:t xml:space="preserve">
      шаруашылық жүргізетін субъектілердің дерекқорларды және бағдарламалық қамтамасыз етуді құруға және сатып алуға кеткен шығындары; </w:t>
      </w:r>
    </w:p>
    <w:bookmarkEnd w:id="304"/>
    <w:bookmarkStart w:name="z380" w:id="305"/>
    <w:p>
      <w:pPr>
        <w:spacing w:after="0"/>
        <w:ind w:left="0"/>
        <w:jc w:val="both"/>
      </w:pPr>
      <w:r>
        <w:rPr>
          <w:rFonts w:ascii="Times New Roman"/>
          <w:b w:val="false"/>
          <w:i w:val="false"/>
          <w:color w:val="000000"/>
          <w:sz w:val="28"/>
        </w:rPr>
        <w:t xml:space="preserve">
      бағдарламалық қамтамасыз етуге авторлық құқығын әзірлеу және алуға (сатып алуға) байланысты шығындар; </w:t>
      </w:r>
    </w:p>
    <w:bookmarkEnd w:id="305"/>
    <w:bookmarkStart w:name="z381" w:id="306"/>
    <w:p>
      <w:pPr>
        <w:spacing w:after="0"/>
        <w:ind w:left="0"/>
        <w:jc w:val="both"/>
      </w:pPr>
      <w:r>
        <w:rPr>
          <w:rFonts w:ascii="Times New Roman"/>
          <w:b w:val="false"/>
          <w:i w:val="false"/>
          <w:color w:val="000000"/>
          <w:sz w:val="28"/>
        </w:rPr>
        <w:t xml:space="preserve">
      бағдарламалық қамтамасыз етуді әзірлеушілердің оған қызмет көрсету, өрістету, конфигурациялаумен байланысты шығындары; </w:t>
      </w:r>
    </w:p>
    <w:bookmarkEnd w:id="306"/>
    <w:bookmarkStart w:name="z382" w:id="307"/>
    <w:p>
      <w:pPr>
        <w:spacing w:after="0"/>
        <w:ind w:left="0"/>
        <w:jc w:val="both"/>
      </w:pPr>
      <w:r>
        <w:rPr>
          <w:rFonts w:ascii="Times New Roman"/>
          <w:b w:val="false"/>
          <w:i w:val="false"/>
          <w:color w:val="000000"/>
          <w:sz w:val="28"/>
        </w:rPr>
        <w:t>
      9) көпжылдық дақылдарды егуге және өсіруге кеткен шығындар - бірнеше рет және тоқтауынсыз пайдаланылатын жеміс-жидек көшеттерінің барлық түрлерін, көгалдандыратын және сәндік көшеттерді, қорғауға арналған және басқа да орман алқаптарын, ботаникалық бақтардың жасанды көшеттерді өсіруге кеткен шығындар;</w:t>
      </w:r>
    </w:p>
    <w:bookmarkEnd w:id="307"/>
    <w:bookmarkStart w:name="z383" w:id="308"/>
    <w:p>
      <w:pPr>
        <w:spacing w:after="0"/>
        <w:ind w:left="0"/>
        <w:jc w:val="both"/>
      </w:pPr>
      <w:r>
        <w:rPr>
          <w:rFonts w:ascii="Times New Roman"/>
          <w:b w:val="false"/>
          <w:i w:val="false"/>
          <w:color w:val="000000"/>
          <w:sz w:val="28"/>
        </w:rPr>
        <w:t xml:space="preserve">
      10) қоршаған ортаны қорғауға бағытталған инвестициялар - қоршаған ортаны қорғауға және табиғи ресурстарды ұтымды пайдалануға бағытталған шығындар: </w:t>
      </w:r>
    </w:p>
    <w:bookmarkEnd w:id="308"/>
    <w:bookmarkStart w:name="z384" w:id="309"/>
    <w:p>
      <w:pPr>
        <w:spacing w:after="0"/>
        <w:ind w:left="0"/>
        <w:jc w:val="both"/>
      </w:pPr>
      <w:r>
        <w:rPr>
          <w:rFonts w:ascii="Times New Roman"/>
          <w:b w:val="false"/>
          <w:i w:val="false"/>
          <w:color w:val="000000"/>
          <w:sz w:val="28"/>
        </w:rPr>
        <w:t xml:space="preserve">
      ақаба суларды тазартуға арналған имараттарды пайдалануға беру және қайта құруға арналған іс-шараларға жұмсалған шығындар; </w:t>
      </w:r>
    </w:p>
    <w:bookmarkEnd w:id="309"/>
    <w:bookmarkStart w:name="z385" w:id="310"/>
    <w:p>
      <w:pPr>
        <w:spacing w:after="0"/>
        <w:ind w:left="0"/>
        <w:jc w:val="both"/>
      </w:pPr>
      <w:r>
        <w:rPr>
          <w:rFonts w:ascii="Times New Roman"/>
          <w:b w:val="false"/>
          <w:i w:val="false"/>
          <w:color w:val="000000"/>
          <w:sz w:val="28"/>
        </w:rPr>
        <w:t xml:space="preserve">
      тұрмыстық-коммуналдық, нөсер ағындарын тазартуға арналған имараттарды пайдалануға беру бойынша іс-шараларға жұмсалған шығындар; </w:t>
      </w:r>
    </w:p>
    <w:bookmarkEnd w:id="310"/>
    <w:bookmarkStart w:name="z386" w:id="311"/>
    <w:p>
      <w:pPr>
        <w:spacing w:after="0"/>
        <w:ind w:left="0"/>
        <w:jc w:val="both"/>
      </w:pPr>
      <w:r>
        <w:rPr>
          <w:rFonts w:ascii="Times New Roman"/>
          <w:b w:val="false"/>
          <w:i w:val="false"/>
          <w:color w:val="000000"/>
          <w:sz w:val="28"/>
        </w:rPr>
        <w:t xml:space="preserve">
      жер үсті су көздерінің жағдайын жақсартуға арналған іс-шараларға жұмсалған шығындар; </w:t>
      </w:r>
    </w:p>
    <w:bookmarkEnd w:id="311"/>
    <w:bookmarkStart w:name="z387" w:id="312"/>
    <w:p>
      <w:pPr>
        <w:spacing w:after="0"/>
        <w:ind w:left="0"/>
        <w:jc w:val="both"/>
      </w:pPr>
      <w:r>
        <w:rPr>
          <w:rFonts w:ascii="Times New Roman"/>
          <w:b w:val="false"/>
          <w:i w:val="false"/>
          <w:color w:val="000000"/>
          <w:sz w:val="28"/>
        </w:rPr>
        <w:t xml:space="preserve">
      жер ресурстарын қорғау жөніндегі іс-шаралар өткізуге жұмсалған шығындар; </w:t>
      </w:r>
    </w:p>
    <w:bookmarkEnd w:id="312"/>
    <w:bookmarkStart w:name="z388" w:id="313"/>
    <w:p>
      <w:pPr>
        <w:spacing w:after="0"/>
        <w:ind w:left="0"/>
        <w:jc w:val="both"/>
      </w:pPr>
      <w:r>
        <w:rPr>
          <w:rFonts w:ascii="Times New Roman"/>
          <w:b w:val="false"/>
          <w:i w:val="false"/>
          <w:color w:val="000000"/>
          <w:sz w:val="28"/>
        </w:rPr>
        <w:t>
      ерекше қорғалатын табиғи аумақтарды жасау бойынша іс-шараларды өткізуге жұмсалған шығындар және өзге де шығындар;</w:t>
      </w:r>
    </w:p>
    <w:bookmarkEnd w:id="313"/>
    <w:bookmarkStart w:name="z389" w:id="314"/>
    <w:p>
      <w:pPr>
        <w:spacing w:after="0"/>
        <w:ind w:left="0"/>
        <w:jc w:val="both"/>
      </w:pPr>
      <w:r>
        <w:rPr>
          <w:rFonts w:ascii="Times New Roman"/>
          <w:b w:val="false"/>
          <w:i w:val="false"/>
          <w:color w:val="000000"/>
          <w:sz w:val="28"/>
        </w:rPr>
        <w:t xml:space="preserve">
      11) құрылысқа салынған инвестициялар - құрылыс жұмыстарының барлық түрлеріне арналған шығындар; құрылысқа арналған сметаларда көзделген жабдықты монтаждау, монтаждауды талап ететін және талап етпейтін жабдықты сатып алуға; құрылысқа арналған сметаға енгізілетін өндірістік құралдар және шаруашылық құралын сатып алуға, құрылыспен байланысты өзге де күрделі жұмыстарға шығындар; </w:t>
      </w:r>
    </w:p>
    <w:bookmarkEnd w:id="314"/>
    <w:bookmarkStart w:name="z390" w:id="315"/>
    <w:p>
      <w:pPr>
        <w:spacing w:after="0"/>
        <w:ind w:left="0"/>
        <w:jc w:val="both"/>
      </w:pPr>
      <w:r>
        <w:rPr>
          <w:rFonts w:ascii="Times New Roman"/>
          <w:b w:val="false"/>
          <w:i w:val="false"/>
          <w:color w:val="000000"/>
          <w:sz w:val="28"/>
        </w:rPr>
        <w:t>
      12) құрылыс-монтаж жұмыстарына шығындар - тұрғын және тұрғын емес ғимараттар мен имараттарды салу, кеңейту, қайта құру, техникалық қайта жарақтандыру жұмыстарына, энергетикалық, технологиялық және басқа да жабдықтарды монтаждау жұмыстарына кеткен шығындар;</w:t>
      </w:r>
    </w:p>
    <w:bookmarkEnd w:id="315"/>
    <w:bookmarkStart w:name="z391" w:id="316"/>
    <w:p>
      <w:pPr>
        <w:spacing w:after="0"/>
        <w:ind w:left="0"/>
        <w:jc w:val="both"/>
      </w:pPr>
      <w:r>
        <w:rPr>
          <w:rFonts w:ascii="Times New Roman"/>
          <w:b w:val="false"/>
          <w:i w:val="false"/>
          <w:color w:val="000000"/>
          <w:sz w:val="28"/>
        </w:rPr>
        <w:t>
      13) машиналар, жабдықтар, құрал-саймандар - машиналарды, көлік құралдарын, жабдықтарды, компьютерлерді, жиһазды, құрал-саймандарды сатып алуға (соның ішінде лизинг бойынша) кеткен шығындар және машиналар мен жабдықтарды күрделі жөндеу бойынша шығындар;</w:t>
      </w:r>
    </w:p>
    <w:bookmarkEnd w:id="316"/>
    <w:bookmarkStart w:name="z392" w:id="317"/>
    <w:p>
      <w:pPr>
        <w:spacing w:after="0"/>
        <w:ind w:left="0"/>
        <w:jc w:val="both"/>
      </w:pPr>
      <w:r>
        <w:rPr>
          <w:rFonts w:ascii="Times New Roman"/>
          <w:b w:val="false"/>
          <w:i w:val="false"/>
          <w:color w:val="000000"/>
          <w:sz w:val="28"/>
        </w:rPr>
        <w:t>
      14) меншікті қаражат - кәсіпорындардың, ұйымдардың, халықтың қаражаты;</w:t>
      </w:r>
    </w:p>
    <w:bookmarkEnd w:id="317"/>
    <w:bookmarkStart w:name="z393" w:id="318"/>
    <w:p>
      <w:pPr>
        <w:spacing w:after="0"/>
        <w:ind w:left="0"/>
        <w:jc w:val="both"/>
      </w:pPr>
      <w:r>
        <w:rPr>
          <w:rFonts w:ascii="Times New Roman"/>
          <w:b w:val="false"/>
          <w:i w:val="false"/>
          <w:color w:val="000000"/>
          <w:sz w:val="28"/>
        </w:rPr>
        <w:t xml:space="preserve">
      15) негізгі капиталға салынған инвестициялар - инвестордың жаңа құрылысқа, кеңейтуге, сондай-ақ объектінің бастапқы құнының көбеюіне әкелетін объектілерді қайта құру мен жаңартуға, машина, құрал-жабдықтарды, көлік құралдарын сатып алуға, негізгі табынды, көпжылдық екпелерді қалыптастыруға бағытталған экономикалық, әлеуметтік және экологиялық әсерді алу мақсатында қаражаттарды салуы; </w:t>
      </w:r>
    </w:p>
    <w:bookmarkEnd w:id="318"/>
    <w:bookmarkStart w:name="z394" w:id="319"/>
    <w:p>
      <w:pPr>
        <w:spacing w:after="0"/>
        <w:ind w:left="0"/>
        <w:jc w:val="both"/>
      </w:pPr>
      <w:r>
        <w:rPr>
          <w:rFonts w:ascii="Times New Roman"/>
          <w:b w:val="false"/>
          <w:i w:val="false"/>
          <w:color w:val="000000"/>
          <w:sz w:val="28"/>
        </w:rPr>
        <w:t xml:space="preserve">
      16) негізгі капиталға салынған инвестициялар көлеміндегі материалдық емес өзге де шығындар: </w:t>
      </w:r>
    </w:p>
    <w:bookmarkEnd w:id="319"/>
    <w:bookmarkStart w:name="z395" w:id="320"/>
    <w:p>
      <w:pPr>
        <w:spacing w:after="0"/>
        <w:ind w:left="0"/>
        <w:jc w:val="both"/>
      </w:pPr>
      <w:r>
        <w:rPr>
          <w:rFonts w:ascii="Times New Roman"/>
          <w:b w:val="false"/>
          <w:i w:val="false"/>
          <w:color w:val="000000"/>
          <w:sz w:val="28"/>
        </w:rPr>
        <w:t xml:space="preserve">
      объект құрылысымен байланысты (құрылыс үшін жобалық іздестіру жұмыстары, авторлық қадағалау, салынып жатқан объектінің дирекциясын ұстауға шығындар, құрылыс үшін жер учаскесін алу және сатып алу кезінде жерге жұмсалған шығындар, құрылыс аумағын дайындау және игерумен байланысты басқа шығындар) құрылыс сметаларында көзделген шығындар; </w:t>
      </w:r>
    </w:p>
    <w:bookmarkEnd w:id="320"/>
    <w:bookmarkStart w:name="z396" w:id="321"/>
    <w:p>
      <w:pPr>
        <w:spacing w:after="0"/>
        <w:ind w:left="0"/>
        <w:jc w:val="both"/>
      </w:pPr>
      <w:r>
        <w:rPr>
          <w:rFonts w:ascii="Times New Roman"/>
          <w:b w:val="false"/>
          <w:i w:val="false"/>
          <w:color w:val="000000"/>
          <w:sz w:val="28"/>
        </w:rPr>
        <w:t xml:space="preserve">
      жерді рекультивациялау, көмір шахталары қызметтерінің зардаптарын жою бойынша (топырақтың шөгуінен кейін ойпаттарды, көлдерді, батпақтарды жою және тағы басқа) жұмыстарына кеткен шығындар. </w:t>
      </w:r>
    </w:p>
    <w:bookmarkEnd w:id="321"/>
    <w:bookmarkStart w:name="z397" w:id="322"/>
    <w:p>
      <w:pPr>
        <w:spacing w:after="0"/>
        <w:ind w:left="0"/>
        <w:jc w:val="both"/>
      </w:pPr>
      <w:r>
        <w:rPr>
          <w:rFonts w:ascii="Times New Roman"/>
          <w:b w:val="false"/>
          <w:i w:val="false"/>
          <w:color w:val="000000"/>
          <w:sz w:val="28"/>
        </w:rPr>
        <w:t xml:space="preserve">
      17) объект құрылысымен байланысты машиналар, жабдықтар, құралдар - объект құрылысымен байланысты құрылыс сметаларында көзделген машиналарды, көлік құралдарын, жабдықты, компьютерлерді, жиһаздар, құрал – сайманды және мүкәммалды сатып алу; </w:t>
      </w:r>
    </w:p>
    <w:bookmarkEnd w:id="322"/>
    <w:bookmarkStart w:name="z398" w:id="323"/>
    <w:p>
      <w:pPr>
        <w:spacing w:after="0"/>
        <w:ind w:left="0"/>
        <w:jc w:val="both"/>
      </w:pPr>
      <w:r>
        <w:rPr>
          <w:rFonts w:ascii="Times New Roman"/>
          <w:b w:val="false"/>
          <w:i w:val="false"/>
          <w:color w:val="000000"/>
          <w:sz w:val="28"/>
        </w:rPr>
        <w:t xml:space="preserve">
      18) пайдалы қазбаларды барлау мен бағалауға кеткен шығындар - мұнай кен орны, табиғи газ және басқа да пайдалы қазбаларды барлау бойынша және барланған кен орындарын бұдан әрі бағалау жұмыстарына кеткен шығындардың жиынтығы; </w:t>
      </w:r>
    </w:p>
    <w:bookmarkEnd w:id="323"/>
    <w:bookmarkStart w:name="z399" w:id="324"/>
    <w:p>
      <w:pPr>
        <w:spacing w:after="0"/>
        <w:ind w:left="0"/>
        <w:jc w:val="both"/>
      </w:pPr>
      <w:r>
        <w:rPr>
          <w:rFonts w:ascii="Times New Roman"/>
          <w:b w:val="false"/>
          <w:i w:val="false"/>
          <w:color w:val="000000"/>
          <w:sz w:val="28"/>
        </w:rPr>
        <w:t xml:space="preserve">
      19) парниктік газдар шығарындыларын төмендетуге инвестициялар - бұл парниктік газдардың шығарындыларының көлемдерін қысқартуға және (немесе) парниктік газдарды (атмосфераның табиғи және (немесе) антропогенді сипаттағы, жылу инфрақызыл сәулеленуді жұтатын және (немесе) оның көзі болып табылатын газ тәріздес құрамдас бөліктері) жұтуды ұлғайтуға, қалдықтардың пайда болу көлемдерін төмендетуге, олардың қайта немесе балама түрде пайдаланылу деңгейін арттыруға және көмуге жататын қалдықтар көлемін қысқартуға бағытталған шығындар; құрылысқа және қолданысқа жаңа газ тазарту құрылғыларын қолданысқа енгізуге шығындар; шығарындылар көздерін жоюға арналған шығындар және басқа да шығындар; </w:t>
      </w:r>
    </w:p>
    <w:bookmarkEnd w:id="324"/>
    <w:bookmarkStart w:name="z400" w:id="325"/>
    <w:p>
      <w:pPr>
        <w:spacing w:after="0"/>
        <w:ind w:left="0"/>
        <w:jc w:val="both"/>
      </w:pPr>
      <w:r>
        <w:rPr>
          <w:rFonts w:ascii="Times New Roman"/>
          <w:b w:val="false"/>
          <w:i w:val="false"/>
          <w:color w:val="000000"/>
          <w:sz w:val="28"/>
        </w:rPr>
        <w:t xml:space="preserve">
      20) резидент еместердің қарыз қаражаттары - шетелдік заңды тұлға және жеке тұлғалардың, банктік емес мекемелердің қарыздары есебінен жүзеге асырылатын инвестициялар; </w:t>
      </w:r>
    </w:p>
    <w:bookmarkEnd w:id="325"/>
    <w:bookmarkStart w:name="z401" w:id="326"/>
    <w:p>
      <w:pPr>
        <w:spacing w:after="0"/>
        <w:ind w:left="0"/>
        <w:jc w:val="both"/>
      </w:pPr>
      <w:r>
        <w:rPr>
          <w:rFonts w:ascii="Times New Roman"/>
          <w:b w:val="false"/>
          <w:i w:val="false"/>
          <w:color w:val="000000"/>
          <w:sz w:val="28"/>
        </w:rPr>
        <w:t>
      21) республикалық бюджет қаражаты - үкіметтің сыртқы қарыздарын қоса алғанда өтеулі және өтеусіз негізде республикалық бюджеттен бөлінген қаражат;</w:t>
      </w:r>
    </w:p>
    <w:bookmarkEnd w:id="326"/>
    <w:bookmarkStart w:name="z402" w:id="327"/>
    <w:p>
      <w:pPr>
        <w:spacing w:after="0"/>
        <w:ind w:left="0"/>
        <w:jc w:val="both"/>
      </w:pPr>
      <w:r>
        <w:rPr>
          <w:rFonts w:ascii="Times New Roman"/>
          <w:b w:val="false"/>
          <w:i w:val="false"/>
          <w:color w:val="000000"/>
          <w:sz w:val="28"/>
        </w:rPr>
        <w:t xml:space="preserve">
      22) табиғат қорғау қызметінің басқа бағыттарына салынған инвестициялар - "жасыл экономикаға" бағытталған инвестициялар ("жасыл инвестициялар") қоршаған ортаға әсері төмен, экожүйелерді қалпына келтірумен және сақтаумен, энергияны шекті пайдаланудың нормативтеріне қол жеткізгенге дейін энерготиімділікті арттырумен, табиғи ресурстарды пайдалануды төмендету және қалпына келтірумен тауарлар мен қызметтерді өндіру технологиясына салынған шығындар; </w:t>
      </w:r>
    </w:p>
    <w:bookmarkEnd w:id="327"/>
    <w:bookmarkStart w:name="z403" w:id="328"/>
    <w:p>
      <w:pPr>
        <w:spacing w:after="0"/>
        <w:ind w:left="0"/>
        <w:jc w:val="both"/>
      </w:pPr>
      <w:r>
        <w:rPr>
          <w:rFonts w:ascii="Times New Roman"/>
          <w:b w:val="false"/>
          <w:i w:val="false"/>
          <w:color w:val="000000"/>
          <w:sz w:val="28"/>
        </w:rPr>
        <w:t>
      23) тұрғын үй құрылысына салынған инвестициялар - жеке және көп пәтерлі тұрғын үйлер, жатақханалар, әлеуметтік топтарға арналған тұрғын үй құрылысын салуға жұмсалған шығындар;</w:t>
      </w:r>
    </w:p>
    <w:bookmarkEnd w:id="328"/>
    <w:bookmarkStart w:name="z404" w:id="329"/>
    <w:p>
      <w:pPr>
        <w:spacing w:after="0"/>
        <w:ind w:left="0"/>
        <w:jc w:val="both"/>
      </w:pPr>
      <w:r>
        <w:rPr>
          <w:rFonts w:ascii="Times New Roman"/>
          <w:b w:val="false"/>
          <w:i w:val="false"/>
          <w:color w:val="000000"/>
          <w:sz w:val="28"/>
        </w:rPr>
        <w:t xml:space="preserve">
      24) шетелдік банктер - тіркелген мемлекеттер заңнамасы бойынша банктік операциялар жүргізуге құқы бар, Қазақстан Республикасының шегінен тыс құрылған және өздері тіркелген мемлекеттік заңнамасы бойынша банктік операцияларды жүзеге асыруға құқығы бар банктер және өзге де қаржы институттары; </w:t>
      </w:r>
    </w:p>
    <w:bookmarkEnd w:id="329"/>
    <w:bookmarkStart w:name="z405" w:id="330"/>
    <w:p>
      <w:pPr>
        <w:spacing w:after="0"/>
        <w:ind w:left="0"/>
        <w:jc w:val="both"/>
      </w:pPr>
      <w:r>
        <w:rPr>
          <w:rFonts w:ascii="Times New Roman"/>
          <w:b w:val="false"/>
          <w:i w:val="false"/>
          <w:color w:val="000000"/>
          <w:sz w:val="28"/>
        </w:rPr>
        <w:t>
      25) энергияны сақтау технологияларына және энергия тиімділігін арттыруға инвестициялар - бұл отын-энергиялық ресурстарын тиімді (ұтымды) пайдалануға бағытталған құқықтық, ұйымдық, ғылыми, өндірістік, техникалық және экономикалық шараларды іске асыруға және шаруашылық айналымға жаңартылатын энергия көздерін тартуға шығындар.</w:t>
      </w:r>
    </w:p>
    <w:bookmarkEnd w:id="330"/>
    <w:bookmarkStart w:name="z406" w:id="331"/>
    <w:p>
      <w:pPr>
        <w:spacing w:after="0"/>
        <w:ind w:left="0"/>
        <w:jc w:val="both"/>
      </w:pPr>
      <w:r>
        <w:rPr>
          <w:rFonts w:ascii="Times New Roman"/>
          <w:b w:val="false"/>
          <w:i w:val="false"/>
          <w:color w:val="000000"/>
          <w:sz w:val="28"/>
        </w:rPr>
        <w:t>
      3. Статистикалық нысанды өзінің орналасқан жері бойынша заңды тұлғалардың құрылымдық және оқшауланған бөлімшелері, егер оларға заңды тұлғалардың статистикалық нысанды тапсыру бойынша өкілеттіктерді берген болса тапсырады. Егер құрылымдық және оқшауланған бөлімшелерде осындай уәкілеттіктер болмаған жағдайда статистикалық нысаны өзінің құрылымдық және оқшауланған бөлімшелері бөлінісінде, сондай-ақ, осы бөлімшелерді қоспағанда заңды тұлғалар бойынша олардың орналасқан жерін көрсете отырып ұсынады.</w:t>
      </w:r>
    </w:p>
    <w:bookmarkEnd w:id="331"/>
    <w:bookmarkStart w:name="z407" w:id="332"/>
    <w:p>
      <w:pPr>
        <w:spacing w:after="0"/>
        <w:ind w:left="0"/>
        <w:jc w:val="both"/>
      </w:pPr>
      <w:r>
        <w:rPr>
          <w:rFonts w:ascii="Times New Roman"/>
          <w:b w:val="false"/>
          <w:i w:val="false"/>
          <w:color w:val="000000"/>
          <w:sz w:val="28"/>
        </w:rPr>
        <w:t>
      Екі және одан да көп облыс аумағында инвестициялауды жүзеге асыратын заңды тұлғалар статистикалық нысанды жеке бланкіде жеке статистикалық нысанға әрбір аумақ бойынша ақпаратты бөлек көрсете отырып, тапсырады, яғни деректер инвестициялардың салынған орны бойынша көрсетіледі.</w:t>
      </w:r>
    </w:p>
    <w:bookmarkEnd w:id="332"/>
    <w:bookmarkStart w:name="z408" w:id="333"/>
    <w:p>
      <w:pPr>
        <w:spacing w:after="0"/>
        <w:ind w:left="0"/>
        <w:jc w:val="both"/>
      </w:pPr>
      <w:r>
        <w:rPr>
          <w:rFonts w:ascii="Times New Roman"/>
          <w:b w:val="false"/>
          <w:i w:val="false"/>
          <w:color w:val="000000"/>
          <w:sz w:val="28"/>
        </w:rPr>
        <w:t>
      Респондентте (жұмыс істейтіндер санына қарамастан) қызмет болмаған жағдайда тіркелген орны бойынша аумақтық статистика органдарына қызметінің болмау себептерін және осы қызметтің жүзеге асырылмайтын мерзімдерін көрсете отырып қағаз жеткізгіште хабарламаны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сәйкес ұсынылады.</w:t>
      </w:r>
    </w:p>
    <w:bookmarkEnd w:id="333"/>
    <w:bookmarkStart w:name="z409" w:id="334"/>
    <w:p>
      <w:pPr>
        <w:spacing w:after="0"/>
        <w:ind w:left="0"/>
        <w:jc w:val="both"/>
      </w:pPr>
      <w:r>
        <w:rPr>
          <w:rFonts w:ascii="Times New Roman"/>
          <w:b w:val="false"/>
          <w:i w:val="false"/>
          <w:color w:val="000000"/>
          <w:sz w:val="28"/>
        </w:rPr>
        <w:t>
      Мемлекеттік мекемелер өздері жүргізген шығындарды бюджеттік инвестициялық жобаларды іске асыру шеңберінде көрсетеді.</w:t>
      </w:r>
    </w:p>
    <w:bookmarkEnd w:id="334"/>
    <w:bookmarkStart w:name="z410" w:id="335"/>
    <w:p>
      <w:pPr>
        <w:spacing w:after="0"/>
        <w:ind w:left="0"/>
        <w:jc w:val="both"/>
      </w:pPr>
      <w:r>
        <w:rPr>
          <w:rFonts w:ascii="Times New Roman"/>
          <w:b w:val="false"/>
          <w:i w:val="false"/>
          <w:color w:val="000000"/>
          <w:sz w:val="28"/>
        </w:rPr>
        <w:t>
      4. Статистикалық нысанда шығындар есептеу әдісі бойынша яғни қаражаттың нақты түсуіне қарамастан және қосалқы құн салығынсыз оларды жүзеге асыру сәтінде қолданыста болған нақты бағаларда көрсетіледі.</w:t>
      </w:r>
    </w:p>
    <w:bookmarkEnd w:id="335"/>
    <w:bookmarkStart w:name="z411" w:id="336"/>
    <w:p>
      <w:pPr>
        <w:spacing w:after="0"/>
        <w:ind w:left="0"/>
        <w:jc w:val="both"/>
      </w:pPr>
      <w:r>
        <w:rPr>
          <w:rFonts w:ascii="Times New Roman"/>
          <w:b w:val="false"/>
          <w:i w:val="false"/>
          <w:color w:val="000000"/>
          <w:sz w:val="28"/>
        </w:rPr>
        <w:t>
      Негізгі капиталға салынған инвестицияларға құрал-жабдықтар, ғимараттар, тұрғын үй қоры объектілеріндегі пәтерлер және бұрын басқа ұйымдардың негізгі қорларында (қаражаттарында) болған имараттарды (бұрын қолданыста болған негізгі қаражаттар), кәсіпорындар мен ұйымдардың ағымдағы шығыстары және мемлекеттік бюджеттен мемлекеттік мекемелерді ұстауға бөлінетін шығыстар жатпайды.</w:t>
      </w:r>
    </w:p>
    <w:bookmarkEnd w:id="336"/>
    <w:bookmarkStart w:name="z412" w:id="337"/>
    <w:p>
      <w:pPr>
        <w:spacing w:after="0"/>
        <w:ind w:left="0"/>
        <w:jc w:val="both"/>
      </w:pPr>
      <w:r>
        <w:rPr>
          <w:rFonts w:ascii="Times New Roman"/>
          <w:b w:val="false"/>
          <w:i w:val="false"/>
          <w:color w:val="000000"/>
          <w:sz w:val="28"/>
        </w:rPr>
        <w:t xml:space="preserve">
      Статистикалық нысанды толтыру үшін Қазақстан Республикасы Қаржы министрлігінің 2007 жылғы 23 мамырдағы №185 </w:t>
      </w:r>
      <w:r>
        <w:rPr>
          <w:rFonts w:ascii="Times New Roman"/>
          <w:b w:val="false"/>
          <w:i w:val="false"/>
          <w:color w:val="000000"/>
          <w:sz w:val="28"/>
        </w:rPr>
        <w:t>бұйрығымен</w:t>
      </w:r>
      <w:r>
        <w:rPr>
          <w:rFonts w:ascii="Times New Roman"/>
          <w:b w:val="false"/>
          <w:i w:val="false"/>
          <w:color w:val="000000"/>
          <w:sz w:val="28"/>
        </w:rPr>
        <w:t xml:space="preserve"> бекітілген Бухгалтерлік есеп шоттары типтік жоспарының "Ұзақ мерзімді активтер" бөлімінде келтірілген деректерді қолдану қажет. Мұның өзінде 2910 "Берілген ұзақ мерзімді аванстар", 2920 "Алдағы кезеңдегі шығыстар", 2930 "Аяқталмаған құрылыс" шоттары бойынша көрсеткіштер кәсіпорынның есептік саясатына сәйкес қалыптастырылады, яғни кәсіпорынның осы шығындары инвестицияларға жатады ма жоқ па өзі анықтауы керек.</w:t>
      </w:r>
    </w:p>
    <w:bookmarkEnd w:id="337"/>
    <w:bookmarkStart w:name="z413" w:id="338"/>
    <w:p>
      <w:pPr>
        <w:spacing w:after="0"/>
        <w:ind w:left="0"/>
        <w:jc w:val="both"/>
      </w:pPr>
      <w:r>
        <w:rPr>
          <w:rFonts w:ascii="Times New Roman"/>
          <w:b w:val="false"/>
          <w:i w:val="false"/>
          <w:color w:val="000000"/>
          <w:sz w:val="28"/>
        </w:rPr>
        <w:t>
      Ғимараттар мен имараттарды, машиналарды, жабдықтарды күрделі жөндеуге кеткен шығындар, бұл шығындар жөндеу объектісінің бастапқы құнын өсірген жағдайда ғана көрсетіледі.</w:t>
      </w:r>
    </w:p>
    <w:bookmarkEnd w:id="338"/>
    <w:bookmarkStart w:name="z414" w:id="339"/>
    <w:p>
      <w:pPr>
        <w:spacing w:after="0"/>
        <w:ind w:left="0"/>
        <w:jc w:val="both"/>
      </w:pPr>
      <w:r>
        <w:rPr>
          <w:rFonts w:ascii="Times New Roman"/>
          <w:b w:val="false"/>
          <w:i w:val="false"/>
          <w:color w:val="000000"/>
          <w:sz w:val="28"/>
        </w:rPr>
        <w:t xml:space="preserve">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 </w:t>
      </w:r>
    </w:p>
    <w:bookmarkEnd w:id="339"/>
    <w:bookmarkStart w:name="z415" w:id="340"/>
    <w:p>
      <w:pPr>
        <w:spacing w:after="0"/>
        <w:ind w:left="0"/>
        <w:jc w:val="both"/>
      </w:pPr>
      <w:r>
        <w:rPr>
          <w:rFonts w:ascii="Times New Roman"/>
          <w:b w:val="false"/>
          <w:i w:val="false"/>
          <w:color w:val="000000"/>
          <w:sz w:val="28"/>
        </w:rPr>
        <w:t>
      Осы статистикалық нысанды тапсыру қағаз жеткізгіште немесе электрондық форматта жүзеге асырылады. Статистикалық нысанды электрондық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жүйесін қолдану арқылы жүзеге асырылады.</w:t>
      </w:r>
    </w:p>
    <w:bookmarkEnd w:id="340"/>
    <w:bookmarkStart w:name="z416" w:id="341"/>
    <w:p>
      <w:pPr>
        <w:spacing w:after="0"/>
        <w:ind w:left="0"/>
        <w:jc w:val="both"/>
      </w:pPr>
      <w:r>
        <w:rPr>
          <w:rFonts w:ascii="Times New Roman"/>
          <w:b w:val="false"/>
          <w:i w:val="false"/>
          <w:color w:val="000000"/>
          <w:sz w:val="28"/>
        </w:rPr>
        <w:t>
      5. 2-бөлімде</w:t>
      </w:r>
    </w:p>
    <w:bookmarkEnd w:id="341"/>
    <w:bookmarkStart w:name="z417" w:id="342"/>
    <w:p>
      <w:pPr>
        <w:spacing w:after="0"/>
        <w:ind w:left="0"/>
        <w:jc w:val="both"/>
      </w:pPr>
      <w:r>
        <w:rPr>
          <w:rFonts w:ascii="Times New Roman"/>
          <w:b w:val="false"/>
          <w:i w:val="false"/>
          <w:color w:val="000000"/>
          <w:sz w:val="28"/>
        </w:rPr>
        <w:t>
      2.1.1-2.1.3 жолдар бойынша тұрғын және тұрғын емес ғимараттар мен имараттарды салу, кеңейту, қайта құру және техникалық қайта жарақтандыру құрылыс жұмыстарына; энергетикалық, технологиялық және басқа да жабдықтарды монтаждау жұмыстарына кеткен шығындар көрсетіледі;</w:t>
      </w:r>
    </w:p>
    <w:bookmarkEnd w:id="342"/>
    <w:bookmarkStart w:name="z418" w:id="343"/>
    <w:p>
      <w:pPr>
        <w:spacing w:after="0"/>
        <w:ind w:left="0"/>
        <w:jc w:val="both"/>
      </w:pPr>
      <w:r>
        <w:rPr>
          <w:rFonts w:ascii="Times New Roman"/>
          <w:b w:val="false"/>
          <w:i w:val="false"/>
          <w:color w:val="000000"/>
          <w:sz w:val="28"/>
        </w:rPr>
        <w:t>
      2.3.1 жол бойынша жеке пайдаланатын көлік құралдарын қоспағанда (жеңіл, жүк таситын, темір жол, әуедегі және су көлігі) көлік құралдарын сатып алуға шығындар көрсетіледі;</w:t>
      </w:r>
    </w:p>
    <w:bookmarkEnd w:id="343"/>
    <w:bookmarkStart w:name="z419" w:id="344"/>
    <w:p>
      <w:pPr>
        <w:spacing w:after="0"/>
        <w:ind w:left="0"/>
        <w:jc w:val="both"/>
      </w:pPr>
      <w:r>
        <w:rPr>
          <w:rFonts w:ascii="Times New Roman"/>
          <w:b w:val="false"/>
          <w:i w:val="false"/>
          <w:color w:val="000000"/>
          <w:sz w:val="28"/>
        </w:rPr>
        <w:t>
      2.3.2 жол бойынша - ақпаратты сақтау, жіберу және өзгертуге арналған ақпараттық, компьютерлік және телекоммуникациялық жабдықты сатып алуға шығындар. Жабдықтың осы түріне есептеу техникасы және ұйымдық техника құралдары; радио байланыс, радио хабар тарату және теледидар құралдары; ақпаратық-коммуникациялық инфрақұрылымға жататын жабдық жатады.</w:t>
      </w:r>
    </w:p>
    <w:bookmarkEnd w:id="344"/>
    <w:bookmarkStart w:name="z420" w:id="345"/>
    <w:p>
      <w:pPr>
        <w:spacing w:after="0"/>
        <w:ind w:left="0"/>
        <w:jc w:val="both"/>
      </w:pPr>
      <w:r>
        <w:rPr>
          <w:rFonts w:ascii="Times New Roman"/>
          <w:b w:val="false"/>
          <w:i w:val="false"/>
          <w:color w:val="000000"/>
          <w:sz w:val="28"/>
        </w:rPr>
        <w:t>
      Компьютерлік бағдарламалық қамтамасыз етуді және дерекқорларды құруға және сатып алуға шығындарды көрсеткен кезде жеке тұтыну үшін бағдарламалық қамтамасыз етуді құруға және сатып алуға шығындары ескеріледі Қысқа мерзімде қолдануға лицензиясы бар дайын компьютерлік бағдарламалық қамтамасыз етуді сатып алуға кеткен шығындар, яғни бағдарламаның даналарын тек оны пайдалануға құқығын сатып алумен күрделі сипаттағы шығындар болып қарастырылмайды, өйткені материалдық емес актив құруға әкелмейді және инвестициялық салым болып табылмайды.</w:t>
      </w:r>
    </w:p>
    <w:bookmarkEnd w:id="345"/>
    <w:bookmarkStart w:name="z421" w:id="346"/>
    <w:p>
      <w:pPr>
        <w:spacing w:after="0"/>
        <w:ind w:left="0"/>
        <w:jc w:val="both"/>
      </w:pPr>
      <w:r>
        <w:rPr>
          <w:rFonts w:ascii="Times New Roman"/>
          <w:b w:val="false"/>
          <w:i w:val="false"/>
          <w:color w:val="000000"/>
          <w:sz w:val="28"/>
        </w:rPr>
        <w:t>
      3-бөлімде 2-жолдың деректері 1-жолдан бөлініп көрсетіледі.</w:t>
      </w:r>
    </w:p>
    <w:bookmarkEnd w:id="346"/>
    <w:bookmarkStart w:name="z422" w:id="347"/>
    <w:p>
      <w:pPr>
        <w:spacing w:after="0"/>
        <w:ind w:left="0"/>
        <w:jc w:val="both"/>
      </w:pPr>
      <w:r>
        <w:rPr>
          <w:rFonts w:ascii="Times New Roman"/>
          <w:b w:val="false"/>
          <w:i w:val="false"/>
          <w:color w:val="000000"/>
          <w:sz w:val="28"/>
        </w:rPr>
        <w:t xml:space="preserve">
      3, 4-бөлімдерде негізгі капиталға салынған инвестициялар, құрылысқа салынған инвестициялар және негізгі құралдарды пайдалануға беру өздері экономикалық қызмет түрлерінің жалпы жіктеуішіне сәйкес бағытталған экономикалық қызмет түрлері бойынша бөлінеді. Осы ақпарат бөлімдердің бос жолдарында көрсетіледі. </w:t>
      </w:r>
    </w:p>
    <w:bookmarkEnd w:id="347"/>
    <w:bookmarkStart w:name="z423" w:id="348"/>
    <w:p>
      <w:pPr>
        <w:spacing w:after="0"/>
        <w:ind w:left="0"/>
        <w:jc w:val="both"/>
      </w:pPr>
      <w:r>
        <w:rPr>
          <w:rFonts w:ascii="Times New Roman"/>
          <w:b w:val="false"/>
          <w:i w:val="false"/>
          <w:color w:val="000000"/>
          <w:sz w:val="28"/>
        </w:rPr>
        <w:t xml:space="preserve">
      4-бөлімнің 2-бағанының деректері 3-бөлімнің 1-бағанынан бөлініп көрсетіледі. </w:t>
      </w:r>
    </w:p>
    <w:bookmarkEnd w:id="348"/>
    <w:bookmarkStart w:name="z424" w:id="349"/>
    <w:p>
      <w:pPr>
        <w:spacing w:after="0"/>
        <w:ind w:left="0"/>
        <w:jc w:val="both"/>
      </w:pPr>
      <w:r>
        <w:rPr>
          <w:rFonts w:ascii="Times New Roman"/>
          <w:b w:val="false"/>
          <w:i w:val="false"/>
          <w:color w:val="000000"/>
          <w:sz w:val="28"/>
        </w:rPr>
        <w:t>
      5-бөлімде жаңартылатын энергия көздеріне салынған инвестициялар - бұл табиғи жаратылыс процестер есебінен үздіксіз жаңартылатын энергияны көздері: күн сәулесінің энергиясы, жел энергиясы, қуаты отыз бес мегаватқа дейінгі қондырғыларға арналған гидродинамикалық су энергиясы; геотермальдық энергия: топырақтың, жер асты суларының, өзендердің, су айдындарының жылуы, сондай-ақ бастапқы энергия ресурстарының антропогендік көздері: биомасса, биогаз және электр және (немесе) жылу энергиясын өндіру үшін пайдаланылатын органикалық қалдықтардан алынатын энергияны алуға шығындарды қамтиды.</w:t>
      </w:r>
    </w:p>
    <w:bookmarkEnd w:id="349"/>
    <w:bookmarkStart w:name="z425" w:id="350"/>
    <w:p>
      <w:pPr>
        <w:spacing w:after="0"/>
        <w:ind w:left="0"/>
        <w:jc w:val="both"/>
      </w:pPr>
      <w:r>
        <w:rPr>
          <w:rFonts w:ascii="Times New Roman"/>
          <w:b w:val="false"/>
          <w:i w:val="false"/>
          <w:color w:val="000000"/>
          <w:sz w:val="28"/>
        </w:rPr>
        <w:t xml:space="preserve">
      Ескертпе: Х – аталған айқындама толтыруға жатпайды. </w:t>
      </w:r>
    </w:p>
    <w:bookmarkEnd w:id="350"/>
    <w:bookmarkStart w:name="z426" w:id="351"/>
    <w:p>
      <w:pPr>
        <w:spacing w:after="0"/>
        <w:ind w:left="0"/>
        <w:jc w:val="both"/>
      </w:pPr>
      <w:r>
        <w:rPr>
          <w:rFonts w:ascii="Times New Roman"/>
          <w:b w:val="false"/>
          <w:i w:val="false"/>
          <w:color w:val="000000"/>
          <w:sz w:val="28"/>
        </w:rPr>
        <w:t>
      6. Арифметикалық-логикалық бақылау.</w:t>
      </w:r>
    </w:p>
    <w:bookmarkEnd w:id="351"/>
    <w:bookmarkStart w:name="z427" w:id="352"/>
    <w:p>
      <w:pPr>
        <w:spacing w:after="0"/>
        <w:ind w:left="0"/>
        <w:jc w:val="both"/>
      </w:pPr>
      <w:r>
        <w:rPr>
          <w:rFonts w:ascii="Times New Roman"/>
          <w:b w:val="false"/>
          <w:i w:val="false"/>
          <w:color w:val="000000"/>
          <w:sz w:val="28"/>
        </w:rPr>
        <w:t>
      1) 2-бөлім "Негізгі капиталға салынған инвестициялар көлемі":</w:t>
      </w:r>
    </w:p>
    <w:bookmarkEnd w:id="352"/>
    <w:bookmarkStart w:name="z428" w:id="353"/>
    <w:p>
      <w:pPr>
        <w:spacing w:after="0"/>
        <w:ind w:left="0"/>
        <w:jc w:val="both"/>
      </w:pPr>
      <w:r>
        <w:rPr>
          <w:rFonts w:ascii="Times New Roman"/>
          <w:b w:val="false"/>
          <w:i w:val="false"/>
          <w:color w:val="000000"/>
          <w:sz w:val="28"/>
        </w:rPr>
        <w:t xml:space="preserve">
      1-баған=2-5, 7-бағандардың ∑ әрбір жол үшін; </w:t>
      </w:r>
    </w:p>
    <w:bookmarkEnd w:id="353"/>
    <w:bookmarkStart w:name="z429" w:id="354"/>
    <w:p>
      <w:pPr>
        <w:spacing w:after="0"/>
        <w:ind w:left="0"/>
        <w:jc w:val="both"/>
      </w:pPr>
      <w:r>
        <w:rPr>
          <w:rFonts w:ascii="Times New Roman"/>
          <w:b w:val="false"/>
          <w:i w:val="false"/>
          <w:color w:val="000000"/>
          <w:sz w:val="28"/>
        </w:rPr>
        <w:t>
      1-жол=2, 3-жолдардың ∑ әрбір баған үшін;</w:t>
      </w:r>
    </w:p>
    <w:bookmarkEnd w:id="354"/>
    <w:bookmarkStart w:name="z430" w:id="355"/>
    <w:p>
      <w:pPr>
        <w:spacing w:after="0"/>
        <w:ind w:left="0"/>
        <w:jc w:val="both"/>
      </w:pPr>
      <w:r>
        <w:rPr>
          <w:rFonts w:ascii="Times New Roman"/>
          <w:b w:val="false"/>
          <w:i w:val="false"/>
          <w:color w:val="000000"/>
          <w:sz w:val="28"/>
        </w:rPr>
        <w:t>
      2-жол=2.1-2.7-жолдардың ∑ әрбір баған үшін;</w:t>
      </w:r>
    </w:p>
    <w:bookmarkEnd w:id="355"/>
    <w:bookmarkStart w:name="z431" w:id="356"/>
    <w:p>
      <w:pPr>
        <w:spacing w:after="0"/>
        <w:ind w:left="0"/>
        <w:jc w:val="both"/>
      </w:pPr>
      <w:r>
        <w:rPr>
          <w:rFonts w:ascii="Times New Roman"/>
          <w:b w:val="false"/>
          <w:i w:val="false"/>
          <w:color w:val="000000"/>
          <w:sz w:val="28"/>
        </w:rPr>
        <w:t>
      2.1-жол=2.1.1-2.1.3-жолдардың ∑ әрбір баған үшін;</w:t>
      </w:r>
    </w:p>
    <w:bookmarkEnd w:id="356"/>
    <w:bookmarkStart w:name="z432" w:id="357"/>
    <w:p>
      <w:pPr>
        <w:spacing w:after="0"/>
        <w:ind w:left="0"/>
        <w:jc w:val="both"/>
      </w:pPr>
      <w:r>
        <w:rPr>
          <w:rFonts w:ascii="Times New Roman"/>
          <w:b w:val="false"/>
          <w:i w:val="false"/>
          <w:color w:val="000000"/>
          <w:sz w:val="28"/>
        </w:rPr>
        <w:t>
      2.3-жолдағы деректер≥2.3.1, 2.3.2-жолдарының ∑ әрбір баған үшін;</w:t>
      </w:r>
    </w:p>
    <w:bookmarkEnd w:id="357"/>
    <w:bookmarkStart w:name="z433" w:id="358"/>
    <w:p>
      <w:pPr>
        <w:spacing w:after="0"/>
        <w:ind w:left="0"/>
        <w:jc w:val="both"/>
      </w:pPr>
      <w:r>
        <w:rPr>
          <w:rFonts w:ascii="Times New Roman"/>
          <w:b w:val="false"/>
          <w:i w:val="false"/>
          <w:color w:val="000000"/>
          <w:sz w:val="28"/>
        </w:rPr>
        <w:t>
      3-жол=3.1-3.3-жолдардың ∑ әрбір баған үшін;</w:t>
      </w:r>
    </w:p>
    <w:bookmarkEnd w:id="358"/>
    <w:bookmarkStart w:name="z434" w:id="359"/>
    <w:p>
      <w:pPr>
        <w:spacing w:after="0"/>
        <w:ind w:left="0"/>
        <w:jc w:val="both"/>
      </w:pPr>
      <w:r>
        <w:rPr>
          <w:rFonts w:ascii="Times New Roman"/>
          <w:b w:val="false"/>
          <w:i w:val="false"/>
          <w:color w:val="000000"/>
          <w:sz w:val="28"/>
        </w:rPr>
        <w:t>
      2) 3-бөлім "Пайдалану бағыттары бойынша негізгі капиталға салынған инвестициялар көлемі":</w:t>
      </w:r>
    </w:p>
    <w:bookmarkEnd w:id="359"/>
    <w:bookmarkStart w:name="z435" w:id="360"/>
    <w:p>
      <w:pPr>
        <w:spacing w:after="0"/>
        <w:ind w:left="0"/>
        <w:jc w:val="both"/>
      </w:pPr>
      <w:r>
        <w:rPr>
          <w:rFonts w:ascii="Times New Roman"/>
          <w:b w:val="false"/>
          <w:i w:val="false"/>
          <w:color w:val="000000"/>
          <w:sz w:val="28"/>
        </w:rPr>
        <w:t xml:space="preserve">
      1-баған=2-5, 7-бағандардың ∑ әрбір жол үшін; </w:t>
      </w:r>
    </w:p>
    <w:bookmarkEnd w:id="360"/>
    <w:bookmarkStart w:name="z436" w:id="361"/>
    <w:p>
      <w:pPr>
        <w:spacing w:after="0"/>
        <w:ind w:left="0"/>
        <w:jc w:val="both"/>
      </w:pPr>
      <w:r>
        <w:rPr>
          <w:rFonts w:ascii="Times New Roman"/>
          <w:b w:val="false"/>
          <w:i w:val="false"/>
          <w:color w:val="000000"/>
          <w:sz w:val="28"/>
        </w:rPr>
        <w:t xml:space="preserve">
      1-жол=пайдалану бағыттары бойынша толтырылған жолдар ∑ әрбір баған үшін; </w:t>
      </w:r>
    </w:p>
    <w:bookmarkEnd w:id="361"/>
    <w:bookmarkStart w:name="z437" w:id="362"/>
    <w:p>
      <w:pPr>
        <w:spacing w:after="0"/>
        <w:ind w:left="0"/>
        <w:jc w:val="both"/>
      </w:pPr>
      <w:r>
        <w:rPr>
          <w:rFonts w:ascii="Times New Roman"/>
          <w:b w:val="false"/>
          <w:i w:val="false"/>
          <w:color w:val="000000"/>
          <w:sz w:val="28"/>
        </w:rPr>
        <w:t>
      "68.10.0" қызмет түрі бойынша деректер≥2-жолынан;</w:t>
      </w:r>
    </w:p>
    <w:bookmarkEnd w:id="362"/>
    <w:bookmarkStart w:name="z438" w:id="363"/>
    <w:p>
      <w:pPr>
        <w:spacing w:after="0"/>
        <w:ind w:left="0"/>
        <w:jc w:val="both"/>
      </w:pPr>
      <w:r>
        <w:rPr>
          <w:rFonts w:ascii="Times New Roman"/>
          <w:b w:val="false"/>
          <w:i w:val="false"/>
          <w:color w:val="000000"/>
          <w:sz w:val="28"/>
        </w:rPr>
        <w:t>
      1-жол≥ 2-жолдан әрбір баған үшін.</w:t>
      </w:r>
    </w:p>
    <w:bookmarkEnd w:id="363"/>
    <w:bookmarkStart w:name="z439" w:id="364"/>
    <w:p>
      <w:pPr>
        <w:spacing w:after="0"/>
        <w:ind w:left="0"/>
        <w:jc w:val="both"/>
      </w:pPr>
      <w:r>
        <w:rPr>
          <w:rFonts w:ascii="Times New Roman"/>
          <w:b w:val="false"/>
          <w:i w:val="false"/>
          <w:color w:val="000000"/>
          <w:sz w:val="28"/>
        </w:rPr>
        <w:t>
      3) 4-бөлім "Пайдалану бағыттары бойынша жаңа негізгі құралдарды пайдалануға беру және құрылысқа салынған инвестициялар":</w:t>
      </w:r>
    </w:p>
    <w:bookmarkEnd w:id="364"/>
    <w:bookmarkStart w:name="z440" w:id="365"/>
    <w:p>
      <w:pPr>
        <w:spacing w:after="0"/>
        <w:ind w:left="0"/>
        <w:jc w:val="both"/>
      </w:pPr>
      <w:r>
        <w:rPr>
          <w:rFonts w:ascii="Times New Roman"/>
          <w:b w:val="false"/>
          <w:i w:val="false"/>
          <w:color w:val="000000"/>
          <w:sz w:val="28"/>
        </w:rPr>
        <w:t xml:space="preserve">
      1-жол=пайдалану бағыттары бойынша толтырылған жолдар ∑ әрбір баған үшін; </w:t>
      </w:r>
    </w:p>
    <w:bookmarkEnd w:id="365"/>
    <w:bookmarkStart w:name="z441" w:id="366"/>
    <w:p>
      <w:pPr>
        <w:spacing w:after="0"/>
        <w:ind w:left="0"/>
        <w:jc w:val="both"/>
      </w:pPr>
      <w:r>
        <w:rPr>
          <w:rFonts w:ascii="Times New Roman"/>
          <w:b w:val="false"/>
          <w:i w:val="false"/>
          <w:color w:val="000000"/>
          <w:sz w:val="28"/>
        </w:rPr>
        <w:t>
      2-баған=3-6-бағандар ∑ әрбір жол үшін;</w:t>
      </w:r>
    </w:p>
    <w:bookmarkEnd w:id="366"/>
    <w:bookmarkStart w:name="z442" w:id="367"/>
    <w:p>
      <w:pPr>
        <w:spacing w:after="0"/>
        <w:ind w:left="0"/>
        <w:jc w:val="both"/>
      </w:pPr>
      <w:r>
        <w:rPr>
          <w:rFonts w:ascii="Times New Roman"/>
          <w:b w:val="false"/>
          <w:i w:val="false"/>
          <w:color w:val="000000"/>
          <w:sz w:val="28"/>
        </w:rPr>
        <w:t xml:space="preserve">
      6- баған ≥ 7- бағанға әр бір жол үшін. </w:t>
      </w:r>
    </w:p>
    <w:bookmarkEnd w:id="367"/>
    <w:bookmarkStart w:name="z443" w:id="368"/>
    <w:p>
      <w:pPr>
        <w:spacing w:after="0"/>
        <w:ind w:left="0"/>
        <w:jc w:val="both"/>
      </w:pPr>
      <w:r>
        <w:rPr>
          <w:rFonts w:ascii="Times New Roman"/>
          <w:b w:val="false"/>
          <w:i w:val="false"/>
          <w:color w:val="000000"/>
          <w:sz w:val="28"/>
        </w:rPr>
        <w:t xml:space="preserve">
      4) 5-бөлім "Қоршаған ортаны қорғауға бағытталған инвестициялар көлемі": </w:t>
      </w:r>
    </w:p>
    <w:bookmarkEnd w:id="368"/>
    <w:bookmarkStart w:name="z444" w:id="369"/>
    <w:p>
      <w:pPr>
        <w:spacing w:after="0"/>
        <w:ind w:left="0"/>
        <w:jc w:val="both"/>
      </w:pPr>
      <w:r>
        <w:rPr>
          <w:rFonts w:ascii="Times New Roman"/>
          <w:b w:val="false"/>
          <w:i w:val="false"/>
          <w:color w:val="000000"/>
          <w:sz w:val="28"/>
        </w:rPr>
        <w:t xml:space="preserve">
      1-баған=2-5, 7-бағандардың ∑ әрбір жол үшін; </w:t>
      </w:r>
    </w:p>
    <w:bookmarkEnd w:id="369"/>
    <w:bookmarkStart w:name="z445" w:id="370"/>
    <w:p>
      <w:pPr>
        <w:spacing w:after="0"/>
        <w:ind w:left="0"/>
        <w:jc w:val="both"/>
      </w:pPr>
      <w:r>
        <w:rPr>
          <w:rFonts w:ascii="Times New Roman"/>
          <w:b w:val="false"/>
          <w:i w:val="false"/>
          <w:color w:val="000000"/>
          <w:sz w:val="28"/>
        </w:rPr>
        <w:t>
      1-жол=1.1-1.9-жолдардың ∑ әрбір баған үшін;</w:t>
      </w:r>
    </w:p>
    <w:bookmarkEnd w:id="370"/>
    <w:bookmarkStart w:name="z446" w:id="371"/>
    <w:p>
      <w:pPr>
        <w:spacing w:after="0"/>
        <w:ind w:left="0"/>
        <w:jc w:val="both"/>
      </w:pPr>
      <w:r>
        <w:rPr>
          <w:rFonts w:ascii="Times New Roman"/>
          <w:b w:val="false"/>
          <w:i w:val="false"/>
          <w:color w:val="000000"/>
          <w:sz w:val="28"/>
        </w:rPr>
        <w:t xml:space="preserve">
      1.9-жол=1.9.1-1.9.3-жолдардың ∑ әрбір баған үшін; </w:t>
      </w:r>
    </w:p>
    <w:bookmarkEnd w:id="371"/>
    <w:bookmarkStart w:name="z447" w:id="372"/>
    <w:p>
      <w:pPr>
        <w:spacing w:after="0"/>
        <w:ind w:left="0"/>
        <w:jc w:val="both"/>
      </w:pPr>
      <w:r>
        <w:rPr>
          <w:rFonts w:ascii="Times New Roman"/>
          <w:b w:val="false"/>
          <w:i w:val="false"/>
          <w:color w:val="000000"/>
          <w:sz w:val="28"/>
        </w:rPr>
        <w:t xml:space="preserve">
      5) Бөлімдер арасындағы бақылау: </w:t>
      </w:r>
    </w:p>
    <w:bookmarkEnd w:id="372"/>
    <w:bookmarkStart w:name="z448" w:id="373"/>
    <w:p>
      <w:pPr>
        <w:spacing w:after="0"/>
        <w:ind w:left="0"/>
        <w:jc w:val="both"/>
      </w:pPr>
      <w:r>
        <w:rPr>
          <w:rFonts w:ascii="Times New Roman"/>
          <w:b w:val="false"/>
          <w:i w:val="false"/>
          <w:color w:val="000000"/>
          <w:sz w:val="28"/>
        </w:rPr>
        <w:t xml:space="preserve">
      2-бөлімнің 1-жолының деректері әр баған үшін 3-бөлімнің 1-жолының деректерімен бірдей болуы тиіс; </w:t>
      </w:r>
    </w:p>
    <w:bookmarkEnd w:id="373"/>
    <w:bookmarkStart w:name="z449" w:id="374"/>
    <w:p>
      <w:pPr>
        <w:spacing w:after="0"/>
        <w:ind w:left="0"/>
        <w:jc w:val="both"/>
      </w:pPr>
      <w:r>
        <w:rPr>
          <w:rFonts w:ascii="Times New Roman"/>
          <w:b w:val="false"/>
          <w:i w:val="false"/>
          <w:color w:val="000000"/>
          <w:sz w:val="28"/>
        </w:rPr>
        <w:t>
      4-бөлімнің 3-бағаны 1-жолы</w:t>
      </w:r>
      <w:r>
        <w:rPr>
          <w:rFonts w:ascii="Times New Roman"/>
          <w:b/>
          <w:i w:val="false"/>
          <w:color w:val="000000"/>
          <w:sz w:val="28"/>
        </w:rPr>
        <w:t>=</w:t>
      </w:r>
      <w:r>
        <w:rPr>
          <w:rFonts w:ascii="Times New Roman"/>
          <w:b w:val="false"/>
          <w:i w:val="false"/>
          <w:color w:val="000000"/>
          <w:sz w:val="28"/>
        </w:rPr>
        <w:t xml:space="preserve">2-бөлімнің 1-баған 2.1-жолына; </w:t>
      </w:r>
    </w:p>
    <w:bookmarkEnd w:id="374"/>
    <w:bookmarkStart w:name="z450" w:id="375"/>
    <w:p>
      <w:pPr>
        <w:spacing w:after="0"/>
        <w:ind w:left="0"/>
        <w:jc w:val="both"/>
      </w:pPr>
      <w:r>
        <w:rPr>
          <w:rFonts w:ascii="Times New Roman"/>
          <w:b w:val="false"/>
          <w:i w:val="false"/>
          <w:color w:val="000000"/>
          <w:sz w:val="28"/>
        </w:rPr>
        <w:t>
      4-бөлімнің 4-бағаны 1-жолы</w:t>
      </w:r>
      <w:r>
        <w:rPr>
          <w:rFonts w:ascii="Times New Roman"/>
          <w:b/>
          <w:i w:val="false"/>
          <w:color w:val="000000"/>
          <w:sz w:val="28"/>
        </w:rPr>
        <w:t>=</w:t>
      </w:r>
      <w:r>
        <w:rPr>
          <w:rFonts w:ascii="Times New Roman"/>
          <w:b w:val="false"/>
          <w:i w:val="false"/>
          <w:color w:val="000000"/>
          <w:sz w:val="28"/>
        </w:rPr>
        <w:t xml:space="preserve">2-бөлімнің 1-баған 2.2-жолына; </w:t>
      </w:r>
    </w:p>
    <w:bookmarkEnd w:id="375"/>
    <w:bookmarkStart w:name="z451" w:id="376"/>
    <w:p>
      <w:pPr>
        <w:spacing w:after="0"/>
        <w:ind w:left="0"/>
        <w:jc w:val="both"/>
      </w:pPr>
      <w:r>
        <w:rPr>
          <w:rFonts w:ascii="Times New Roman"/>
          <w:b w:val="false"/>
          <w:i w:val="false"/>
          <w:color w:val="000000"/>
          <w:sz w:val="28"/>
        </w:rPr>
        <w:t xml:space="preserve">
      4-бөлімнің 5-бағаны 1-жолы 2-бөлімнің 1-бағаны 2.3-жолынан; </w:t>
      </w:r>
    </w:p>
    <w:bookmarkEnd w:id="376"/>
    <w:bookmarkStart w:name="z452" w:id="377"/>
    <w:p>
      <w:pPr>
        <w:spacing w:after="0"/>
        <w:ind w:left="0"/>
        <w:jc w:val="both"/>
      </w:pPr>
      <w:r>
        <w:rPr>
          <w:rFonts w:ascii="Times New Roman"/>
          <w:b w:val="false"/>
          <w:i w:val="false"/>
          <w:color w:val="000000"/>
          <w:sz w:val="28"/>
        </w:rPr>
        <w:t xml:space="preserve">
      4-бөлімнің 6-бағаны 1-жолы 2-бөлімнің 1-бағаны 1-жолынан; </w:t>
      </w:r>
    </w:p>
    <w:bookmarkEnd w:id="377"/>
    <w:bookmarkStart w:name="z453" w:id="378"/>
    <w:p>
      <w:pPr>
        <w:spacing w:after="0"/>
        <w:ind w:left="0"/>
        <w:jc w:val="both"/>
      </w:pPr>
      <w:r>
        <w:rPr>
          <w:rFonts w:ascii="Times New Roman"/>
          <w:b w:val="false"/>
          <w:i w:val="false"/>
          <w:color w:val="000000"/>
          <w:sz w:val="28"/>
        </w:rPr>
        <w:t>
      4-бөлімнің 7-бағаны 1-жолы 2-бөлімнен 1-бағаны 1-жолынан;</w:t>
      </w:r>
    </w:p>
    <w:bookmarkEnd w:id="378"/>
    <w:bookmarkStart w:name="z454" w:id="379"/>
    <w:p>
      <w:pPr>
        <w:spacing w:after="0"/>
        <w:ind w:left="0"/>
        <w:jc w:val="both"/>
      </w:pPr>
      <w:r>
        <w:rPr>
          <w:rFonts w:ascii="Times New Roman"/>
          <w:b w:val="false"/>
          <w:i w:val="false"/>
          <w:color w:val="000000"/>
          <w:sz w:val="28"/>
        </w:rPr>
        <w:t xml:space="preserve">
      4-бөлімнің 8-бағаны 1-жолы 2-бөлімнің 1-бағаны 1-жолынан. </w:t>
      </w:r>
    </w:p>
    <w:bookmarkEnd w:id="379"/>
    <w:bookmarkStart w:name="z455" w:id="380"/>
    <w:p>
      <w:pPr>
        <w:spacing w:after="0"/>
        <w:ind w:left="0"/>
        <w:jc w:val="both"/>
      </w:pPr>
      <w:r>
        <w:rPr>
          <w:rFonts w:ascii="Times New Roman"/>
          <w:b w:val="false"/>
          <w:i w:val="false"/>
          <w:color w:val="000000"/>
          <w:sz w:val="28"/>
        </w:rPr>
        <w:t>
      5-бөлімнің 1-жолының деректері≤2-бөлімнің 1-жолына тиісті бағандар бойынша.</w:t>
      </w:r>
    </w:p>
    <w:bookmarkEnd w:id="380"/>
    <w:bookmarkStart w:name="z456" w:id="381"/>
    <w:p>
      <w:pPr>
        <w:spacing w:after="0"/>
        <w:ind w:left="0"/>
        <w:jc w:val="both"/>
      </w:pPr>
      <w:r>
        <w:rPr>
          <w:rFonts w:ascii="Times New Roman"/>
          <w:b w:val="false"/>
          <w:i w:val="false"/>
          <w:color w:val="000000"/>
          <w:sz w:val="28"/>
        </w:rPr>
        <w:t xml:space="preserve">
      2, 3, 5-бөлімдерінде: </w:t>
      </w:r>
    </w:p>
    <w:bookmarkEnd w:id="381"/>
    <w:bookmarkStart w:name="z457" w:id="382"/>
    <w:p>
      <w:pPr>
        <w:spacing w:after="0"/>
        <w:ind w:left="0"/>
        <w:jc w:val="both"/>
      </w:pPr>
      <w:r>
        <w:rPr>
          <w:rFonts w:ascii="Times New Roman"/>
          <w:b w:val="false"/>
          <w:i w:val="false"/>
          <w:color w:val="000000"/>
          <w:sz w:val="28"/>
        </w:rPr>
        <w:t xml:space="preserve">
      5-баған деректері≥6-бағаннан әрбір жол үшін ; </w:t>
      </w:r>
    </w:p>
    <w:bookmarkEnd w:id="382"/>
    <w:bookmarkStart w:name="z458" w:id="383"/>
    <w:p>
      <w:pPr>
        <w:spacing w:after="0"/>
        <w:ind w:left="0"/>
        <w:jc w:val="both"/>
      </w:pPr>
      <w:r>
        <w:rPr>
          <w:rFonts w:ascii="Times New Roman"/>
          <w:b w:val="false"/>
          <w:i w:val="false"/>
          <w:color w:val="000000"/>
          <w:sz w:val="28"/>
        </w:rPr>
        <w:t xml:space="preserve">
      7-баған деректері≥8-бағаннан әрбір жол үшін. </w:t>
      </w:r>
    </w:p>
    <w:bookmarkEnd w:id="3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