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1ec58" w14:textId="b81ec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Валюталық реттеудің және валюталық бақылаудың кейбір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Банкі Басқармасының 2016 жылғы 28 қарашадағы № 269 қаулысы. Қазақстан Республикасының Әділет министрлігінде 2016 жылғы 23 желтоқсанда № 14564 болып тіркелді. Күші жойылды - Қазақстан Республикасы Ұлттық Банкі Басқармасының 2019 жылғы 4 сәуірдегі № 49 қаулысымен</w:t>
      </w:r>
    </w:p>
    <w:p>
      <w:pPr>
        <w:spacing w:after="0"/>
        <w:ind w:left="0"/>
        <w:jc w:val="both"/>
      </w:pPr>
      <w:r>
        <w:rPr>
          <w:rFonts w:ascii="Times New Roman"/>
          <w:b w:val="false"/>
          <w:i w:val="false"/>
          <w:color w:val="ff0000"/>
          <w:sz w:val="28"/>
        </w:rPr>
        <w:t xml:space="preserve">
      Ескерту. Қаулының күші жойылды – ҚР Ұлттық Банкі Басқармасының 04.04.2019 </w:t>
      </w:r>
      <w:r>
        <w:rPr>
          <w:rFonts w:ascii="Times New Roman"/>
          <w:b w:val="false"/>
          <w:i w:val="false"/>
          <w:color w:val="ff0000"/>
          <w:sz w:val="28"/>
        </w:rPr>
        <w:t>№ 49</w:t>
      </w:r>
      <w:r>
        <w:rPr>
          <w:rFonts w:ascii="Times New Roman"/>
          <w:b w:val="false"/>
          <w:i w:val="false"/>
          <w:color w:val="ff0000"/>
          <w:sz w:val="28"/>
        </w:rPr>
        <w:t xml:space="preserve"> (01.07.2019 бастап қолданысқа енгізіледі) қаулысымен.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Республикасының Ұлттық Банкі туралы"</w:t>
      </w:r>
      <w:r>
        <w:rPr>
          <w:rFonts w:ascii="Times New Roman"/>
          <w:b w:val="false"/>
          <w:i w:val="false"/>
          <w:color w:val="000000"/>
          <w:sz w:val="28"/>
        </w:rPr>
        <w:t xml:space="preserve"> 1995 жылғы 30 наурыздағы және </w:t>
      </w:r>
      <w:r>
        <w:rPr>
          <w:rFonts w:ascii="Times New Roman"/>
          <w:b w:val="false"/>
          <w:i w:val="false"/>
          <w:color w:val="000000"/>
          <w:sz w:val="28"/>
        </w:rPr>
        <w:t>"Валюталық реттеу және валюталық бақылау туралы"</w:t>
      </w:r>
      <w:r>
        <w:rPr>
          <w:rFonts w:ascii="Times New Roman"/>
          <w:b w:val="false"/>
          <w:i w:val="false"/>
          <w:color w:val="000000"/>
          <w:sz w:val="28"/>
        </w:rPr>
        <w:t xml:space="preserve"> 2005 жылғы 13 маусымдағы Қазақстан Республикасының заңдарына сәйкес Қазақстан Республикасы Ұлттық Банкінің Басқармасы </w:t>
      </w:r>
      <w:r>
        <w:rPr>
          <w:rFonts w:ascii="Times New Roman"/>
          <w:b/>
          <w:i w:val="false"/>
          <w:color w:val="000000"/>
          <w:sz w:val="28"/>
        </w:rPr>
        <w:t>ҚАУЛЫ ЕТЕДІ:</w:t>
      </w:r>
    </w:p>
    <w:bookmarkStart w:name="z2" w:id="0"/>
    <w:p>
      <w:pPr>
        <w:spacing w:after="0"/>
        <w:ind w:left="0"/>
        <w:jc w:val="both"/>
      </w:pPr>
      <w:r>
        <w:rPr>
          <w:rFonts w:ascii="Times New Roman"/>
          <w:b w:val="false"/>
          <w:i w:val="false"/>
          <w:color w:val="000000"/>
          <w:sz w:val="28"/>
        </w:rPr>
        <w:t xml:space="preserve">
      1. "Қазақстан Республикасында қолма-қол шетел валютасымен айырбастау операцияларын ұйымдастыру қағидаларын бекіту туралы" Қазақстан Республикасы Ұлттық Банкі Басқармасының 2014 жылғы 16 шілдедегі № 144 қаулысымен (Нормативтік құқықтық актілерді мемлекеттік тіркеу тізілімінде № 9801 тіркелген) бекітілген Қазақстан Республикасында қолма-қол шетел валютасымен айырбастау операцияларын ұйымдастыру қағидаларының </w:t>
      </w:r>
      <w:r>
        <w:rPr>
          <w:rFonts w:ascii="Times New Roman"/>
          <w:b w:val="false"/>
          <w:i w:val="false"/>
          <w:color w:val="000000"/>
          <w:sz w:val="28"/>
        </w:rPr>
        <w:t>40-тармағы</w:t>
      </w:r>
      <w:r>
        <w:rPr>
          <w:rFonts w:ascii="Times New Roman"/>
          <w:b w:val="false"/>
          <w:i w:val="false"/>
          <w:color w:val="000000"/>
          <w:sz w:val="28"/>
        </w:rPr>
        <w:t xml:space="preserve"> үшінші бөлігінің қолданылуы 2017 жылғы 1 қаңтардан бастап 2017 жылғы 31 желтоқсанға дейін (қоса алғанда) тоқтатыла тұрсын.</w:t>
      </w:r>
    </w:p>
    <w:bookmarkEnd w:id="0"/>
    <w:bookmarkStart w:name="z3" w:id="1"/>
    <w:p>
      <w:pPr>
        <w:spacing w:after="0"/>
        <w:ind w:left="0"/>
        <w:jc w:val="both"/>
      </w:pPr>
      <w:r>
        <w:rPr>
          <w:rFonts w:ascii="Times New Roman"/>
          <w:b w:val="false"/>
          <w:i w:val="false"/>
          <w:color w:val="000000"/>
          <w:sz w:val="28"/>
        </w:rPr>
        <w:t xml:space="preserve">
      2. "Қазақстан Республикасында валюталық операцияларды жүзеге асыру қағидаларын бекіту туралы" Қазақстан Республикасы Ұлттық Банкі Басқармасының 2012 жылғы 28 сәуірдегі № 154 қаулысына өзгерістер мен толықтырулар енгізу туралы" Қазақстан Республикасы Ұлттық Банкі Басқармасының 2015 жылғы 31 желтоқсандағы № 264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13580 тіркелген, 2016 жылғы 16 мамырда "Әділет" ақпараттық-құқықтық жүйесінде жарияланған) мынадай өзгеріс енгізілсін: </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xml:space="preserve">
      "6. Осы қаулы осы қаулының 2016 жылғы 1 шілдеден бастап қолданысқа енгізілетін </w:t>
      </w:r>
      <w:r>
        <w:rPr>
          <w:rFonts w:ascii="Times New Roman"/>
          <w:b w:val="false"/>
          <w:i w:val="false"/>
          <w:color w:val="000000"/>
          <w:sz w:val="28"/>
        </w:rPr>
        <w:t>1-тармағының</w:t>
      </w:r>
      <w:r>
        <w:rPr>
          <w:rFonts w:ascii="Times New Roman"/>
          <w:b w:val="false"/>
          <w:i w:val="false"/>
          <w:color w:val="000000"/>
          <w:sz w:val="28"/>
        </w:rPr>
        <w:t xml:space="preserve"> он бірінші абзацын және 2017 жылғы 1 қаңтардан бастап қолданысқа енгізілетін 1-тармағының елуінші абзацын қоспағанда, алғашқы ресми жарияланған күнінен кейін күнтізбелік отыз күн өткен соң қолданысқа енгізіледі.".</w:t>
      </w:r>
    </w:p>
    <w:bookmarkEnd w:id="2"/>
    <w:p>
      <w:pPr>
        <w:spacing w:after="0"/>
        <w:ind w:left="0"/>
        <w:jc w:val="both"/>
      </w:pPr>
      <w:r>
        <w:rPr>
          <w:rFonts w:ascii="Times New Roman"/>
          <w:b w:val="false"/>
          <w:i w:val="false"/>
          <w:color w:val="000000"/>
          <w:sz w:val="28"/>
        </w:rPr>
        <w:t>
      3. Төлем балансы және валюталық реттеу департаменті (Баймағамбетов А.М.) Қазақстан Республикасының заңнамасында белгіленген тәртіппен:</w:t>
      </w:r>
    </w:p>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тіркелгенінен кейін күнтізбелік он күн ішінде "Әділет" ақпараттық-құқықтық жүйесінде ресми жариялауға;</w:t>
      </w:r>
    </w:p>
    <w:p>
      <w:pPr>
        <w:spacing w:after="0"/>
        <w:ind w:left="0"/>
        <w:jc w:val="both"/>
      </w:pPr>
      <w:r>
        <w:rPr>
          <w:rFonts w:ascii="Times New Roman"/>
          <w:b w:val="false"/>
          <w:i w:val="false"/>
          <w:color w:val="000000"/>
          <w:sz w:val="28"/>
        </w:rPr>
        <w:t>
      Қазақстан Республикасының Әділет министрлігінде мемлекеттік тіркелгеннен кейін күнтізбелік он күн ішінде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енгізуге жіберуді;</w:t>
      </w:r>
    </w:p>
    <w:p>
      <w:pPr>
        <w:spacing w:after="0"/>
        <w:ind w:left="0"/>
        <w:jc w:val="both"/>
      </w:pPr>
      <w:r>
        <w:rPr>
          <w:rFonts w:ascii="Times New Roman"/>
          <w:b w:val="false"/>
          <w:i w:val="false"/>
          <w:color w:val="000000"/>
          <w:sz w:val="28"/>
        </w:rPr>
        <w:t>
      3) осы қаулы ресми жарияланғаннан кейін оны Қазақстан Республикасы Ұлттық Банкінің ресми интернет-ресурсына орналастыруды қамтамасыз етсін.</w:t>
      </w:r>
    </w:p>
    <w:p>
      <w:pPr>
        <w:spacing w:after="0"/>
        <w:ind w:left="0"/>
        <w:jc w:val="both"/>
      </w:pPr>
      <w:r>
        <w:rPr>
          <w:rFonts w:ascii="Times New Roman"/>
          <w:b w:val="false"/>
          <w:i w:val="false"/>
          <w:color w:val="000000"/>
          <w:sz w:val="28"/>
        </w:rPr>
        <w:t xml:space="preserve">
      4. Қаржылық қызметтерді тұтынушылардың құқықтарын қорғау және сыртқы коммуникациялар басқармасы (Терентьев А.Л.) осы қаулыны Қазақстан Республикасының Әділет министрлігінде мемлекеттік тіркелгеннен кейін күнтізбелік он күн ішінде мерзімді баспасөз басылымдарында ресми жариялауға жіберуді қамтамасыз етсін. </w:t>
      </w:r>
    </w:p>
    <w:p>
      <w:pPr>
        <w:spacing w:after="0"/>
        <w:ind w:left="0"/>
        <w:jc w:val="both"/>
      </w:pPr>
      <w:r>
        <w:rPr>
          <w:rFonts w:ascii="Times New Roman"/>
          <w:b w:val="false"/>
          <w:i w:val="false"/>
          <w:color w:val="000000"/>
          <w:sz w:val="28"/>
        </w:rPr>
        <w:t>
      5. Осы қаулының орындалуын бақылау Қазақстан Республикасының Ұлттық Банкі Төрағасының орынбасары О.А. Смоляковқа жүктелсін.</w:t>
      </w:r>
    </w:p>
    <w:p>
      <w:pPr>
        <w:spacing w:after="0"/>
        <w:ind w:left="0"/>
        <w:jc w:val="both"/>
      </w:pPr>
      <w:r>
        <w:rPr>
          <w:rFonts w:ascii="Times New Roman"/>
          <w:b w:val="false"/>
          <w:i w:val="false"/>
          <w:color w:val="000000"/>
          <w:sz w:val="28"/>
        </w:rPr>
        <w:t>
      6. Осы қаулы алғаш рет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Ақышев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Ақпарат және коммуникациялар   </w:t>
      </w:r>
    </w:p>
    <w:p>
      <w:pPr>
        <w:spacing w:after="0"/>
        <w:ind w:left="0"/>
        <w:jc w:val="both"/>
      </w:pPr>
      <w:r>
        <w:rPr>
          <w:rFonts w:ascii="Times New Roman"/>
          <w:b w:val="false"/>
          <w:i w:val="false"/>
          <w:color w:val="000000"/>
          <w:sz w:val="28"/>
        </w:rPr>
        <w:t xml:space="preserve">
      министрі   </w:t>
      </w:r>
    </w:p>
    <w:p>
      <w:pPr>
        <w:spacing w:after="0"/>
        <w:ind w:left="0"/>
        <w:jc w:val="both"/>
      </w:pPr>
      <w:r>
        <w:rPr>
          <w:rFonts w:ascii="Times New Roman"/>
          <w:b w:val="false"/>
          <w:i w:val="false"/>
          <w:color w:val="000000"/>
          <w:sz w:val="28"/>
        </w:rPr>
        <w:t xml:space="preserve">
      _____________________ Д.Абаев   </w:t>
      </w:r>
    </w:p>
    <w:p>
      <w:pPr>
        <w:spacing w:after="0"/>
        <w:ind w:left="0"/>
        <w:jc w:val="both"/>
      </w:pPr>
      <w:r>
        <w:rPr>
          <w:rFonts w:ascii="Times New Roman"/>
          <w:b w:val="false"/>
          <w:i w:val="false"/>
          <w:color w:val="000000"/>
          <w:sz w:val="28"/>
        </w:rPr>
        <w:t>
      2016 жылғы 6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_____________________ Ж. Қасымбек   </w:t>
      </w:r>
    </w:p>
    <w:p>
      <w:pPr>
        <w:spacing w:after="0"/>
        <w:ind w:left="0"/>
        <w:jc w:val="both"/>
      </w:pPr>
      <w:r>
        <w:rPr>
          <w:rFonts w:ascii="Times New Roman"/>
          <w:b w:val="false"/>
          <w:i w:val="false"/>
          <w:color w:val="000000"/>
          <w:sz w:val="28"/>
        </w:rPr>
        <w:t>
      2016 жылғы 7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_____________________ Б. Сұлтанов   </w:t>
      </w:r>
    </w:p>
    <w:p>
      <w:pPr>
        <w:spacing w:after="0"/>
        <w:ind w:left="0"/>
        <w:jc w:val="both"/>
      </w:pPr>
      <w:r>
        <w:rPr>
          <w:rFonts w:ascii="Times New Roman"/>
          <w:b w:val="false"/>
          <w:i w:val="false"/>
          <w:color w:val="000000"/>
          <w:sz w:val="28"/>
        </w:rPr>
        <w:t>
      2016 жылғы 8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Сыртқы істер министрі   </w:t>
      </w:r>
    </w:p>
    <w:p>
      <w:pPr>
        <w:spacing w:after="0"/>
        <w:ind w:left="0"/>
        <w:jc w:val="both"/>
      </w:pPr>
      <w:r>
        <w:rPr>
          <w:rFonts w:ascii="Times New Roman"/>
          <w:b w:val="false"/>
          <w:i w:val="false"/>
          <w:color w:val="000000"/>
          <w:sz w:val="28"/>
        </w:rPr>
        <w:t xml:space="preserve">
      _____________________ Е. Ыдырысов   </w:t>
      </w:r>
    </w:p>
    <w:p>
      <w:pPr>
        <w:spacing w:after="0"/>
        <w:ind w:left="0"/>
        <w:jc w:val="both"/>
      </w:pPr>
      <w:r>
        <w:rPr>
          <w:rFonts w:ascii="Times New Roman"/>
          <w:b w:val="false"/>
          <w:i w:val="false"/>
          <w:color w:val="000000"/>
          <w:sz w:val="28"/>
        </w:rPr>
        <w:t>
      2016 жылғы 13 желтоқсан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_____________________ Қ. Бишенбаев   </w:t>
      </w:r>
    </w:p>
    <w:p>
      <w:pPr>
        <w:spacing w:after="0"/>
        <w:ind w:left="0"/>
        <w:jc w:val="both"/>
      </w:pPr>
      <w:r>
        <w:rPr>
          <w:rFonts w:ascii="Times New Roman"/>
          <w:b w:val="false"/>
          <w:i w:val="false"/>
          <w:color w:val="000000"/>
          <w:sz w:val="28"/>
        </w:rPr>
        <w:t>
      2016 жылғы 15 желтоқсан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