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fa02" w14:textId="a9cf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22 қарашадағы № 609 бұйрығы. Қазақстан Республикасының Әділет министрлігінде 2016 жылғы 21 желтоқсанда № 14543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тіркелген, "Әділет" ақпараттық-құқықтық жүйесінде 2014 жылғы 2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жазылын:</w:t>
      </w:r>
    </w:p>
    <w:bookmarkStart w:name="z4" w:id="2"/>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23-2)-тармақшасына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Бұл Біліктілік емтиханын өткізу қағидалары (бұдан әрі – Қағидалар) "Оңалту және банкроттық туралы" 2014 жылғы 7 наурыздағы Қазақстан Республикасы Заңының (бұдан әрі – Заң) </w:t>
      </w:r>
      <w:r>
        <w:rPr>
          <w:rFonts w:ascii="Times New Roman"/>
          <w:b w:val="false"/>
          <w:i w:val="false"/>
          <w:color w:val="000000"/>
          <w:sz w:val="28"/>
        </w:rPr>
        <w:t>15-бабы</w:t>
      </w:r>
      <w:r>
        <w:rPr>
          <w:rFonts w:ascii="Times New Roman"/>
          <w:b w:val="false"/>
          <w:i w:val="false"/>
          <w:color w:val="000000"/>
          <w:sz w:val="28"/>
        </w:rPr>
        <w:t xml:space="preserve"> 23-2)-тармақшасына сәйкес әзірленген және біліктілік емтиханын өткізу тәртібін айқындайды.".</w:t>
      </w:r>
    </w:p>
    <w:bookmarkStart w:name="z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(Ерғожин Д.Е.) заңмен бекітілген тәртіпке сәйкес:</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Республикасының Әділет министрлігінде тіркелген күнінен бастап күнтізбелік он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