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29e9b" w14:textId="8b29e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органдардың архитектураларын әзірлеу, іске асырылуын қолдап отыру және дамыту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2016 жылғы 19 қыркүйектегі № 159 бұйрығы. Қазақстан Республикасының Әділет министрлігінде 2016 жылғы 14 желтоқсанда № 14523 болып тіркелді. Күші жойылды - Қазақстан Республикасының Цифрлық даму, инновациялар және аэроғарыш өнеркәсібі министрінің 2019 жылғы 12 тамыздағы № 193/НҚ бұйрығымен</w:t>
      </w:r>
    </w:p>
    <w:p>
      <w:pPr>
        <w:spacing w:after="0"/>
        <w:ind w:left="0"/>
        <w:jc w:val="both"/>
      </w:pPr>
      <w:bookmarkStart w:name="z10" w:id="0"/>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12.08.2019 </w:t>
      </w:r>
      <w:r>
        <w:rPr>
          <w:rFonts w:ascii="Times New Roman"/>
          <w:b w:val="false"/>
          <w:i w:val="false"/>
          <w:color w:val="ff0000"/>
          <w:sz w:val="28"/>
        </w:rPr>
        <w:t>№ 193/НҚ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он күн өткен соң қолданысқа енгізіледі) бұйрығымен.</w:t>
      </w:r>
    </w:p>
    <w:bookmarkEnd w:id="0"/>
    <w:bookmarkStart w:name="z0" w:id="1"/>
    <w:p>
      <w:pPr>
        <w:spacing w:after="0"/>
        <w:ind w:left="0"/>
        <w:jc w:val="both"/>
      </w:pPr>
      <w:r>
        <w:rPr>
          <w:rFonts w:ascii="Times New Roman"/>
          <w:b w:val="false"/>
          <w:i w:val="false"/>
          <w:color w:val="000000"/>
          <w:sz w:val="28"/>
        </w:rPr>
        <w:t xml:space="preserve">
      "Ақпараттандыру туралы" 2015 жылғы 24 қарашадағы Қазақстан Республикасының Заңы </w:t>
      </w:r>
      <w:r>
        <w:rPr>
          <w:rFonts w:ascii="Times New Roman"/>
          <w:b w:val="false"/>
          <w:i w:val="false"/>
          <w:color w:val="000000"/>
          <w:sz w:val="28"/>
        </w:rPr>
        <w:t>7-бабының</w:t>
      </w:r>
      <w:r>
        <w:rPr>
          <w:rFonts w:ascii="Times New Roman"/>
          <w:b w:val="false"/>
          <w:i w:val="false"/>
          <w:color w:val="000000"/>
          <w:sz w:val="28"/>
        </w:rPr>
        <w:t xml:space="preserve"> 17) тармақшасына сәйкес </w:t>
      </w:r>
      <w:r>
        <w:rPr>
          <w:rFonts w:ascii="Times New Roman"/>
          <w:b/>
          <w:i w:val="false"/>
          <w:color w:val="000000"/>
          <w:sz w:val="28"/>
        </w:rPr>
        <w:t>БҰЙЫРАМЫН:</w:t>
      </w:r>
    </w:p>
    <w:bookmarkEnd w:id="1"/>
    <w:bookmarkStart w:name="z1" w:id="2"/>
    <w:p>
      <w:pPr>
        <w:spacing w:after="0"/>
        <w:ind w:left="0"/>
        <w:jc w:val="both"/>
      </w:pPr>
      <w:r>
        <w:rPr>
          <w:rFonts w:ascii="Times New Roman"/>
          <w:b w:val="false"/>
          <w:i w:val="false"/>
          <w:color w:val="000000"/>
          <w:sz w:val="28"/>
        </w:rPr>
        <w:t xml:space="preserve">
      1. Қоса беріліп отырған Мемлекеттік органдардың архитектураларын әзірлеу, іске асырылуын қолдап отыру және дамыту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2"/>
    <w:p>
      <w:pPr>
        <w:spacing w:after="0"/>
        <w:ind w:left="0"/>
        <w:jc w:val="both"/>
      </w:pPr>
      <w:r>
        <w:rPr>
          <w:rFonts w:ascii="Times New Roman"/>
          <w:b w:val="false"/>
          <w:i w:val="false"/>
          <w:color w:val="000000"/>
          <w:sz w:val="28"/>
        </w:rPr>
        <w:t>
      2. Қазақстан Республикасы Ақпарат және коммуникациялар министрлігінің ақпараттандыру департаменті:</w:t>
      </w:r>
    </w:p>
    <w:bookmarkStart w:name="z2"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3"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жариялауға жіберуді;</w:t>
      </w:r>
    </w:p>
    <w:bookmarkEnd w:id="4"/>
    <w:bookmarkStart w:name="z4"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 күннен бастап оның көшірмелерін баспа және электрондық түрде күнтізбелік он күн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 </w:t>
      </w:r>
    </w:p>
    <w:bookmarkEnd w:id="5"/>
    <w:bookmarkStart w:name="z5" w:id="6"/>
    <w:p>
      <w:pPr>
        <w:spacing w:after="0"/>
        <w:ind w:left="0"/>
        <w:jc w:val="both"/>
      </w:pPr>
      <w:r>
        <w:rPr>
          <w:rFonts w:ascii="Times New Roman"/>
          <w:b w:val="false"/>
          <w:i w:val="false"/>
          <w:color w:val="000000"/>
          <w:sz w:val="28"/>
        </w:rPr>
        <w:t>
      4) осы бұйрықты Қазақстан Республикасы Ақпарат және коммуникациялар министрлігінің интернет-ресурсында орналастыруды;</w:t>
      </w:r>
    </w:p>
    <w:bookmarkEnd w:id="6"/>
    <w:bookmarkStart w:name="z6" w:id="7"/>
    <w:p>
      <w:pPr>
        <w:spacing w:after="0"/>
        <w:ind w:left="0"/>
        <w:jc w:val="both"/>
      </w:pPr>
      <w:r>
        <w:rPr>
          <w:rFonts w:ascii="Times New Roman"/>
          <w:b w:val="false"/>
          <w:i w:val="false"/>
          <w:color w:val="000000"/>
          <w:sz w:val="28"/>
        </w:rPr>
        <w:t xml:space="preserve">
      5) осы бұйрық Қазақстан Республикасы Әділет министрлігінде мемлекеттік тіркелгеннен кейін он жұмыс күні ішінде осы бұйрықтың 2-тармағының 1), 2) және 3) тармақшаларында көзделген іс-шаралардың орындалуы туралы мәліметтерді Қазақстан Республикасы Ақпарат және коммуникациялар министрлігінің Заң департаментіне ұсынуды қамтамасыз етсін. </w:t>
      </w:r>
    </w:p>
    <w:bookmarkEnd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коммуникациялар вице-министріне жүктелсін.</w:t>
      </w:r>
    </w:p>
    <w:bookmarkStart w:name="z7" w:id="8"/>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816"/>
        <w:gridCol w:w="4184"/>
      </w:tblGrid>
      <w:tr>
        <w:trPr>
          <w:trHeight w:val="30" w:hRule="atLeast"/>
        </w:trPr>
        <w:tc>
          <w:tcPr>
            <w:tcW w:w="781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Ақпарат және коммуникациялар</w:t>
            </w:r>
            <w:r>
              <w:br/>
            </w:r>
            <w:r>
              <w:rPr>
                <w:rFonts w:ascii="Times New Roman"/>
                <w:b w:val="false"/>
                <w:i/>
                <w:color w:val="000000"/>
                <w:sz w:val="20"/>
              </w:rPr>
              <w:t>министрі</w:t>
            </w:r>
            <w:r>
              <w:rPr>
                <w:rFonts w:ascii="Times New Roman"/>
                <w:b w:val="false"/>
                <w:i w:val="false"/>
                <w:color w:val="000000"/>
                <w:sz w:val="20"/>
              </w:rPr>
              <w:t>
</w:t>
            </w:r>
          </w:p>
        </w:tc>
        <w:tc>
          <w:tcPr>
            <w:tcW w:w="418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r>
        <w:trPr>
          <w:trHeight w:val="30" w:hRule="atLeast"/>
        </w:trPr>
        <w:tc>
          <w:tcPr>
            <w:tcW w:w="781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Республикасының</w:t>
            </w:r>
            <w:r>
              <w:br/>
            </w:r>
            <w:r>
              <w:rPr>
                <w:rFonts w:ascii="Times New Roman"/>
                <w:b w:val="false"/>
                <w:i/>
                <w:color w:val="000000"/>
                <w:sz w:val="20"/>
              </w:rPr>
              <w:t>Ұлттық экономика министрі</w:t>
            </w:r>
            <w:r>
              <w:br/>
            </w:r>
            <w:r>
              <w:rPr>
                <w:rFonts w:ascii="Times New Roman"/>
                <w:b w:val="false"/>
                <w:i/>
                <w:color w:val="000000"/>
                <w:sz w:val="20"/>
              </w:rPr>
              <w:t>______________Қ. Бишімбаев</w:t>
            </w:r>
            <w:r>
              <w:br/>
            </w:r>
            <w:r>
              <w:rPr>
                <w:rFonts w:ascii="Times New Roman"/>
                <w:b w:val="false"/>
                <w:i/>
                <w:color w:val="000000"/>
                <w:sz w:val="20"/>
              </w:rPr>
              <w:t>2016 жылғы 10 қараша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2016 жылғы 19 қырқүйектегі</w:t>
            </w:r>
            <w:r>
              <w:br/>
            </w:r>
            <w:r>
              <w:rPr>
                <w:rFonts w:ascii="Times New Roman"/>
                <w:b w:val="false"/>
                <w:i w:val="false"/>
                <w:color w:val="000000"/>
                <w:sz w:val="20"/>
              </w:rPr>
              <w:t>№ 159 бұйрығымен бекітілді</w:t>
            </w:r>
          </w:p>
        </w:tc>
      </w:tr>
    </w:tbl>
    <w:bookmarkStart w:name="z8" w:id="9"/>
    <w:p>
      <w:pPr>
        <w:spacing w:after="0"/>
        <w:ind w:left="0"/>
        <w:jc w:val="left"/>
      </w:pPr>
      <w:r>
        <w:rPr>
          <w:rFonts w:ascii="Times New Roman"/>
          <w:b/>
          <w:i w:val="false"/>
          <w:color w:val="000000"/>
        </w:rPr>
        <w:t xml:space="preserve"> Мемлекеттік органдардың архитектураларын әзірлеу, іске асырылуын қолдап отыру және дамыту қағидалары</w:t>
      </w:r>
    </w:p>
    <w:bookmarkEnd w:id="9"/>
    <w:bookmarkStart w:name="z9" w:id="10"/>
    <w:p>
      <w:pPr>
        <w:spacing w:after="0"/>
        <w:ind w:left="0"/>
        <w:jc w:val="left"/>
      </w:pPr>
      <w:r>
        <w:rPr>
          <w:rFonts w:ascii="Times New Roman"/>
          <w:b/>
          <w:i w:val="false"/>
          <w:color w:val="000000"/>
        </w:rPr>
        <w:t xml:space="preserve"> 1-тарау. Жалпы ережелер</w:t>
      </w:r>
    </w:p>
    <w:bookmarkEnd w:id="10"/>
    <w:bookmarkStart w:name="z10" w:id="11"/>
    <w:p>
      <w:pPr>
        <w:spacing w:after="0"/>
        <w:ind w:left="0"/>
        <w:jc w:val="both"/>
      </w:pPr>
      <w:r>
        <w:rPr>
          <w:rFonts w:ascii="Times New Roman"/>
          <w:b w:val="false"/>
          <w:i w:val="false"/>
          <w:color w:val="000000"/>
          <w:sz w:val="28"/>
        </w:rPr>
        <w:t xml:space="preserve">
      1. Осы Мемлекеттік органдардың архитектураларын әзірлеу, іске асырылуын қолдап отыру және дамыту қағидалары (бұдан әрі – Қағидалар) "Ақпараттандыру туралы" 2015 жылғы 24 қарашадағы Қазақстан Республикасының Заңы (бұдан әрі – Заң) </w:t>
      </w:r>
      <w:r>
        <w:rPr>
          <w:rFonts w:ascii="Times New Roman"/>
          <w:b w:val="false"/>
          <w:i w:val="false"/>
          <w:color w:val="000000"/>
          <w:sz w:val="28"/>
        </w:rPr>
        <w:t>7-бабының</w:t>
      </w:r>
      <w:r>
        <w:rPr>
          <w:rFonts w:ascii="Times New Roman"/>
          <w:b w:val="false"/>
          <w:i w:val="false"/>
          <w:color w:val="000000"/>
          <w:sz w:val="28"/>
        </w:rPr>
        <w:t xml:space="preserve"> 17) тармақшасына сәйкес әзірленді және мемлекеттік органдардың архитектурасын әзірлеу,іске асырылуын қолдап отыру және дамыту тәртібін айқындайды.</w:t>
      </w:r>
    </w:p>
    <w:bookmarkEnd w:id="11"/>
    <w:bookmarkStart w:name="z11" w:id="12"/>
    <w:p>
      <w:pPr>
        <w:spacing w:after="0"/>
        <w:ind w:left="0"/>
        <w:jc w:val="both"/>
      </w:pPr>
      <w:r>
        <w:rPr>
          <w:rFonts w:ascii="Times New Roman"/>
          <w:b w:val="false"/>
          <w:i w:val="false"/>
          <w:color w:val="000000"/>
          <w:sz w:val="28"/>
        </w:rPr>
        <w:t xml:space="preserve">
      2. Ережелер "Мемлекеттік құпиялар туралы" 1999 жылғы 15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электрондық ақпараттық ресурстарына, ақпараттық жүйелерге және құрамында мемлекеттік құпияларға жататын мәліметтері бар, оларды өңдейтін және (немесе) тапсыратын ақпараттық-коммуникалық инфрақұрылымына қолданылмайды.</w:t>
      </w:r>
    </w:p>
    <w:bookmarkEnd w:id="12"/>
    <w:bookmarkStart w:name="z12" w:id="13"/>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13"/>
    <w:bookmarkStart w:name="z13" w:id="14"/>
    <w:p>
      <w:pPr>
        <w:spacing w:after="0"/>
        <w:ind w:left="0"/>
        <w:jc w:val="both"/>
      </w:pPr>
      <w:r>
        <w:rPr>
          <w:rFonts w:ascii="Times New Roman"/>
          <w:b w:val="false"/>
          <w:i w:val="false"/>
          <w:color w:val="000000"/>
          <w:sz w:val="28"/>
        </w:rPr>
        <w:t>
      1) ақпараттық жүйелердің архитектурасы – мемлекеттік функцияларды автоматтандыратын және олардан туындайтын мемлекеттік қызметтерді көрсететін мемлекеттік органдардың ақпараттық жүйелерінің, қолданбалы бағдарламалық өнімдердің, олардың өзара іс-қимыл процестерінің және мемлекеттік органның функционалдық мүмкіндіктеріне қатынасының сипаттамасы болып табылатын мемлекеттік орган архитектурасының жігі;</w:t>
      </w:r>
    </w:p>
    <w:bookmarkEnd w:id="14"/>
    <w:bookmarkStart w:name="z14" w:id="15"/>
    <w:p>
      <w:pPr>
        <w:spacing w:after="0"/>
        <w:ind w:left="0"/>
        <w:jc w:val="both"/>
      </w:pPr>
      <w:r>
        <w:rPr>
          <w:rFonts w:ascii="Times New Roman"/>
          <w:b w:val="false"/>
          <w:i w:val="false"/>
          <w:color w:val="000000"/>
          <w:sz w:val="28"/>
        </w:rPr>
        <w:t>
      2) ақпараттық жүйелер интеграциясының моделі – өзара ақпараттық іс-қимылдарды стандарттауға және деректердің қайталанбауына арналған ақпараттық жүйедегі өзара іс-қимылдарының, форматтардың және іс-қимыл тәсілдерінің өзара іс-қимыл нүктелерінің жиынтығының көрінісі;</w:t>
      </w:r>
    </w:p>
    <w:bookmarkEnd w:id="15"/>
    <w:bookmarkStart w:name="z15" w:id="16"/>
    <w:p>
      <w:pPr>
        <w:spacing w:after="0"/>
        <w:ind w:left="0"/>
        <w:jc w:val="both"/>
      </w:pPr>
      <w:r>
        <w:rPr>
          <w:rFonts w:ascii="Times New Roman"/>
          <w:b w:val="false"/>
          <w:i w:val="false"/>
          <w:color w:val="000000"/>
          <w:sz w:val="28"/>
        </w:rPr>
        <w:t>
      3) ақпараттық жүйелердің моделі – кешендерге топталған және мемлекеттік органдардың қызмет бағыттары бойынша бөлінген, ақпараттық жүйе жиынтығын сипаттауға және олардың арасындағы қиылысуларды анықтауға арналған ақпараттық жүйелердің көрінісі;</w:t>
      </w:r>
    </w:p>
    <w:bookmarkEnd w:id="16"/>
    <w:bookmarkStart w:name="z16" w:id="17"/>
    <w:p>
      <w:pPr>
        <w:spacing w:after="0"/>
        <w:ind w:left="0"/>
        <w:jc w:val="both"/>
      </w:pPr>
      <w:r>
        <w:rPr>
          <w:rFonts w:ascii="Times New Roman"/>
          <w:b w:val="false"/>
          <w:i w:val="false"/>
          <w:color w:val="000000"/>
          <w:sz w:val="28"/>
        </w:rPr>
        <w:t>
      4) ақпараттық-коммуникациялық инфрақұрылымның архитектурасы (бұдан әрі – АК-инфрақұрылым) – бағдарламалық өнімдердің, аппараттық-бағдарламалық кешендердің, телекоммуникация желілерінің, ақпараттық қауіпсіздік құралдары және инженерлік инфрақұрылымның сипаттамасы болып табылатын мемлекеттік орган архитектурасының жігі;</w:t>
      </w:r>
    </w:p>
    <w:bookmarkEnd w:id="17"/>
    <w:bookmarkStart w:name="z17" w:id="18"/>
    <w:p>
      <w:pPr>
        <w:spacing w:after="0"/>
        <w:ind w:left="0"/>
        <w:jc w:val="both"/>
      </w:pPr>
      <w:r>
        <w:rPr>
          <w:rFonts w:ascii="Times New Roman"/>
          <w:b w:val="false"/>
          <w:i w:val="false"/>
          <w:color w:val="000000"/>
          <w:sz w:val="28"/>
        </w:rPr>
        <w:t>
      5) ақпараттық-коммуникациялық инфрақұрылым моделі – физикалық серверлік алаңдар бойынша топтастырылған және өзара топологиялық байланыс желілері арқылы байланысқан ақпараттық-коммуникациялық инфрақұрылым компоненттерінің көрінісі;</w:t>
      </w:r>
    </w:p>
    <w:bookmarkEnd w:id="18"/>
    <w:bookmarkStart w:name="z18" w:id="19"/>
    <w:p>
      <w:pPr>
        <w:spacing w:after="0"/>
        <w:ind w:left="0"/>
        <w:jc w:val="both"/>
      </w:pPr>
      <w:r>
        <w:rPr>
          <w:rFonts w:ascii="Times New Roman"/>
          <w:b w:val="false"/>
          <w:i w:val="false"/>
          <w:color w:val="000000"/>
          <w:sz w:val="28"/>
        </w:rPr>
        <w:t>
      6) ақпараттық-коммуникациялық технологиялар саласындағы ведомствоаралық жоба (бұдан әрі – салалық АКТ-жобасы) - ақпараттық-коммуникациялық технология саласында бірнеше мемлекеттік органдар жүзеге асыратын жоба;</w:t>
      </w:r>
    </w:p>
    <w:bookmarkEnd w:id="19"/>
    <w:bookmarkStart w:name="z19" w:id="20"/>
    <w:p>
      <w:pPr>
        <w:spacing w:after="0"/>
        <w:ind w:left="0"/>
        <w:jc w:val="both"/>
      </w:pPr>
      <w:r>
        <w:rPr>
          <w:rFonts w:ascii="Times New Roman"/>
          <w:b w:val="false"/>
          <w:i w:val="false"/>
          <w:color w:val="000000"/>
          <w:sz w:val="28"/>
        </w:rPr>
        <w:t>
      7) ақпараттық-коммуникациялық технология саласындағы ведомствоішілік жоба (бұдан әрі – ведомствоішілік АКТ-жоба) – ақпараттық-коммуникациялық технологиялар саласында бір мемлекеттік орган жүзеге асыратын жоба;</w:t>
      </w:r>
    </w:p>
    <w:bookmarkEnd w:id="20"/>
    <w:bookmarkStart w:name="z20" w:id="21"/>
    <w:p>
      <w:pPr>
        <w:spacing w:after="0"/>
        <w:ind w:left="0"/>
        <w:jc w:val="both"/>
      </w:pPr>
      <w:r>
        <w:rPr>
          <w:rFonts w:ascii="Times New Roman"/>
          <w:b w:val="false"/>
          <w:i w:val="false"/>
          <w:color w:val="000000"/>
          <w:sz w:val="28"/>
        </w:rPr>
        <w:t>
      8) ақпараттық-коммуникациялық технологиялар саласындағы жоба (бұдан әрі – АКТ жобасы) – бюджет қаражатының, сондай-ақ Қазақстан Республикасының занмаларымен тыйым салынбаған өзге де қаржыландыру көздерініңесебінен қаржыландырылатын ақпараттандыру объектілерін құру, дамыту және қызмет көрсетуі бойынша экономикалық негізделген жұмыстар кешені;</w:t>
      </w:r>
    </w:p>
    <w:bookmarkEnd w:id="21"/>
    <w:bookmarkStart w:name="z21" w:id="22"/>
    <w:p>
      <w:pPr>
        <w:spacing w:after="0"/>
        <w:ind w:left="0"/>
        <w:jc w:val="both"/>
      </w:pPr>
      <w:r>
        <w:rPr>
          <w:rFonts w:ascii="Times New Roman"/>
          <w:b w:val="false"/>
          <w:i w:val="false"/>
          <w:color w:val="000000"/>
          <w:sz w:val="28"/>
        </w:rPr>
        <w:t>
      9) ақпараттық-коммуникациялық технологиялар саласындағы жобалық құжаттар жобасы (бұдан әрі – жобалық құжаттар) –инвестициялық ұсыныстан, қаржы-экономикалық негіздемеден, мемлекеттік-жекешелікәріптестік жобасының тұжырымдамасынан және бюджеттік инвестициялардың техникалық-экономикалық негіздемесінен тұратын, құрамында жобаның техникалық-экономикалық параметрлерін, іске асыру мақсаттылығын, сонымен қатар негізгі техникалық, технологиялық және өзге шешімдерді ашатын ақпараттық-коммуникациялық технологиялар саласындағы жобаның сипаттамасы бар құжаттар жиынтығы;</w:t>
      </w:r>
    </w:p>
    <w:bookmarkEnd w:id="22"/>
    <w:bookmarkStart w:name="z22" w:id="23"/>
    <w:p>
      <w:pPr>
        <w:spacing w:after="0"/>
        <w:ind w:left="0"/>
        <w:jc w:val="both"/>
      </w:pPr>
      <w:r>
        <w:rPr>
          <w:rFonts w:ascii="Times New Roman"/>
          <w:b w:val="false"/>
          <w:i w:val="false"/>
          <w:color w:val="000000"/>
          <w:sz w:val="28"/>
        </w:rPr>
        <w:t>
      10) ақпараттық-коммуникациялық технологиялар саласындағы жобалар портфелі (бұдан әрі – АКТ жобалар портфелі) – ақпараттық-коммуникациялық технологиялар саласында олардың жүзеге асырылуын тиімді басқару мақсатында біріктірілген жобалар жиынтығы;</w:t>
      </w:r>
    </w:p>
    <w:bookmarkEnd w:id="23"/>
    <w:bookmarkStart w:name="z23" w:id="24"/>
    <w:p>
      <w:pPr>
        <w:spacing w:after="0"/>
        <w:ind w:left="0"/>
        <w:jc w:val="both"/>
      </w:pPr>
      <w:r>
        <w:rPr>
          <w:rFonts w:ascii="Times New Roman"/>
          <w:b w:val="false"/>
          <w:i w:val="false"/>
          <w:color w:val="000000"/>
          <w:sz w:val="28"/>
        </w:rPr>
        <w:t xml:space="preserve">
      11) ақпараттық-коммуникациялық технологиялар саласындағы салалық жоба (бұдан әрі – салалық АКТ-жоба) – ақпараттық-коммуникациялық технологиялар саласында коммерциялық кәсіпорындар мен бюджеттік ұйымдардың қатысуымен белгіленген саланың (сфераның) уәкілетті мемлекеттік орғаны іске асыратын жоба; </w:t>
      </w:r>
    </w:p>
    <w:bookmarkEnd w:id="24"/>
    <w:bookmarkStart w:name="z24" w:id="25"/>
    <w:p>
      <w:pPr>
        <w:spacing w:after="0"/>
        <w:ind w:left="0"/>
        <w:jc w:val="both"/>
      </w:pPr>
      <w:r>
        <w:rPr>
          <w:rFonts w:ascii="Times New Roman"/>
          <w:b w:val="false"/>
          <w:i w:val="false"/>
          <w:color w:val="000000"/>
          <w:sz w:val="28"/>
        </w:rPr>
        <w:t>
      12) ақпараттық қамтылым – шешім қабылдау үшін пайдаланылатын құжаттардың, деректер мен электрондық ақпараттық ресурстардың қол жетімділігін сапалық бағалау шарасы;</w:t>
      </w:r>
    </w:p>
    <w:bookmarkEnd w:id="25"/>
    <w:bookmarkStart w:name="z25" w:id="26"/>
    <w:p>
      <w:pPr>
        <w:spacing w:after="0"/>
        <w:ind w:left="0"/>
        <w:jc w:val="both"/>
      </w:pPr>
      <w:r>
        <w:rPr>
          <w:rFonts w:ascii="Times New Roman"/>
          <w:b w:val="false"/>
          <w:i w:val="false"/>
          <w:color w:val="000000"/>
          <w:sz w:val="28"/>
        </w:rPr>
        <w:t>
      13) ақпараттандыру саласындағы уәкiлеттi орган (бұдан әрi – уәкiлеттi орган) – ақпараттандыру және "электрондық үкiмет" саласында басшылықты және салааралық үйлестіруді жүзеге асыратын орталық атқарушы орган.</w:t>
      </w:r>
    </w:p>
    <w:bookmarkEnd w:id="26"/>
    <w:bookmarkStart w:name="z26" w:id="27"/>
    <w:p>
      <w:pPr>
        <w:spacing w:after="0"/>
        <w:ind w:left="0"/>
        <w:jc w:val="both"/>
      </w:pPr>
      <w:r>
        <w:rPr>
          <w:rFonts w:ascii="Times New Roman"/>
          <w:b w:val="false"/>
          <w:i w:val="false"/>
          <w:color w:val="000000"/>
          <w:sz w:val="28"/>
        </w:rPr>
        <w:t>
      14) ақпараттық өзара іс-қимыл – мемлекеттік органдардың құрылымдық бөлімшелерінің, мемлекеттік органдардың ведомстволық бағынысты ұйымдарының, өзге де мемлекеттік органдардың, жеке және заңды тұлғалардың арасындағы мәліметтер мен ақпараттар алмасу процесі;</w:t>
      </w:r>
    </w:p>
    <w:bookmarkEnd w:id="27"/>
    <w:bookmarkStart w:name="z27" w:id="28"/>
    <w:p>
      <w:pPr>
        <w:spacing w:after="0"/>
        <w:ind w:left="0"/>
        <w:jc w:val="both"/>
      </w:pPr>
      <w:r>
        <w:rPr>
          <w:rFonts w:ascii="Times New Roman"/>
          <w:b w:val="false"/>
          <w:i w:val="false"/>
          <w:color w:val="000000"/>
          <w:sz w:val="28"/>
        </w:rPr>
        <w:t>
      15) ақпараттық өзара іс-қимыл моделі – мемлекеттік органдардың өзара ақпараттық іс-қимылының басымдықтарын анықтау, стандарттау және оңтайландыруға арналған мемлекеттік ақпараттық өзара іс-қимыл көрінісі;</w:t>
      </w:r>
    </w:p>
    <w:bookmarkEnd w:id="28"/>
    <w:bookmarkStart w:name="z28" w:id="29"/>
    <w:p>
      <w:pPr>
        <w:spacing w:after="0"/>
        <w:ind w:left="0"/>
        <w:jc w:val="both"/>
      </w:pPr>
      <w:r>
        <w:rPr>
          <w:rFonts w:ascii="Times New Roman"/>
          <w:b w:val="false"/>
          <w:i w:val="false"/>
          <w:color w:val="000000"/>
          <w:sz w:val="28"/>
        </w:rPr>
        <w:t>
      16) деректер архитектурасы – ақпараттық ресурс ииспаттамасы болып табылатын, ақпараттық өзара іс-қимыл деректері, сондай-ақ деректерді және оларды басқару туралы мәліметтер бар ақпараттық ресурстар енгізілген мемлекеттік органның архитектура жігі;</w:t>
      </w:r>
    </w:p>
    <w:bookmarkEnd w:id="29"/>
    <w:bookmarkStart w:name="z29" w:id="30"/>
    <w:p>
      <w:pPr>
        <w:spacing w:after="0"/>
        <w:ind w:left="0"/>
        <w:jc w:val="both"/>
      </w:pPr>
      <w:r>
        <w:rPr>
          <w:rFonts w:ascii="Times New Roman"/>
          <w:b w:val="false"/>
          <w:i w:val="false"/>
          <w:color w:val="000000"/>
          <w:sz w:val="28"/>
        </w:rPr>
        <w:t>
      17) деректер моделі – мемлекеттік органның үзіліссіз жұмыс істеуін қамтамасыз ету үшін қажетті негізгі деректер, олардың жағдайы мен өзара байланысы;</w:t>
      </w:r>
    </w:p>
    <w:bookmarkEnd w:id="30"/>
    <w:bookmarkStart w:name="z30" w:id="31"/>
    <w:p>
      <w:pPr>
        <w:spacing w:after="0"/>
        <w:ind w:left="0"/>
        <w:jc w:val="both"/>
      </w:pPr>
      <w:r>
        <w:rPr>
          <w:rFonts w:ascii="Times New Roman"/>
          <w:b w:val="false"/>
          <w:i w:val="false"/>
          <w:color w:val="000000"/>
          <w:sz w:val="28"/>
        </w:rPr>
        <w:t>
      18) қызмет архитектурасы – стратегиялық басымдықтарды, мақсаттарды, міндеттерді, ұйымдастырушы құрылымды, қызметінің бағытын, функционалдық мүмкіндігін, мемлекеттік органның функциялары мен қызметтерін сипаттайтын мемлекеттік орган архитектурасының жігі;</w:t>
      </w:r>
    </w:p>
    <w:bookmarkEnd w:id="31"/>
    <w:bookmarkStart w:name="z31" w:id="32"/>
    <w:p>
      <w:pPr>
        <w:spacing w:after="0"/>
        <w:ind w:left="0"/>
        <w:jc w:val="both"/>
      </w:pPr>
      <w:r>
        <w:rPr>
          <w:rFonts w:ascii="Times New Roman"/>
          <w:b w:val="false"/>
          <w:i w:val="false"/>
          <w:color w:val="000000"/>
          <w:sz w:val="28"/>
        </w:rPr>
        <w:t>
      19) қызмет моделі – мемлекеттік орган жұмысының негізгі қағидаттарын сипаттауға арналған құрылымдық, операциялық және қаржылық тетіктері, оның жұмысы мен қызметінің негізгі нәтижелерінің көрінісі;</w:t>
      </w:r>
    </w:p>
    <w:bookmarkEnd w:id="32"/>
    <w:bookmarkStart w:name="z32" w:id="33"/>
    <w:p>
      <w:pPr>
        <w:spacing w:after="0"/>
        <w:ind w:left="0"/>
        <w:jc w:val="both"/>
      </w:pPr>
      <w:r>
        <w:rPr>
          <w:rFonts w:ascii="Times New Roman"/>
          <w:b w:val="false"/>
          <w:i w:val="false"/>
          <w:color w:val="000000"/>
          <w:sz w:val="28"/>
        </w:rPr>
        <w:t>
      20) қызмет уәждемесінің моделі –мемлекеттік органның қажетті өзгерістерін жүзеге асыруға арналған мемлекеттік органның өзара байланыс құралдары және қол жеткізу тәсілдері, борышы, мақсаттары мен міндеттерінің көрінісі;</w:t>
      </w:r>
    </w:p>
    <w:bookmarkEnd w:id="33"/>
    <w:bookmarkStart w:name="z33" w:id="34"/>
    <w:p>
      <w:pPr>
        <w:spacing w:after="0"/>
        <w:ind w:left="0"/>
        <w:jc w:val="both"/>
      </w:pPr>
      <w:r>
        <w:rPr>
          <w:rFonts w:ascii="Times New Roman"/>
          <w:b w:val="false"/>
          <w:i w:val="false"/>
          <w:color w:val="000000"/>
          <w:sz w:val="28"/>
        </w:rPr>
        <w:t xml:space="preserve">
      21) мемлекеттік орган архитектурасының ағымдағы жағдайы (бұдан әрі – ағымдағы архитектура) – белгілі уақыт мезетіндегі мемлекеттік орган архитектурасы компоненттерінің мемлекеттік органның қазіргі қажеттіліктерін қолдау үшін пайдаланылатын және олардың арасындағы қарым-қатынастарды көрсететін ұсынымдар жиынтығы және ол ұзақ мерзімді жоспарлау мен қысқа мерзімді өзгерістер үшін негіз болып табылады; </w:t>
      </w:r>
    </w:p>
    <w:bookmarkEnd w:id="34"/>
    <w:bookmarkStart w:name="z34" w:id="35"/>
    <w:p>
      <w:pPr>
        <w:spacing w:after="0"/>
        <w:ind w:left="0"/>
        <w:jc w:val="both"/>
      </w:pPr>
      <w:r>
        <w:rPr>
          <w:rFonts w:ascii="Times New Roman"/>
          <w:b w:val="false"/>
          <w:i w:val="false"/>
          <w:color w:val="000000"/>
          <w:sz w:val="28"/>
        </w:rPr>
        <w:t>
      22) мемлекеттік орган архитектурасының ауқымы – (бұдан әрі – архитектура ауқымы) – құрылымдық бөлімшелерінің және қарамағындағы ұйымдардың санымен, мемлекеттік органның архитектуралық жіктерімен, компоненттерін нақтылау мен мемлекеттік органның архитектурасын ұсынумен, сондай-ақ жоспарланған өзгерістердің уақытша шегімен сипатталатын мемлекеттік органның архитектурасын әзірлеу және дамыту жөніндегі жұмыстардың шекарасы;</w:t>
      </w:r>
    </w:p>
    <w:bookmarkEnd w:id="35"/>
    <w:bookmarkStart w:name="z35" w:id="36"/>
    <w:p>
      <w:pPr>
        <w:spacing w:after="0"/>
        <w:ind w:left="0"/>
        <w:jc w:val="both"/>
      </w:pPr>
      <w:r>
        <w:rPr>
          <w:rFonts w:ascii="Times New Roman"/>
          <w:b w:val="false"/>
          <w:i w:val="false"/>
          <w:color w:val="000000"/>
          <w:sz w:val="28"/>
        </w:rPr>
        <w:t xml:space="preserve">
      23) мемлекеттік орган архитектурасын басқару жөніндегі процестің дайындық деңгейін бағалау – мемлекеттік орган архитектурасы ауқымының әділ бағасын анықтауға және іске асырудың тиімділігіне бағытталған және кемшіліктерін, жетіспеушіліктерін және жетілдірудің келешегін анықтауға мүмкіндік беретін іс-шаралардың жиынтығы; </w:t>
      </w:r>
    </w:p>
    <w:bookmarkEnd w:id="36"/>
    <w:bookmarkStart w:name="z36" w:id="37"/>
    <w:p>
      <w:pPr>
        <w:spacing w:after="0"/>
        <w:ind w:left="0"/>
        <w:jc w:val="both"/>
      </w:pPr>
      <w:r>
        <w:rPr>
          <w:rFonts w:ascii="Times New Roman"/>
          <w:b w:val="false"/>
          <w:i w:val="false"/>
          <w:color w:val="000000"/>
          <w:sz w:val="28"/>
        </w:rPr>
        <w:t>
      24) мемлекеттік орган архитектурасыныңжүзеге асырылуын қолдау (бұдан әрі – архитектураның жүзеге асырылуын қолдау) – мемлекеттік орган архитектурасының сәйкестігін, мемлекеттік орган архитектурасын басқару және мемлекеттік орган архитектурасында бекітілген өзгерістерді басқару жөніндегі процестердің дайындығын бағалау, мемлекеттік орган архитектурасын жүзеге асыруды тиімді басқару жөніндегі іс-шаралар жиынтығы;</w:t>
      </w:r>
    </w:p>
    <w:bookmarkEnd w:id="37"/>
    <w:bookmarkStart w:name="z37" w:id="38"/>
    <w:p>
      <w:pPr>
        <w:spacing w:after="0"/>
        <w:ind w:left="0"/>
        <w:jc w:val="both"/>
      </w:pPr>
      <w:r>
        <w:rPr>
          <w:rFonts w:ascii="Times New Roman"/>
          <w:b w:val="false"/>
          <w:i w:val="false"/>
          <w:color w:val="000000"/>
          <w:sz w:val="28"/>
        </w:rPr>
        <w:t>
      25) мемлекеттік орган архитектурасының жігі (бұдан әрі – архитектура жігі) – мемлекеттік органның қызметін, немесе деректерін, немесе ақпараттық жүйесін немесе АК-инфрақұрылымын сипаттау арқылы мемлекеттік органның жағдайы мен бір болашағын сипаттайтын мемлекеттік органның құрамдас бөлігі;</w:t>
      </w:r>
    </w:p>
    <w:bookmarkEnd w:id="38"/>
    <w:bookmarkStart w:name="z38" w:id="39"/>
    <w:p>
      <w:pPr>
        <w:spacing w:after="0"/>
        <w:ind w:left="0"/>
        <w:jc w:val="both"/>
      </w:pPr>
      <w:r>
        <w:rPr>
          <w:rFonts w:ascii="Times New Roman"/>
          <w:b w:val="false"/>
          <w:i w:val="false"/>
          <w:color w:val="000000"/>
          <w:sz w:val="28"/>
        </w:rPr>
        <w:t>
      26) мемлекеттік орган архитектурасының компоненті (бұдан әрі – архитектура компоненті) – мемлекеттік орган қызметіндегі бір объектінің ағымдағы және (немесе) жоспарланған жағдайын көрсететін мемлекеттік орган архитектурасының элементі;</w:t>
      </w:r>
    </w:p>
    <w:bookmarkEnd w:id="39"/>
    <w:bookmarkStart w:name="z39" w:id="40"/>
    <w:p>
      <w:pPr>
        <w:spacing w:after="0"/>
        <w:ind w:left="0"/>
        <w:jc w:val="both"/>
      </w:pPr>
      <w:r>
        <w:rPr>
          <w:rFonts w:ascii="Times New Roman"/>
          <w:b w:val="false"/>
          <w:i w:val="false"/>
          <w:color w:val="000000"/>
          <w:sz w:val="28"/>
        </w:rPr>
        <w:t xml:space="preserve">
      27) мемлекеттік орган архитектурасының мәнмәтіні (бұдан әрі – архитектура мәнмәтіні) – мемлекеттік органның архитектурасын әзірлеу және дамыту шеңберінде мемлекеттік орган қызметінің ішкі және сыртқы жағдайы; </w:t>
      </w:r>
    </w:p>
    <w:bookmarkEnd w:id="40"/>
    <w:bookmarkStart w:name="z40" w:id="41"/>
    <w:p>
      <w:pPr>
        <w:spacing w:after="0"/>
        <w:ind w:left="0"/>
        <w:jc w:val="both"/>
      </w:pPr>
      <w:r>
        <w:rPr>
          <w:rFonts w:ascii="Times New Roman"/>
          <w:b w:val="false"/>
          <w:i w:val="false"/>
          <w:color w:val="000000"/>
          <w:sz w:val="28"/>
        </w:rPr>
        <w:t xml:space="preserve">
      28) мемлекеттік орган архитектурасының нысаналы (жоспарланған) жағдайы (бұдан әрі – мақсатты архитектура) – қызмет нәтижелерінің көрсеткіштерін жақсартуға және мемлекеттік жоспарлау Жүйесі құжаттары нәтижелері көрсеткіштерінің мақсатына, міндеттеріне, және нысаналы индикаторларына жетуге бағытталған қажетті өзгерістерін анықтау үшін пайдаланылатын мемлекеттік орган архитектурасының жоспарланған компоненттер жиынтығын және олардың арасындағы қарым-қатынасты көрсететін ұсынымдар жиынтығы; </w:t>
      </w:r>
    </w:p>
    <w:bookmarkEnd w:id="41"/>
    <w:bookmarkStart w:name="z41" w:id="42"/>
    <w:p>
      <w:pPr>
        <w:spacing w:after="0"/>
        <w:ind w:left="0"/>
        <w:jc w:val="both"/>
      </w:pPr>
      <w:r>
        <w:rPr>
          <w:rFonts w:ascii="Times New Roman"/>
          <w:b w:val="false"/>
          <w:i w:val="false"/>
          <w:color w:val="000000"/>
          <w:sz w:val="28"/>
        </w:rPr>
        <w:t>
      29) мемлекеттік орган архитектурасы мен ақпараттық-коммуникациялық технология саласындағы жобаның мүдделі тараптары (бұдан әрі – мүдделі тарап) –мемлекеттік органның архитектурасын әзірлеу немесе дамыту міндетіне жататын, мемлекеттік органның архитектурасынан, немесе архитектураның жекелеген компоненттерінен және ақпараттық-коммуникациялық технология саласындағы жобадан нәтиже күтетін және мүдделі заңды тұлға (мемлекеттік заңды тұлға, қазыналық кәсіпорын, шаруашылық жүргізу құқығындағы мемлекеттік кәсіпорын, квазимемлекеттік сектор субъектісі);</w:t>
      </w:r>
    </w:p>
    <w:bookmarkEnd w:id="42"/>
    <w:bookmarkStart w:name="z42" w:id="43"/>
    <w:p>
      <w:pPr>
        <w:spacing w:after="0"/>
        <w:ind w:left="0"/>
        <w:jc w:val="both"/>
      </w:pPr>
      <w:r>
        <w:rPr>
          <w:rFonts w:ascii="Times New Roman"/>
          <w:b w:val="false"/>
          <w:i w:val="false"/>
          <w:color w:val="000000"/>
          <w:sz w:val="28"/>
        </w:rPr>
        <w:t>
      30) мемлекеттік орган архитектурасының моделі (бұдан әрі – архитектура моделі) – мемлекеттік орган архитектурасының графикалық формат түрінде ұсынылған компоненттері;</w:t>
      </w:r>
    </w:p>
    <w:bookmarkEnd w:id="43"/>
    <w:bookmarkStart w:name="z43" w:id="44"/>
    <w:p>
      <w:pPr>
        <w:spacing w:after="0"/>
        <w:ind w:left="0"/>
        <w:jc w:val="both"/>
      </w:pPr>
      <w:r>
        <w:rPr>
          <w:rFonts w:ascii="Times New Roman"/>
          <w:b w:val="false"/>
          <w:i w:val="false"/>
          <w:color w:val="000000"/>
          <w:sz w:val="28"/>
        </w:rPr>
        <w:t>
      31) мемлекеттік орган архитектурасына сәйкестігін бағалау (бұдан әрі – архитектураға сәйкестік бағасы) – бекітілген мемлекеттік орган архитектурасын әзірлеу, жобалау сатысында, техникалық және конкурстық құжаттары, ақпараттандыру объектісінде жүзеге асыру мен енгізу кезеңдерінде ақпараттандыру объектісі "электрондық үкімет" объектісінің құрылымы мен мазмұнына сәйкестігін бағалау;</w:t>
      </w:r>
    </w:p>
    <w:bookmarkEnd w:id="44"/>
    <w:bookmarkStart w:name="z44" w:id="45"/>
    <w:p>
      <w:pPr>
        <w:spacing w:after="0"/>
        <w:ind w:left="0"/>
        <w:jc w:val="both"/>
      </w:pPr>
      <w:r>
        <w:rPr>
          <w:rFonts w:ascii="Times New Roman"/>
          <w:b w:val="false"/>
          <w:i w:val="false"/>
          <w:color w:val="000000"/>
          <w:sz w:val="28"/>
        </w:rPr>
        <w:t>
      32) мемлекеттік орган архитектурасының сегменті (бұдан әрі – архитектура сегменті) – мемлекеттік органның, оның құрылымдық бөлімшесінің қызметіндегі бір немесе бірнеше бағыт немесе мемлекеттік органның мүмкіндігі туралы сипаттамасына қатысты мемлекеттік орган архитектурасының барлық жіктерінің сипаттамалары бар мемлекеттік орган архитектурасының құрамдас бөлігі;</w:t>
      </w:r>
    </w:p>
    <w:bookmarkEnd w:id="45"/>
    <w:bookmarkStart w:name="z45" w:id="46"/>
    <w:p>
      <w:pPr>
        <w:spacing w:after="0"/>
        <w:ind w:left="0"/>
        <w:jc w:val="both"/>
      </w:pPr>
      <w:r>
        <w:rPr>
          <w:rFonts w:ascii="Times New Roman"/>
          <w:b w:val="false"/>
          <w:i w:val="false"/>
          <w:color w:val="000000"/>
          <w:sz w:val="28"/>
        </w:rPr>
        <w:t>
      33) мемлекеттік органның архитектурасын ұсыну (бұдан әрі – ұсыну) – архитектураның бір немесе бірнеше компоненттерінің және олардың арасындағы қатынастардың, белгілі бір көріністерінің құрылымын, жағдайын және іс-әрекетін және (немесе) мемлекеттік орган архитектурасының мақсатын сипаттау үшін пайдаланатын тізім, таблица және модель түріндегі сипаттамасы;</w:t>
      </w:r>
    </w:p>
    <w:bookmarkEnd w:id="46"/>
    <w:bookmarkStart w:name="z46" w:id="47"/>
    <w:p>
      <w:pPr>
        <w:spacing w:after="0"/>
        <w:ind w:left="0"/>
        <w:jc w:val="both"/>
      </w:pPr>
      <w:r>
        <w:rPr>
          <w:rFonts w:ascii="Times New Roman"/>
          <w:b w:val="false"/>
          <w:i w:val="false"/>
          <w:color w:val="000000"/>
          <w:sz w:val="28"/>
        </w:rPr>
        <w:t>
      34) мемлекеттік орган архитектурасының шаблоны (бұдан әрі – архитектура шаблоны) – "электрондық үкімет" ақпараттандыру объектісін жобалау жөніндегі біркелкі міндеттерді атқару шеңберінде мемлекеттік орган архитектурасы компоненттерін жүзеге асырудың оңтайлы құралдарын таңдау;</w:t>
      </w:r>
    </w:p>
    <w:bookmarkEnd w:id="47"/>
    <w:bookmarkStart w:name="z47" w:id="48"/>
    <w:p>
      <w:pPr>
        <w:spacing w:after="0"/>
        <w:ind w:left="0"/>
        <w:jc w:val="both"/>
      </w:pPr>
      <w:r>
        <w:rPr>
          <w:rFonts w:ascii="Times New Roman"/>
          <w:b w:val="false"/>
          <w:i w:val="false"/>
          <w:color w:val="000000"/>
          <w:sz w:val="28"/>
        </w:rPr>
        <w:t>
      35) мемлекеттік органның архитектурасын шектеу (бұдан әрі – шектеу) – мемлекеттік органның архитектурасына жүктелген ведомствоішілік немесе сыртқы лимиттер, талаптар немесе шарттар;</w:t>
      </w:r>
    </w:p>
    <w:bookmarkEnd w:id="48"/>
    <w:bookmarkStart w:name="z48" w:id="49"/>
    <w:p>
      <w:pPr>
        <w:spacing w:after="0"/>
        <w:ind w:left="0"/>
        <w:jc w:val="both"/>
      </w:pPr>
      <w:r>
        <w:rPr>
          <w:rFonts w:ascii="Times New Roman"/>
          <w:b w:val="false"/>
          <w:i w:val="false"/>
          <w:color w:val="000000"/>
          <w:sz w:val="28"/>
        </w:rPr>
        <w:t>
      36) мемлекеттік орган архитектурасын іске асыруды мониторингілеу - мемлекеттік орган архитектурасын іске асыру барысы туралы ақпаратты тұрақты және жүйелі жинау және сараптау жөніндегі, сонымен қатар, мемлекеттік орган архитектурасының бекітіліп жоспарланған нәтижелерінің жеткен жетістіктерінің бағасын және мемлекеттік орган архитектурасын іске асыру жұмыстары барысында сервистік интегратор есебін құру кезінде есепке алынатын ақпаратты-коммуникациялық технологиялар саласындағы кейбір жобалардың олардың іс жүзіндегі орындалу нәтижелерімен салыстырғанда жеткен дәрежесін бағалау жөніндегі шаралардың жиынтығы;</w:t>
      </w:r>
    </w:p>
    <w:bookmarkEnd w:id="49"/>
    <w:bookmarkStart w:name="z49" w:id="50"/>
    <w:p>
      <w:pPr>
        <w:spacing w:after="0"/>
        <w:ind w:left="0"/>
        <w:jc w:val="both"/>
      </w:pPr>
      <w:r>
        <w:rPr>
          <w:rFonts w:ascii="Times New Roman"/>
          <w:b w:val="false"/>
          <w:i w:val="false"/>
          <w:color w:val="000000"/>
          <w:sz w:val="28"/>
        </w:rPr>
        <w:t>
      37) мемлекеттік орган мен ақпараттық-коммуникациялық технологиялар саласындағы жобаның мүдделі тараптарының күтетіні (бұдан әрі – мүдделі тараптың күтетіні) – мемлекеттік органның қызметін оңтайландыруға және автоматтандыруға немесе мүдделі бір немесе бірнеше тарапқа аса маңызды болып табылатын ақпараттандырудың өзге аспектілеріне қатысты ортақ қажеттіліктер мен мүдделер;</w:t>
      </w:r>
    </w:p>
    <w:bookmarkEnd w:id="50"/>
    <w:bookmarkStart w:name="z50" w:id="51"/>
    <w:p>
      <w:pPr>
        <w:spacing w:after="0"/>
        <w:ind w:left="0"/>
        <w:jc w:val="both"/>
      </w:pPr>
      <w:r>
        <w:rPr>
          <w:rFonts w:ascii="Times New Roman"/>
          <w:b w:val="false"/>
          <w:i w:val="false"/>
          <w:color w:val="000000"/>
          <w:sz w:val="28"/>
        </w:rPr>
        <w:t>
      38) мемлекеттік органның функционалдық моделі – мемлекеттік органның құзыретін сипаттау үшін мемлекеттік орган қызметтерінің бағыттары бойынша оның функционалдық мүмкіншіліктін қызметтік иерархия бойынша ұсыну;</w:t>
      </w:r>
    </w:p>
    <w:bookmarkEnd w:id="51"/>
    <w:bookmarkStart w:name="z51" w:id="52"/>
    <w:p>
      <w:pPr>
        <w:spacing w:after="0"/>
        <w:ind w:left="0"/>
        <w:jc w:val="both"/>
      </w:pPr>
      <w:r>
        <w:rPr>
          <w:rFonts w:ascii="Times New Roman"/>
          <w:b w:val="false"/>
          <w:i w:val="false"/>
          <w:color w:val="000000"/>
          <w:sz w:val="28"/>
        </w:rPr>
        <w:t>
      39) мемлекеттік органның функционалдық мүмкіндігі (бұдан әрі –функционалдық мүмкіндігі) – мемлекеттік орган қызметінің белгілі қызмет түрлерін орындау мүмкіндігі барлығын сипаттауға арналған мемлекеттік функциялар мен олардан туындайтын қызметтер, ақпараттандыру объектілері, адами ресурстардың, нормативтік-құқықтық қамтамасыздандырдың, ұйымдастыру бірліктерінің топтастандырылған бірегей жиынтығы;</w:t>
      </w:r>
    </w:p>
    <w:bookmarkEnd w:id="52"/>
    <w:bookmarkStart w:name="z52" w:id="53"/>
    <w:p>
      <w:pPr>
        <w:spacing w:after="0"/>
        <w:ind w:left="0"/>
        <w:jc w:val="both"/>
      </w:pPr>
      <w:r>
        <w:rPr>
          <w:rFonts w:ascii="Times New Roman"/>
          <w:b w:val="false"/>
          <w:i w:val="false"/>
          <w:color w:val="000000"/>
          <w:sz w:val="28"/>
        </w:rPr>
        <w:t>
      40) функционалдық мүмкіндіктің жағдайын бағалау – мемлекеттік органның қызмет нәтижелерін жақсарту мүкіндігінің бағасын алуға бағытталған, сонымен қатар, мемлекеттік жоспарлау Жүйесі құжаттары нәтижелері көрсеткіштерінің мақсатына, міндеттеріне, мақсатты индикаторларына жету шараларының жиынтығы;</w:t>
      </w:r>
    </w:p>
    <w:bookmarkEnd w:id="53"/>
    <w:bookmarkStart w:name="z53" w:id="54"/>
    <w:p>
      <w:pPr>
        <w:spacing w:after="0"/>
        <w:ind w:left="0"/>
        <w:jc w:val="both"/>
      </w:pPr>
      <w:r>
        <w:rPr>
          <w:rFonts w:ascii="Times New Roman"/>
          <w:b w:val="false"/>
          <w:i w:val="false"/>
          <w:color w:val="000000"/>
          <w:sz w:val="28"/>
        </w:rPr>
        <w:t>
      41) "электрондық үкiметтiң" сервистік интеграторы (бұдан әрi – сервистік интегратор) – "электрондық үкіметтің" архитектурасын және "электрондық әкімдіктiң" үлгілік архитектурасын дамытуды әдістемелік қамтамасыз ету жөніндегі функциялар, сондай-ақ осы Заңда көзделген өзге де функциялар жүктелген, Қазақстан Республикасының Үкiметi айқындайтын заңды тұлға;</w:t>
      </w:r>
    </w:p>
    <w:bookmarkEnd w:id="54"/>
    <w:bookmarkStart w:name="z54" w:id="55"/>
    <w:p>
      <w:pPr>
        <w:spacing w:after="0"/>
        <w:ind w:left="0"/>
        <w:jc w:val="both"/>
      </w:pPr>
      <w:r>
        <w:rPr>
          <w:rFonts w:ascii="Times New Roman"/>
          <w:b w:val="false"/>
          <w:i w:val="false"/>
          <w:color w:val="000000"/>
          <w:sz w:val="28"/>
        </w:rPr>
        <w:t xml:space="preserve">
      Осы Қағидаларда қолданылатын өзге де түсініктер мен терминдер Қазақстан Республикасының заңнамасына сәйкес қолданылады. </w:t>
      </w:r>
    </w:p>
    <w:bookmarkEnd w:id="55"/>
    <w:bookmarkStart w:name="z55" w:id="56"/>
    <w:p>
      <w:pPr>
        <w:spacing w:after="0"/>
        <w:ind w:left="0"/>
        <w:jc w:val="both"/>
      </w:pPr>
      <w:r>
        <w:rPr>
          <w:rFonts w:ascii="Times New Roman"/>
          <w:b w:val="false"/>
          <w:i w:val="false"/>
          <w:color w:val="000000"/>
          <w:sz w:val="28"/>
        </w:rPr>
        <w:t xml:space="preserve">
      4. Мемлекеттік органныңархитектурасы (бұдан әрі – архитектура) келесі міндеттерді шешуге арналған: </w:t>
      </w:r>
    </w:p>
    <w:bookmarkEnd w:id="56"/>
    <w:bookmarkStart w:name="z56" w:id="57"/>
    <w:p>
      <w:pPr>
        <w:spacing w:after="0"/>
        <w:ind w:left="0"/>
        <w:jc w:val="both"/>
      </w:pPr>
      <w:r>
        <w:rPr>
          <w:rFonts w:ascii="Times New Roman"/>
          <w:b w:val="false"/>
          <w:i w:val="false"/>
          <w:color w:val="000000"/>
          <w:sz w:val="28"/>
        </w:rPr>
        <w:t xml:space="preserve">
      1) мемлекеттік органды ақпараттандырудың ұзақ мерзімді жоспарын қалыпастыруға; </w:t>
      </w:r>
    </w:p>
    <w:bookmarkEnd w:id="57"/>
    <w:bookmarkStart w:name="z57" w:id="58"/>
    <w:p>
      <w:pPr>
        <w:spacing w:after="0"/>
        <w:ind w:left="0"/>
        <w:jc w:val="both"/>
      </w:pPr>
      <w:r>
        <w:rPr>
          <w:rFonts w:ascii="Times New Roman"/>
          <w:b w:val="false"/>
          <w:i w:val="false"/>
          <w:color w:val="000000"/>
          <w:sz w:val="28"/>
        </w:rPr>
        <w:t>
      2) мемлекеттік органды ақпараттандыруға шығындардың басымды бағыттарын анықтауға;</w:t>
      </w:r>
    </w:p>
    <w:bookmarkEnd w:id="58"/>
    <w:bookmarkStart w:name="z58" w:id="59"/>
    <w:p>
      <w:pPr>
        <w:spacing w:after="0"/>
        <w:ind w:left="0"/>
        <w:jc w:val="both"/>
      </w:pPr>
      <w:r>
        <w:rPr>
          <w:rFonts w:ascii="Times New Roman"/>
          <w:b w:val="false"/>
          <w:i w:val="false"/>
          <w:color w:val="000000"/>
          <w:sz w:val="28"/>
        </w:rPr>
        <w:t>
      3) мемлекеттік органды ақпараттандыруға шығындардыоңтайландыруға;</w:t>
      </w:r>
    </w:p>
    <w:bookmarkEnd w:id="59"/>
    <w:bookmarkStart w:name="z59" w:id="60"/>
    <w:p>
      <w:pPr>
        <w:spacing w:after="0"/>
        <w:ind w:left="0"/>
        <w:jc w:val="both"/>
      </w:pPr>
      <w:r>
        <w:rPr>
          <w:rFonts w:ascii="Times New Roman"/>
          <w:b w:val="false"/>
          <w:i w:val="false"/>
          <w:color w:val="000000"/>
          <w:sz w:val="28"/>
        </w:rPr>
        <w:t xml:space="preserve">
      4) ақпараттандыру объектілерін қайталамауға және мемлекеттік органда немесе бірнеше мемлекеттік органдармен ақпараттандыру объектілерін бірлесе пайдалану мүмкіндіктерін құруға; </w:t>
      </w:r>
    </w:p>
    <w:bookmarkEnd w:id="60"/>
    <w:bookmarkStart w:name="z60" w:id="61"/>
    <w:p>
      <w:pPr>
        <w:spacing w:after="0"/>
        <w:ind w:left="0"/>
        <w:jc w:val="both"/>
      </w:pPr>
      <w:r>
        <w:rPr>
          <w:rFonts w:ascii="Times New Roman"/>
          <w:b w:val="false"/>
          <w:i w:val="false"/>
          <w:color w:val="000000"/>
          <w:sz w:val="28"/>
        </w:rPr>
        <w:t xml:space="preserve">
      5) мемлекеттік органның мемлекеттік функцияларын автоматтандырудың оңтайлы деңгейі мен форматын анықтауға және олардан туындайтын мемлекеттік қызметті көрсетуге; </w:t>
      </w:r>
    </w:p>
    <w:bookmarkEnd w:id="61"/>
    <w:bookmarkStart w:name="z61" w:id="62"/>
    <w:p>
      <w:pPr>
        <w:spacing w:after="0"/>
        <w:ind w:left="0"/>
        <w:jc w:val="both"/>
      </w:pPr>
      <w:r>
        <w:rPr>
          <w:rFonts w:ascii="Times New Roman"/>
          <w:b w:val="false"/>
          <w:i w:val="false"/>
          <w:color w:val="000000"/>
          <w:sz w:val="28"/>
        </w:rPr>
        <w:t>
      6) мемлекеттік органда ақпараттық-коммуникациялық технологияларды оңтайлы таңдауды және тиімді енгізуді қамтамасыз етуге.</w:t>
      </w:r>
    </w:p>
    <w:bookmarkEnd w:id="62"/>
    <w:bookmarkStart w:name="z62" w:id="63"/>
    <w:p>
      <w:pPr>
        <w:spacing w:after="0"/>
        <w:ind w:left="0"/>
        <w:jc w:val="both"/>
      </w:pPr>
      <w:r>
        <w:rPr>
          <w:rFonts w:ascii="Times New Roman"/>
          <w:b w:val="false"/>
          <w:i w:val="false"/>
          <w:color w:val="000000"/>
          <w:sz w:val="28"/>
        </w:rPr>
        <w:t xml:space="preserve">
      5. Архитектура мынадай архитектура қабаттарынан тұрады: </w:t>
      </w:r>
    </w:p>
    <w:bookmarkEnd w:id="63"/>
    <w:bookmarkStart w:name="z63" w:id="64"/>
    <w:p>
      <w:pPr>
        <w:spacing w:after="0"/>
        <w:ind w:left="0"/>
        <w:jc w:val="both"/>
      </w:pPr>
      <w:r>
        <w:rPr>
          <w:rFonts w:ascii="Times New Roman"/>
          <w:b w:val="false"/>
          <w:i w:val="false"/>
          <w:color w:val="000000"/>
          <w:sz w:val="28"/>
        </w:rPr>
        <w:t>
      1) қызмет архитектурасы;</w:t>
      </w:r>
    </w:p>
    <w:bookmarkEnd w:id="64"/>
    <w:bookmarkStart w:name="z64" w:id="65"/>
    <w:p>
      <w:pPr>
        <w:spacing w:after="0"/>
        <w:ind w:left="0"/>
        <w:jc w:val="both"/>
      </w:pPr>
      <w:r>
        <w:rPr>
          <w:rFonts w:ascii="Times New Roman"/>
          <w:b w:val="false"/>
          <w:i w:val="false"/>
          <w:color w:val="000000"/>
          <w:sz w:val="28"/>
        </w:rPr>
        <w:t>
      2) деректер архитектурасы;</w:t>
      </w:r>
    </w:p>
    <w:bookmarkEnd w:id="65"/>
    <w:bookmarkStart w:name="z65" w:id="66"/>
    <w:p>
      <w:pPr>
        <w:spacing w:after="0"/>
        <w:ind w:left="0"/>
        <w:jc w:val="both"/>
      </w:pPr>
      <w:r>
        <w:rPr>
          <w:rFonts w:ascii="Times New Roman"/>
          <w:b w:val="false"/>
          <w:i w:val="false"/>
          <w:color w:val="000000"/>
          <w:sz w:val="28"/>
        </w:rPr>
        <w:t>
      3) ақпараттық архитектура жүйесі;</w:t>
      </w:r>
    </w:p>
    <w:bookmarkEnd w:id="66"/>
    <w:bookmarkStart w:name="z66" w:id="67"/>
    <w:p>
      <w:pPr>
        <w:spacing w:after="0"/>
        <w:ind w:left="0"/>
        <w:jc w:val="both"/>
      </w:pPr>
      <w:r>
        <w:rPr>
          <w:rFonts w:ascii="Times New Roman"/>
          <w:b w:val="false"/>
          <w:i w:val="false"/>
          <w:color w:val="000000"/>
          <w:sz w:val="28"/>
        </w:rPr>
        <w:t>
      4) АК-құрылымы архитектурасы.</w:t>
      </w:r>
    </w:p>
    <w:bookmarkEnd w:id="67"/>
    <w:bookmarkStart w:name="z67" w:id="68"/>
    <w:p>
      <w:pPr>
        <w:spacing w:after="0"/>
        <w:ind w:left="0"/>
        <w:jc w:val="both"/>
      </w:pPr>
      <w:r>
        <w:rPr>
          <w:rFonts w:ascii="Times New Roman"/>
          <w:b w:val="false"/>
          <w:i w:val="false"/>
          <w:color w:val="000000"/>
          <w:sz w:val="28"/>
        </w:rPr>
        <w:t xml:space="preserve">
      6. Архитектура қабаттары ағымдағы архитектурамен нысаналы архитектураны сипаттаудан тұрады. </w:t>
      </w:r>
    </w:p>
    <w:bookmarkEnd w:id="68"/>
    <w:bookmarkStart w:name="z68" w:id="69"/>
    <w:p>
      <w:pPr>
        <w:spacing w:after="0"/>
        <w:ind w:left="0"/>
        <w:jc w:val="both"/>
      </w:pPr>
      <w:r>
        <w:rPr>
          <w:rFonts w:ascii="Times New Roman"/>
          <w:b w:val="false"/>
          <w:i w:val="false"/>
          <w:color w:val="000000"/>
          <w:sz w:val="28"/>
        </w:rPr>
        <w:t xml:space="preserve">
      7. Нысаналы архитектура мемлекеттік органның қызметін ақпараттандырудың бес жылдық жоспарын көрсетеді. </w:t>
      </w:r>
    </w:p>
    <w:bookmarkEnd w:id="69"/>
    <w:bookmarkStart w:name="z69" w:id="70"/>
    <w:p>
      <w:pPr>
        <w:spacing w:after="0"/>
        <w:ind w:left="0"/>
        <w:jc w:val="both"/>
      </w:pPr>
      <w:r>
        <w:rPr>
          <w:rFonts w:ascii="Times New Roman"/>
          <w:b w:val="false"/>
          <w:i w:val="false"/>
          <w:color w:val="000000"/>
          <w:sz w:val="28"/>
        </w:rPr>
        <w:t xml:space="preserve">
      8. Архитектураны қалыптастыру мынадай тәртіппен жүргізіледі: </w:t>
      </w:r>
    </w:p>
    <w:bookmarkEnd w:id="70"/>
    <w:bookmarkStart w:name="z70" w:id="71"/>
    <w:p>
      <w:pPr>
        <w:spacing w:after="0"/>
        <w:ind w:left="0"/>
        <w:jc w:val="both"/>
      </w:pPr>
      <w:r>
        <w:rPr>
          <w:rFonts w:ascii="Times New Roman"/>
          <w:b w:val="false"/>
          <w:i w:val="false"/>
          <w:color w:val="000000"/>
          <w:sz w:val="28"/>
        </w:rPr>
        <w:t>
      1) архитектураны әзірлеуді және дамытуды бастамалау;</w:t>
      </w:r>
    </w:p>
    <w:bookmarkEnd w:id="71"/>
    <w:bookmarkStart w:name="z71" w:id="72"/>
    <w:p>
      <w:pPr>
        <w:spacing w:after="0"/>
        <w:ind w:left="0"/>
        <w:jc w:val="both"/>
      </w:pPr>
      <w:r>
        <w:rPr>
          <w:rFonts w:ascii="Times New Roman"/>
          <w:b w:val="false"/>
          <w:i w:val="false"/>
          <w:color w:val="000000"/>
          <w:sz w:val="28"/>
        </w:rPr>
        <w:t>
      2) архитектураны әзірлеу;</w:t>
      </w:r>
    </w:p>
    <w:bookmarkEnd w:id="72"/>
    <w:bookmarkStart w:name="z72" w:id="73"/>
    <w:p>
      <w:pPr>
        <w:spacing w:after="0"/>
        <w:ind w:left="0"/>
        <w:jc w:val="both"/>
      </w:pPr>
      <w:r>
        <w:rPr>
          <w:rFonts w:ascii="Times New Roman"/>
          <w:b w:val="false"/>
          <w:i w:val="false"/>
          <w:color w:val="000000"/>
          <w:sz w:val="28"/>
        </w:rPr>
        <w:t>
      3) архитектураны іске асыру;</w:t>
      </w:r>
    </w:p>
    <w:bookmarkEnd w:id="73"/>
    <w:bookmarkStart w:name="z73" w:id="74"/>
    <w:p>
      <w:pPr>
        <w:spacing w:after="0"/>
        <w:ind w:left="0"/>
        <w:jc w:val="both"/>
      </w:pPr>
      <w:r>
        <w:rPr>
          <w:rFonts w:ascii="Times New Roman"/>
          <w:b w:val="false"/>
          <w:i w:val="false"/>
          <w:color w:val="000000"/>
          <w:sz w:val="28"/>
        </w:rPr>
        <w:t>
      4) архитектураны дамыту.</w:t>
      </w:r>
    </w:p>
    <w:bookmarkEnd w:id="74"/>
    <w:bookmarkStart w:name="z74" w:id="75"/>
    <w:p>
      <w:pPr>
        <w:spacing w:after="0"/>
        <w:ind w:left="0"/>
        <w:jc w:val="both"/>
      </w:pPr>
      <w:r>
        <w:rPr>
          <w:rFonts w:ascii="Times New Roman"/>
          <w:b w:val="false"/>
          <w:i w:val="false"/>
          <w:color w:val="000000"/>
          <w:sz w:val="28"/>
        </w:rPr>
        <w:t xml:space="preserve">
      9. Сервистік интегратор "электрондық үкіметтің" архитектуралық порталында (бұдан әрі – архитектуралық портал) архитектураның компоненттері туралы мәліметтерді орналастырады. </w:t>
      </w:r>
    </w:p>
    <w:bookmarkEnd w:id="75"/>
    <w:bookmarkStart w:name="z75" w:id="76"/>
    <w:p>
      <w:pPr>
        <w:spacing w:after="0"/>
        <w:ind w:left="0"/>
        <w:jc w:val="both"/>
      </w:pPr>
      <w:r>
        <w:rPr>
          <w:rFonts w:ascii="Times New Roman"/>
          <w:b w:val="false"/>
          <w:i w:val="false"/>
          <w:color w:val="000000"/>
          <w:sz w:val="28"/>
        </w:rPr>
        <w:t xml:space="preserve">
      10. "Электрондық әкімдіктің" үлгілік архитектурасы мыналардан тұрады: </w:t>
      </w:r>
    </w:p>
    <w:bookmarkEnd w:id="76"/>
    <w:bookmarkStart w:name="z76" w:id="77"/>
    <w:p>
      <w:pPr>
        <w:spacing w:after="0"/>
        <w:ind w:left="0"/>
        <w:jc w:val="both"/>
      </w:pPr>
      <w:r>
        <w:rPr>
          <w:rFonts w:ascii="Times New Roman"/>
          <w:b w:val="false"/>
          <w:i w:val="false"/>
          <w:color w:val="000000"/>
          <w:sz w:val="28"/>
        </w:rPr>
        <w:t xml:space="preserve">
      1) жергілікті атқарушы органдарды ақпараттандырудың мақсаттық индикаторларының үлгілік жиынтығынан; </w:t>
      </w:r>
    </w:p>
    <w:bookmarkEnd w:id="77"/>
    <w:bookmarkStart w:name="z77" w:id="78"/>
    <w:p>
      <w:pPr>
        <w:spacing w:after="0"/>
        <w:ind w:left="0"/>
        <w:jc w:val="both"/>
      </w:pPr>
      <w:r>
        <w:rPr>
          <w:rFonts w:ascii="Times New Roman"/>
          <w:b w:val="false"/>
          <w:i w:val="false"/>
          <w:color w:val="000000"/>
          <w:sz w:val="28"/>
        </w:rPr>
        <w:t>
      2) ақпараттық-коммуникациялық инфрақұрылымға қойылатын (бұдан әрі – АК-инфрақұрылымы) функционалдық емес талаптардың үлгілік жиынтығынан және АК-инфрақұрылымы құрауыштарының үлгілік құрамынан;</w:t>
      </w:r>
    </w:p>
    <w:bookmarkEnd w:id="78"/>
    <w:bookmarkStart w:name="z78" w:id="79"/>
    <w:p>
      <w:pPr>
        <w:spacing w:after="0"/>
        <w:ind w:left="0"/>
        <w:jc w:val="both"/>
      </w:pPr>
      <w:r>
        <w:rPr>
          <w:rFonts w:ascii="Times New Roman"/>
          <w:b w:val="false"/>
          <w:i w:val="false"/>
          <w:color w:val="000000"/>
          <w:sz w:val="28"/>
        </w:rPr>
        <w:t>
      3) құрамына кіретінүлгілік жиынтығынан:</w:t>
      </w:r>
    </w:p>
    <w:bookmarkEnd w:id="79"/>
    <w:bookmarkStart w:name="z79" w:id="80"/>
    <w:p>
      <w:pPr>
        <w:spacing w:after="0"/>
        <w:ind w:left="0"/>
        <w:jc w:val="both"/>
      </w:pPr>
      <w:r>
        <w:rPr>
          <w:rFonts w:ascii="Times New Roman"/>
          <w:b w:val="false"/>
          <w:i w:val="false"/>
          <w:color w:val="000000"/>
          <w:sz w:val="28"/>
        </w:rPr>
        <w:t xml:space="preserve">
      жергілікті атқарушы органдардың функционалдық мүмкіндіктері және оларды автоматтандырудың тиімді, стандарттық тәсілдерін сипаттау; </w:t>
      </w:r>
    </w:p>
    <w:bookmarkEnd w:id="80"/>
    <w:bookmarkStart w:name="z80" w:id="81"/>
    <w:p>
      <w:pPr>
        <w:spacing w:after="0"/>
        <w:ind w:left="0"/>
        <w:jc w:val="both"/>
      </w:pPr>
      <w:r>
        <w:rPr>
          <w:rFonts w:ascii="Times New Roman"/>
          <w:b w:val="false"/>
          <w:i w:val="false"/>
          <w:color w:val="000000"/>
          <w:sz w:val="28"/>
        </w:rPr>
        <w:t>
      ақпараттық ресурстар және Қазақстан Республикасының Президентіне тікелей бағынатын және есеп беретін орталық атқарушы органдар, мемлекеттік органдар және жергілікті атқарушы органдар арасындағы мәліметтерді жүргізуге, басқаруға және алмасуға тәсілдерді сипаттау;</w:t>
      </w:r>
    </w:p>
    <w:bookmarkEnd w:id="81"/>
    <w:bookmarkStart w:name="z81" w:id="82"/>
    <w:p>
      <w:pPr>
        <w:spacing w:after="0"/>
        <w:ind w:left="0"/>
        <w:jc w:val="both"/>
      </w:pPr>
      <w:r>
        <w:rPr>
          <w:rFonts w:ascii="Times New Roman"/>
          <w:b w:val="false"/>
          <w:i w:val="false"/>
          <w:color w:val="000000"/>
          <w:sz w:val="28"/>
        </w:rPr>
        <w:t>
      автоматтандыру салаларын сипаттау және жергілікті атқарушы органдардың функционалдық мүмкіндіктерін автоматтандыруға бағытталған бағдарламалық өнімдерге қойылатын функционалдық талаптар;</w:t>
      </w:r>
    </w:p>
    <w:bookmarkEnd w:id="82"/>
    <w:bookmarkStart w:name="z82" w:id="83"/>
    <w:p>
      <w:pPr>
        <w:spacing w:after="0"/>
        <w:ind w:left="0"/>
        <w:jc w:val="both"/>
      </w:pPr>
      <w:r>
        <w:rPr>
          <w:rFonts w:ascii="Times New Roman"/>
          <w:b w:val="false"/>
          <w:i w:val="false"/>
          <w:color w:val="000000"/>
          <w:sz w:val="28"/>
        </w:rPr>
        <w:t xml:space="preserve">
      11. "Электрондық әкімдіктің" үлгілі архитектурасын "электрондық үкіметтің" архитектурасының құрауышы ретінде дамытусервистік интегратормен келесі тәртіпте іске асырылады: </w:t>
      </w:r>
    </w:p>
    <w:bookmarkEnd w:id="83"/>
    <w:bookmarkStart w:name="z83" w:id="84"/>
    <w:p>
      <w:pPr>
        <w:spacing w:after="0"/>
        <w:ind w:left="0"/>
        <w:jc w:val="both"/>
      </w:pPr>
      <w:r>
        <w:rPr>
          <w:rFonts w:ascii="Times New Roman"/>
          <w:b w:val="false"/>
          <w:i w:val="false"/>
          <w:color w:val="000000"/>
          <w:sz w:val="28"/>
        </w:rPr>
        <w:t xml:space="preserve">
      1) жергілікті атқарушы органдарды зерттеу жөнінде әдістемелік нұсқаулықтарды және Заңның 12-бабының 3) тармақшасында көзделген "электрондық үкімет" архитектурасының дамуын әдістемелік қамтамасыз етуді іске асыру шеңберінде "электрондық әкімдіктің" үлгілік архитектурасын әзірлеуді бекіту; </w:t>
      </w:r>
    </w:p>
    <w:bookmarkEnd w:id="84"/>
    <w:bookmarkStart w:name="z84" w:id="85"/>
    <w:p>
      <w:pPr>
        <w:spacing w:after="0"/>
        <w:ind w:left="0"/>
        <w:jc w:val="both"/>
      </w:pPr>
      <w:r>
        <w:rPr>
          <w:rFonts w:ascii="Times New Roman"/>
          <w:b w:val="false"/>
          <w:i w:val="false"/>
          <w:color w:val="000000"/>
          <w:sz w:val="28"/>
        </w:rPr>
        <w:t xml:space="preserve">
      2) "электрондық әкімдіктің" үлгілік архитектурасын келесіде дамыту үшін әкімшілік-аумақтық бірліктердің жергілікті атқарушы органдарына зерттеу жүргізу; </w:t>
      </w:r>
    </w:p>
    <w:bookmarkEnd w:id="85"/>
    <w:bookmarkStart w:name="z85" w:id="86"/>
    <w:p>
      <w:pPr>
        <w:spacing w:after="0"/>
        <w:ind w:left="0"/>
        <w:jc w:val="both"/>
      </w:pPr>
      <w:r>
        <w:rPr>
          <w:rFonts w:ascii="Times New Roman"/>
          <w:b w:val="false"/>
          <w:i w:val="false"/>
          <w:color w:val="000000"/>
          <w:sz w:val="28"/>
        </w:rPr>
        <w:t xml:space="preserve">
      3) "электрондық әкімдіктің" үлгілік архитектурасының жобасын қалыптастыру. </w:t>
      </w:r>
    </w:p>
    <w:bookmarkEnd w:id="86"/>
    <w:bookmarkStart w:name="z86" w:id="87"/>
    <w:p>
      <w:pPr>
        <w:spacing w:after="0"/>
        <w:ind w:left="0"/>
        <w:jc w:val="both"/>
      </w:pPr>
      <w:r>
        <w:rPr>
          <w:rFonts w:ascii="Times New Roman"/>
          <w:b w:val="false"/>
          <w:i w:val="false"/>
          <w:color w:val="000000"/>
          <w:sz w:val="28"/>
        </w:rPr>
        <w:t>
      12. "электрондық әкімдіктің" үлгілік архитектурасын өзгерту жөнінде уәкілетті органның ұсыныстарын енгізу сервистік интегратормен мемлекеттік органның уәждемелі сұранымы негізінде іске асырылады.</w:t>
      </w:r>
    </w:p>
    <w:bookmarkEnd w:id="87"/>
    <w:bookmarkStart w:name="z87" w:id="88"/>
    <w:p>
      <w:pPr>
        <w:spacing w:after="0"/>
        <w:ind w:left="0"/>
        <w:jc w:val="both"/>
      </w:pPr>
      <w:r>
        <w:rPr>
          <w:rFonts w:ascii="Times New Roman"/>
          <w:b w:val="false"/>
          <w:i w:val="false"/>
          <w:color w:val="000000"/>
          <w:sz w:val="28"/>
        </w:rPr>
        <w:t>
      13. Облыстың, республикалық маңызы бар қаланың, астананың жергілікті атқарушы органының архитектурасы ауданның, облыстық маңызы бар қаланың, қаладағы ауданның, аудандың маңызы бар қаланың, кенттің, ауылдың, ауылдық округтың жергілікті атқарушы органдарын қамтиды және жергілікті атқарушы орган қызметінің бағытын және әкімшілік-аумақтық бірліктің әлеуметтік-экономикалық дамуының ерекшеліктерін ескере отырып, "электрондық әкімдіктің" үлгілік архитектурасы негізінде әзірленеді.</w:t>
      </w:r>
    </w:p>
    <w:bookmarkEnd w:id="88"/>
    <w:bookmarkStart w:name="z88" w:id="89"/>
    <w:p>
      <w:pPr>
        <w:spacing w:after="0"/>
        <w:ind w:left="0"/>
        <w:jc w:val="left"/>
      </w:pPr>
      <w:r>
        <w:rPr>
          <w:rFonts w:ascii="Times New Roman"/>
          <w:b/>
          <w:i w:val="false"/>
          <w:color w:val="000000"/>
        </w:rPr>
        <w:t xml:space="preserve"> 2-тарау. Архитектураны әзірлеудің тәртібі</w:t>
      </w:r>
    </w:p>
    <w:bookmarkEnd w:id="89"/>
    <w:bookmarkStart w:name="z89" w:id="90"/>
    <w:p>
      <w:pPr>
        <w:spacing w:after="0"/>
        <w:ind w:left="0"/>
        <w:jc w:val="left"/>
      </w:pPr>
      <w:r>
        <w:rPr>
          <w:rFonts w:ascii="Times New Roman"/>
          <w:b/>
          <w:i w:val="false"/>
          <w:color w:val="000000"/>
        </w:rPr>
        <w:t xml:space="preserve"> 1-параграф. Архитектураны әзірлеудің бастамасы </w:t>
      </w:r>
    </w:p>
    <w:bookmarkEnd w:id="90"/>
    <w:bookmarkStart w:name="z90" w:id="91"/>
    <w:p>
      <w:pPr>
        <w:spacing w:after="0"/>
        <w:ind w:left="0"/>
        <w:jc w:val="both"/>
      </w:pPr>
      <w:r>
        <w:rPr>
          <w:rFonts w:ascii="Times New Roman"/>
          <w:b w:val="false"/>
          <w:i w:val="false"/>
          <w:color w:val="000000"/>
          <w:sz w:val="28"/>
        </w:rPr>
        <w:t xml:space="preserve">
      14. Архитектура осы қағидаларға және сервистік интеграторды қамтамасыз ету әдістемесіне сәйкес әзірленеді. </w:t>
      </w:r>
    </w:p>
    <w:bookmarkEnd w:id="91"/>
    <w:bookmarkStart w:name="z91" w:id="92"/>
    <w:p>
      <w:pPr>
        <w:spacing w:after="0"/>
        <w:ind w:left="0"/>
        <w:jc w:val="both"/>
      </w:pPr>
      <w:r>
        <w:rPr>
          <w:rFonts w:ascii="Times New Roman"/>
          <w:b w:val="false"/>
          <w:i w:val="false"/>
          <w:color w:val="000000"/>
          <w:sz w:val="28"/>
        </w:rPr>
        <w:t>
      Бекітілген архитектура болмаған жағдайда, мемлекеттік орган архитектураны әзірлейді.</w:t>
      </w:r>
    </w:p>
    <w:bookmarkEnd w:id="92"/>
    <w:bookmarkStart w:name="z92" w:id="93"/>
    <w:p>
      <w:pPr>
        <w:spacing w:after="0"/>
        <w:ind w:left="0"/>
        <w:jc w:val="both"/>
      </w:pPr>
      <w:r>
        <w:rPr>
          <w:rFonts w:ascii="Times New Roman"/>
          <w:b w:val="false"/>
          <w:i w:val="false"/>
          <w:color w:val="000000"/>
          <w:sz w:val="28"/>
        </w:rPr>
        <w:t xml:space="preserve">
      15. Архитектураны әзірлеу бастамасы мынадай сатылардан тұрады: </w:t>
      </w:r>
    </w:p>
    <w:bookmarkEnd w:id="93"/>
    <w:bookmarkStart w:name="z93" w:id="94"/>
    <w:p>
      <w:pPr>
        <w:spacing w:after="0"/>
        <w:ind w:left="0"/>
        <w:jc w:val="both"/>
      </w:pPr>
      <w:r>
        <w:rPr>
          <w:rFonts w:ascii="Times New Roman"/>
          <w:b w:val="false"/>
          <w:i w:val="false"/>
          <w:color w:val="000000"/>
          <w:sz w:val="28"/>
        </w:rPr>
        <w:t xml:space="preserve">
      1) Қажеттілікті талдау және әзірлеу бастамасына еркін түрде жазылған өтінімді дайындау (бұдан әрі–әзірлеуге өтінім); </w:t>
      </w:r>
    </w:p>
    <w:bookmarkEnd w:id="94"/>
    <w:bookmarkStart w:name="z94" w:id="95"/>
    <w:p>
      <w:pPr>
        <w:spacing w:after="0"/>
        <w:ind w:left="0"/>
        <w:jc w:val="both"/>
      </w:pPr>
      <w:r>
        <w:rPr>
          <w:rFonts w:ascii="Times New Roman"/>
          <w:b w:val="false"/>
          <w:i w:val="false"/>
          <w:color w:val="000000"/>
          <w:sz w:val="28"/>
        </w:rPr>
        <w:t xml:space="preserve">
      2) Әзірлеуге арналған өтінімді қарау. </w:t>
      </w:r>
    </w:p>
    <w:bookmarkEnd w:id="95"/>
    <w:bookmarkStart w:name="z95" w:id="96"/>
    <w:p>
      <w:pPr>
        <w:spacing w:after="0"/>
        <w:ind w:left="0"/>
        <w:jc w:val="both"/>
      </w:pPr>
      <w:r>
        <w:rPr>
          <w:rFonts w:ascii="Times New Roman"/>
          <w:b w:val="false"/>
          <w:i w:val="false"/>
          <w:color w:val="000000"/>
          <w:sz w:val="28"/>
        </w:rPr>
        <w:t xml:space="preserve">
      16. Архитектураны әзірлеуге бастама күнтізбелік жылдың бірінші жартысында 1 қаңтар –1 ақпан аралығында немесе екінші жартысында 1 маусым– 1 шілде аралығында іске асырылады. </w:t>
      </w:r>
    </w:p>
    <w:bookmarkEnd w:id="96"/>
    <w:bookmarkStart w:name="z96" w:id="97"/>
    <w:p>
      <w:pPr>
        <w:spacing w:after="0"/>
        <w:ind w:left="0"/>
        <w:jc w:val="both"/>
      </w:pPr>
      <w:r>
        <w:rPr>
          <w:rFonts w:ascii="Times New Roman"/>
          <w:b w:val="false"/>
          <w:i w:val="false"/>
          <w:color w:val="000000"/>
          <w:sz w:val="28"/>
        </w:rPr>
        <w:t>
      17. Архитектураны әзірлеудің алғышарттары келесідей болуда:</w:t>
      </w:r>
    </w:p>
    <w:bookmarkEnd w:id="97"/>
    <w:bookmarkStart w:name="z97" w:id="98"/>
    <w:p>
      <w:pPr>
        <w:spacing w:after="0"/>
        <w:ind w:left="0"/>
        <w:jc w:val="both"/>
      </w:pPr>
      <w:r>
        <w:rPr>
          <w:rFonts w:ascii="Times New Roman"/>
          <w:b w:val="false"/>
          <w:i w:val="false"/>
          <w:color w:val="000000"/>
          <w:sz w:val="28"/>
        </w:rPr>
        <w:t>
      1) Қазақстан Республикасы мемлекеттік органдарының құрылуы немесе қайта құрылуы;</w:t>
      </w:r>
    </w:p>
    <w:bookmarkEnd w:id="98"/>
    <w:bookmarkStart w:name="z98" w:id="99"/>
    <w:p>
      <w:pPr>
        <w:spacing w:after="0"/>
        <w:ind w:left="0"/>
        <w:jc w:val="both"/>
      </w:pPr>
      <w:r>
        <w:rPr>
          <w:rFonts w:ascii="Times New Roman"/>
          <w:b w:val="false"/>
          <w:i w:val="false"/>
          <w:color w:val="000000"/>
          <w:sz w:val="28"/>
        </w:rPr>
        <w:t>
      2) мемлекеттік орган ақпараттануының ақпараттық-коммуникациялық технологияларын дамытудың стратегиясын, тұжырымдамасын және (немесе) ұзақ мерзімді жоспарын әзірлеу қажеттілігі;</w:t>
      </w:r>
    </w:p>
    <w:bookmarkEnd w:id="99"/>
    <w:bookmarkStart w:name="z99" w:id="100"/>
    <w:p>
      <w:pPr>
        <w:spacing w:after="0"/>
        <w:ind w:left="0"/>
        <w:jc w:val="both"/>
      </w:pPr>
      <w:r>
        <w:rPr>
          <w:rFonts w:ascii="Times New Roman"/>
          <w:b w:val="false"/>
          <w:i w:val="false"/>
          <w:color w:val="000000"/>
          <w:sz w:val="28"/>
        </w:rPr>
        <w:t xml:space="preserve">
      3) мемлекеттік органның АК-инфрақұрылымын 2016 жылғы 28 қаңтардағы Қазақстан Республикасы Инвестициялар және даму министрінің міндетін атқарушысының № 129 </w:t>
      </w:r>
      <w:r>
        <w:rPr>
          <w:rFonts w:ascii="Times New Roman"/>
          <w:b w:val="false"/>
          <w:i w:val="false"/>
          <w:color w:val="000000"/>
          <w:sz w:val="28"/>
        </w:rPr>
        <w:t>бұйрығымен</w:t>
      </w:r>
      <w:r>
        <w:rPr>
          <w:rFonts w:ascii="Times New Roman"/>
          <w:b w:val="false"/>
          <w:i w:val="false"/>
          <w:color w:val="000000"/>
          <w:sz w:val="28"/>
        </w:rPr>
        <w:t xml:space="preserve"> бекітілген ақпараттандырудың сервистік моделін іске асыру қағидаларына (Нормативтік құқықтық актілерді мемлекеттік тіркеу тізбесінде 13282 болып тіркелген)  (бұдан әрі – ақпараттандырудың сервистік моделін іске асыру қағидалары) сәйкес "электронды үкіметтің" АК-платформасына аудару;</w:t>
      </w:r>
    </w:p>
    <w:bookmarkEnd w:id="100"/>
    <w:bookmarkStart w:name="z100" w:id="101"/>
    <w:p>
      <w:pPr>
        <w:spacing w:after="0"/>
        <w:ind w:left="0"/>
        <w:jc w:val="both"/>
      </w:pPr>
      <w:r>
        <w:rPr>
          <w:rFonts w:ascii="Times New Roman"/>
          <w:b w:val="false"/>
          <w:i w:val="false"/>
          <w:color w:val="000000"/>
          <w:sz w:val="28"/>
        </w:rPr>
        <w:t>
      4) мемлекеттік органның ақпараттандыру жүйелерін және (немесе) АК-инфрақұрылымын құру немесе дамыту қажеттілігі;</w:t>
      </w:r>
    </w:p>
    <w:bookmarkEnd w:id="101"/>
    <w:bookmarkStart w:name="z101" w:id="102"/>
    <w:p>
      <w:pPr>
        <w:spacing w:after="0"/>
        <w:ind w:left="0"/>
        <w:jc w:val="both"/>
      </w:pPr>
      <w:r>
        <w:rPr>
          <w:rFonts w:ascii="Times New Roman"/>
          <w:b w:val="false"/>
          <w:i w:val="false"/>
          <w:color w:val="000000"/>
          <w:sz w:val="28"/>
        </w:rPr>
        <w:t>
      5) үш және одан да көп жылдар бойы мемлекеттік органдардың ақпараттық-коммуникациялық технологияларын тиімді пайдалану бағасының нәтижелері бойынша мемлекеттік органдар қызметінің ақпараттық-коммуникациялық технологияларын пайдалану бойынша бағалар критерийі мағынасының төмен сомасы болып табылады.</w:t>
      </w:r>
    </w:p>
    <w:bookmarkEnd w:id="102"/>
    <w:bookmarkStart w:name="z102" w:id="103"/>
    <w:p>
      <w:pPr>
        <w:spacing w:after="0"/>
        <w:ind w:left="0"/>
        <w:jc w:val="both"/>
      </w:pPr>
      <w:r>
        <w:rPr>
          <w:rFonts w:ascii="Times New Roman"/>
          <w:b w:val="false"/>
          <w:i w:val="false"/>
          <w:color w:val="000000"/>
          <w:sz w:val="28"/>
        </w:rPr>
        <w:t>
      18. Мемлекеттік орган архитектураны әзірлеудің қажеттілігін талдау шеңберінде:</w:t>
      </w:r>
    </w:p>
    <w:bookmarkEnd w:id="103"/>
    <w:bookmarkStart w:name="z103" w:id="104"/>
    <w:p>
      <w:pPr>
        <w:spacing w:after="0"/>
        <w:ind w:left="0"/>
        <w:jc w:val="both"/>
      </w:pPr>
      <w:r>
        <w:rPr>
          <w:rFonts w:ascii="Times New Roman"/>
          <w:b w:val="false"/>
          <w:i w:val="false"/>
          <w:color w:val="000000"/>
          <w:sz w:val="28"/>
        </w:rPr>
        <w:t>
      1) архитектураны әзірлеу негіздемелерінің және жеделділігінің болуын анықтайды;</w:t>
      </w:r>
    </w:p>
    <w:bookmarkEnd w:id="104"/>
    <w:bookmarkStart w:name="z104" w:id="105"/>
    <w:p>
      <w:pPr>
        <w:spacing w:after="0"/>
        <w:ind w:left="0"/>
        <w:jc w:val="both"/>
      </w:pPr>
      <w:r>
        <w:rPr>
          <w:rFonts w:ascii="Times New Roman"/>
          <w:b w:val="false"/>
          <w:i w:val="false"/>
          <w:color w:val="000000"/>
          <w:sz w:val="28"/>
        </w:rPr>
        <w:t>
      2) белгілі кезеңде бекітілгенархитектура жоқ болған жағдайда, мемлекеттік орган үшін қолданыстағы және ықтимал кері салдарларды анықтайды.</w:t>
      </w:r>
    </w:p>
    <w:bookmarkEnd w:id="105"/>
    <w:bookmarkStart w:name="z105" w:id="106"/>
    <w:p>
      <w:pPr>
        <w:spacing w:after="0"/>
        <w:ind w:left="0"/>
        <w:jc w:val="both"/>
      </w:pPr>
      <w:r>
        <w:rPr>
          <w:rFonts w:ascii="Times New Roman"/>
          <w:b w:val="false"/>
          <w:i w:val="false"/>
          <w:color w:val="000000"/>
          <w:sz w:val="28"/>
        </w:rPr>
        <w:t>
      19. Архитектураны әзірлеу үшін келесілер негіздеме болып табылады:</w:t>
      </w:r>
    </w:p>
    <w:bookmarkEnd w:id="106"/>
    <w:bookmarkStart w:name="z106" w:id="107"/>
    <w:p>
      <w:pPr>
        <w:spacing w:after="0"/>
        <w:ind w:left="0"/>
        <w:jc w:val="both"/>
      </w:pPr>
      <w:r>
        <w:rPr>
          <w:rFonts w:ascii="Times New Roman"/>
          <w:b w:val="false"/>
          <w:i w:val="false"/>
          <w:color w:val="000000"/>
          <w:sz w:val="28"/>
        </w:rPr>
        <w:t>
      1) қаржыландырудың болуы;</w:t>
      </w:r>
    </w:p>
    <w:bookmarkEnd w:id="107"/>
    <w:bookmarkStart w:name="z107" w:id="108"/>
    <w:p>
      <w:pPr>
        <w:spacing w:after="0"/>
        <w:ind w:left="0"/>
        <w:jc w:val="both"/>
      </w:pPr>
      <w:r>
        <w:rPr>
          <w:rFonts w:ascii="Times New Roman"/>
          <w:b w:val="false"/>
          <w:i w:val="false"/>
          <w:color w:val="000000"/>
          <w:sz w:val="28"/>
        </w:rPr>
        <w:t>
      2) мемлекеттік органмен әзірлеуге келісілген өтінім.</w:t>
      </w:r>
    </w:p>
    <w:bookmarkEnd w:id="108"/>
    <w:bookmarkStart w:name="z108" w:id="109"/>
    <w:p>
      <w:pPr>
        <w:spacing w:after="0"/>
        <w:ind w:left="0"/>
        <w:jc w:val="both"/>
      </w:pPr>
      <w:r>
        <w:rPr>
          <w:rFonts w:ascii="Times New Roman"/>
          <w:b w:val="false"/>
          <w:i w:val="false"/>
          <w:color w:val="000000"/>
          <w:sz w:val="28"/>
        </w:rPr>
        <w:t>
      20. Архитектураны әзірлеудің шұғылдылығы келесілердің кідірусіздігімен және іске асыру мерзімдерімен негізделген:</w:t>
      </w:r>
    </w:p>
    <w:bookmarkEnd w:id="109"/>
    <w:bookmarkStart w:name="z109" w:id="110"/>
    <w:p>
      <w:pPr>
        <w:spacing w:after="0"/>
        <w:ind w:left="0"/>
        <w:jc w:val="both"/>
      </w:pPr>
      <w:r>
        <w:rPr>
          <w:rFonts w:ascii="Times New Roman"/>
          <w:b w:val="false"/>
          <w:i w:val="false"/>
          <w:color w:val="000000"/>
          <w:sz w:val="28"/>
        </w:rPr>
        <w:t xml:space="preserve">
      1) мемлекеттік жоспарлау Жүйесінің құжаттарында бекітілген іс-шаралар мен бастамаларына; </w:t>
      </w:r>
    </w:p>
    <w:bookmarkEnd w:id="110"/>
    <w:bookmarkStart w:name="z110" w:id="111"/>
    <w:p>
      <w:pPr>
        <w:spacing w:after="0"/>
        <w:ind w:left="0"/>
        <w:jc w:val="both"/>
      </w:pPr>
      <w:r>
        <w:rPr>
          <w:rFonts w:ascii="Times New Roman"/>
          <w:b w:val="false"/>
          <w:i w:val="false"/>
          <w:color w:val="000000"/>
          <w:sz w:val="28"/>
        </w:rPr>
        <w:t xml:space="preserve">
      2) Қазақстан Республикасы заңнамалары мен талаптарына. </w:t>
      </w:r>
    </w:p>
    <w:bookmarkEnd w:id="111"/>
    <w:bookmarkStart w:name="z111" w:id="112"/>
    <w:p>
      <w:pPr>
        <w:spacing w:after="0"/>
        <w:ind w:left="0"/>
        <w:jc w:val="both"/>
      </w:pPr>
      <w:r>
        <w:rPr>
          <w:rFonts w:ascii="Times New Roman"/>
          <w:b w:val="false"/>
          <w:i w:val="false"/>
          <w:color w:val="000000"/>
          <w:sz w:val="28"/>
        </w:rPr>
        <w:t xml:space="preserve">
      21. Мемлекеттік орган қажеттілікті талдау нәтижелері бойынша қалыптастырады және еркін түрде жазылған өтінімді уәкілетті органға келісу үшін жібереді. </w:t>
      </w:r>
    </w:p>
    <w:bookmarkEnd w:id="112"/>
    <w:bookmarkStart w:name="z112" w:id="113"/>
    <w:p>
      <w:pPr>
        <w:spacing w:after="0"/>
        <w:ind w:left="0"/>
        <w:jc w:val="both"/>
      </w:pPr>
      <w:r>
        <w:rPr>
          <w:rFonts w:ascii="Times New Roman"/>
          <w:b w:val="false"/>
          <w:i w:val="false"/>
          <w:color w:val="000000"/>
          <w:sz w:val="28"/>
        </w:rPr>
        <w:t xml:space="preserve">
      22. Мемлекеттік орган әзірлеуге арналған өтінімде: </w:t>
      </w:r>
    </w:p>
    <w:bookmarkEnd w:id="113"/>
    <w:bookmarkStart w:name="z113" w:id="114"/>
    <w:p>
      <w:pPr>
        <w:spacing w:after="0"/>
        <w:ind w:left="0"/>
        <w:jc w:val="both"/>
      </w:pPr>
      <w:r>
        <w:rPr>
          <w:rFonts w:ascii="Times New Roman"/>
          <w:b w:val="false"/>
          <w:i w:val="false"/>
          <w:color w:val="000000"/>
          <w:sz w:val="28"/>
        </w:rPr>
        <w:t>
      1) архитектураны әзірлеуге арналған алғышарттарды көрсетеді және жүргізілетін жұмыстардың мерзімін негіздейді;</w:t>
      </w:r>
    </w:p>
    <w:bookmarkEnd w:id="114"/>
    <w:bookmarkStart w:name="z114" w:id="115"/>
    <w:p>
      <w:pPr>
        <w:spacing w:after="0"/>
        <w:ind w:left="0"/>
        <w:jc w:val="both"/>
      </w:pPr>
      <w:r>
        <w:rPr>
          <w:rFonts w:ascii="Times New Roman"/>
          <w:b w:val="false"/>
          <w:i w:val="false"/>
          <w:color w:val="000000"/>
          <w:sz w:val="28"/>
        </w:rPr>
        <w:t>
      2) архитектураның функционалдық және технологиялық ауқымын сипаттайды.</w:t>
      </w:r>
    </w:p>
    <w:bookmarkEnd w:id="115"/>
    <w:bookmarkStart w:name="z115" w:id="116"/>
    <w:p>
      <w:pPr>
        <w:spacing w:after="0"/>
        <w:ind w:left="0"/>
        <w:jc w:val="both"/>
      </w:pPr>
      <w:r>
        <w:rPr>
          <w:rFonts w:ascii="Times New Roman"/>
          <w:b w:val="false"/>
          <w:i w:val="false"/>
          <w:color w:val="000000"/>
          <w:sz w:val="28"/>
        </w:rPr>
        <w:t>
      23. Сервистік интегратор туындаған сұрақтарды түсіндірумен айналысады және әзірлеуге өтінім дайындау кезінде мемлекеттік органдарға кеңес береді.</w:t>
      </w:r>
    </w:p>
    <w:bookmarkEnd w:id="116"/>
    <w:bookmarkStart w:name="z116" w:id="117"/>
    <w:p>
      <w:pPr>
        <w:spacing w:after="0"/>
        <w:ind w:left="0"/>
        <w:jc w:val="both"/>
      </w:pPr>
      <w:r>
        <w:rPr>
          <w:rFonts w:ascii="Times New Roman"/>
          <w:b w:val="false"/>
          <w:i w:val="false"/>
          <w:color w:val="000000"/>
          <w:sz w:val="28"/>
        </w:rPr>
        <w:t xml:space="preserve">
      24. Уәкілетті орган әзірлеуге берілген өтінімді ол түскен кезден он бес күнтізбелік күннен аспайтын мерзімде қарастырады. </w:t>
      </w:r>
    </w:p>
    <w:bookmarkEnd w:id="117"/>
    <w:bookmarkStart w:name="z117" w:id="118"/>
    <w:p>
      <w:pPr>
        <w:spacing w:after="0"/>
        <w:ind w:left="0"/>
        <w:jc w:val="both"/>
      </w:pPr>
      <w:r>
        <w:rPr>
          <w:rFonts w:ascii="Times New Roman"/>
          <w:b w:val="false"/>
          <w:i w:val="false"/>
          <w:color w:val="000000"/>
          <w:sz w:val="28"/>
        </w:rPr>
        <w:t xml:space="preserve">
      25. Уәкілетті орган архитектураны әзірлеудің негіздемесін, қажеттілігін бағалайды және оның басымдылығын анықтайды. </w:t>
      </w:r>
    </w:p>
    <w:bookmarkEnd w:id="118"/>
    <w:bookmarkStart w:name="z118" w:id="119"/>
    <w:p>
      <w:pPr>
        <w:spacing w:after="0"/>
        <w:ind w:left="0"/>
        <w:jc w:val="both"/>
      </w:pPr>
      <w:r>
        <w:rPr>
          <w:rFonts w:ascii="Times New Roman"/>
          <w:b w:val="false"/>
          <w:i w:val="false"/>
          <w:color w:val="000000"/>
          <w:sz w:val="28"/>
        </w:rPr>
        <w:t>
      26. Архитектураны әзірлеудің негіздемесі және шұғылдығы болған жағдайда:</w:t>
      </w:r>
    </w:p>
    <w:bookmarkEnd w:id="119"/>
    <w:bookmarkStart w:name="z119" w:id="120"/>
    <w:p>
      <w:pPr>
        <w:spacing w:after="0"/>
        <w:ind w:left="0"/>
        <w:jc w:val="both"/>
      </w:pPr>
      <w:r>
        <w:rPr>
          <w:rFonts w:ascii="Times New Roman"/>
          <w:b w:val="false"/>
          <w:i w:val="false"/>
          <w:color w:val="000000"/>
          <w:sz w:val="28"/>
        </w:rPr>
        <w:t xml:space="preserve">
      1) уәкілетті орган шұғылдылығы мен басымдылығына байланысты әзірлеудің мерзімдерін анықтайды; </w:t>
      </w:r>
    </w:p>
    <w:bookmarkEnd w:id="120"/>
    <w:bookmarkStart w:name="z120" w:id="121"/>
    <w:p>
      <w:pPr>
        <w:spacing w:after="0"/>
        <w:ind w:left="0"/>
        <w:jc w:val="both"/>
      </w:pPr>
      <w:r>
        <w:rPr>
          <w:rFonts w:ascii="Times New Roman"/>
          <w:b w:val="false"/>
          <w:i w:val="false"/>
          <w:color w:val="000000"/>
          <w:sz w:val="28"/>
        </w:rPr>
        <w:t>
      2) уәкілетті орган архитектураны әзірлеудің мерзімдерін көрсете отырып, өтінім берген мемлекеттік органға негізделген жауап жібереді.</w:t>
      </w:r>
    </w:p>
    <w:bookmarkEnd w:id="121"/>
    <w:bookmarkStart w:name="z121" w:id="122"/>
    <w:p>
      <w:pPr>
        <w:spacing w:after="0"/>
        <w:ind w:left="0"/>
        <w:jc w:val="both"/>
      </w:pPr>
      <w:r>
        <w:rPr>
          <w:rFonts w:ascii="Times New Roman"/>
          <w:b w:val="false"/>
          <w:i w:val="false"/>
          <w:color w:val="000000"/>
          <w:sz w:val="28"/>
        </w:rPr>
        <w:t xml:space="preserve">
      27. Архитектураны әзірлеуден бас тартудың негіздемесі болып архитектураны әзірлемеу себептері және (немесе) осы Қағидалардың 22-тармағының 1) тармақшасымен белгіленген жұмыстар жүргізу мерзімін негіздеудің болуы. </w:t>
      </w:r>
    </w:p>
    <w:bookmarkEnd w:id="122"/>
    <w:bookmarkStart w:name="z122" w:id="123"/>
    <w:p>
      <w:pPr>
        <w:spacing w:after="0"/>
        <w:ind w:left="0"/>
        <w:jc w:val="both"/>
      </w:pPr>
      <w:r>
        <w:rPr>
          <w:rFonts w:ascii="Times New Roman"/>
          <w:b w:val="false"/>
          <w:i w:val="false"/>
          <w:color w:val="000000"/>
          <w:sz w:val="28"/>
        </w:rPr>
        <w:t xml:space="preserve">
      28. Архитектураны әзірлеу жөніндегі жұмыстарды атқару шығындарын жоспарлауды мемлекеттік орган 2016 жылғы 16 наурыздағы Қазақстан Республикасы Инвестициялар және даму министрінің міндетін атқарушысының № 274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тізбесінде 13631 болып тіркелген)бекітілген ақпараттандыру саласындағы тауарлар, жұмыстар, қызметтерді мемлекеттік сатып алу шығыстарын құру, ұсыну және қарастыру жөнінде нұсқаулыққа сәйкес жүргізеді.</w:t>
      </w:r>
    </w:p>
    <w:bookmarkEnd w:id="123"/>
    <w:bookmarkStart w:name="z123" w:id="124"/>
    <w:p>
      <w:pPr>
        <w:spacing w:after="0"/>
        <w:ind w:left="0"/>
        <w:jc w:val="both"/>
      </w:pPr>
      <w:r>
        <w:rPr>
          <w:rFonts w:ascii="Times New Roman"/>
          <w:b w:val="false"/>
          <w:i w:val="false"/>
          <w:color w:val="000000"/>
          <w:sz w:val="28"/>
        </w:rPr>
        <w:t>
      29. Архитектураны әзірлеу жөніндегі жұмыстардың қажетті көлемін сервистік интегратор мүдделі мемлекеттік органның сұрауы бойынша анықтайды.</w:t>
      </w:r>
    </w:p>
    <w:bookmarkEnd w:id="124"/>
    <w:bookmarkStart w:name="z124" w:id="125"/>
    <w:p>
      <w:pPr>
        <w:spacing w:after="0"/>
        <w:ind w:left="0"/>
        <w:jc w:val="both"/>
      </w:pPr>
      <w:r>
        <w:rPr>
          <w:rFonts w:ascii="Times New Roman"/>
          <w:b w:val="false"/>
          <w:i w:val="false"/>
          <w:color w:val="000000"/>
          <w:sz w:val="28"/>
        </w:rPr>
        <w:t xml:space="preserve">
      30. Архитектураны әзірлеу жөнінде қажетті шығындар көлемі мемлекеттік органның сәйкестендірілген жылға арналған бюджеттік өтініміне енгізіледі. </w:t>
      </w:r>
    </w:p>
    <w:bookmarkEnd w:id="125"/>
    <w:bookmarkStart w:name="z125" w:id="126"/>
    <w:p>
      <w:pPr>
        <w:spacing w:after="0"/>
        <w:ind w:left="0"/>
        <w:jc w:val="left"/>
      </w:pPr>
      <w:r>
        <w:rPr>
          <w:rFonts w:ascii="Times New Roman"/>
          <w:b/>
          <w:i w:val="false"/>
          <w:color w:val="000000"/>
        </w:rPr>
        <w:t xml:space="preserve"> 2-параграф. Архитектураның жобасын әзірлеу </w:t>
      </w:r>
    </w:p>
    <w:bookmarkEnd w:id="126"/>
    <w:p>
      <w:pPr>
        <w:spacing w:after="0"/>
        <w:ind w:left="0"/>
        <w:jc w:val="both"/>
      </w:pPr>
      <w:r>
        <w:rPr>
          <w:rFonts w:ascii="Times New Roman"/>
          <w:b w:val="false"/>
          <w:i w:val="false"/>
          <w:color w:val="000000"/>
          <w:sz w:val="28"/>
        </w:rPr>
        <w:t xml:space="preserve">
      31. Орталық атқарушы органдардың және Қазақстан Республикасының Президентіне тікелей бағынатын және есеп беретін мемлекеттік органдардың архитектурасын, сервистік интегратор, осы Қағидаға, 2016 жылғы 28 қаңтардағы Қазақстан Республикасы Инвестициялар және даму министрінің міндетін атқарушысының № 124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"электрондық үкімет" архитектурасын дамыту бойынша қойылатын талаптарға (Нормативтік құқықтық актілерді мемлекеттік тіркеу тізбесінде 13350 болып тіркелген) (бұдан әрі–сәйкес талаптар) сәйкес, сонымен бірге мемлекеттік органның мақсаттары мен міндеттемелерінің негізінде әзірлейді.</w:t>
      </w:r>
    </w:p>
    <w:bookmarkStart w:name="z126" w:id="127"/>
    <w:p>
      <w:pPr>
        <w:spacing w:after="0"/>
        <w:ind w:left="0"/>
        <w:jc w:val="both"/>
      </w:pPr>
      <w:r>
        <w:rPr>
          <w:rFonts w:ascii="Times New Roman"/>
          <w:b w:val="false"/>
          <w:i w:val="false"/>
          <w:color w:val="000000"/>
          <w:sz w:val="28"/>
        </w:rPr>
        <w:t xml:space="preserve">
      32. Жергілікті атқарушы органдарға арналған архитектураны, сервистік интегратор, Заңның </w:t>
      </w:r>
      <w:r>
        <w:rPr>
          <w:rFonts w:ascii="Times New Roman"/>
          <w:b w:val="false"/>
          <w:i w:val="false"/>
          <w:color w:val="000000"/>
          <w:sz w:val="28"/>
        </w:rPr>
        <w:t>7-бабының</w:t>
      </w:r>
      <w:r>
        <w:rPr>
          <w:rFonts w:ascii="Times New Roman"/>
          <w:b w:val="false"/>
          <w:i w:val="false"/>
          <w:color w:val="000000"/>
          <w:sz w:val="28"/>
        </w:rPr>
        <w:t xml:space="preserve"> 18) тармақшасына (бұдан әрі – Үлгілік архитектура) сәйкес бекітілетін "электрондық әкімдіктің" үлгілік архитектурасының негізінде, осы Қағидаға, сондай-ақ Заңның </w:t>
      </w:r>
      <w:r>
        <w:rPr>
          <w:rFonts w:ascii="Times New Roman"/>
          <w:b w:val="false"/>
          <w:i w:val="false"/>
          <w:color w:val="000000"/>
          <w:sz w:val="28"/>
        </w:rPr>
        <w:t>7-бабының</w:t>
      </w:r>
      <w:r>
        <w:rPr>
          <w:rFonts w:ascii="Times New Roman"/>
          <w:b w:val="false"/>
          <w:i w:val="false"/>
          <w:color w:val="000000"/>
          <w:sz w:val="28"/>
        </w:rPr>
        <w:t xml:space="preserve"> 10) тармақшасына сәйкес бекітілетін "электрондық үкімет" архитектурасын дамыту жөніндегі талаптарға (бұдан әрі – Талаптар) сәйкес, сонымен бірге мемлекеттік органның мақсаттары мен міндеттемелерінің негізінде әзірлейді.</w:t>
      </w:r>
    </w:p>
    <w:bookmarkEnd w:id="127"/>
    <w:bookmarkStart w:name="z127" w:id="128"/>
    <w:p>
      <w:pPr>
        <w:spacing w:after="0"/>
        <w:ind w:left="0"/>
        <w:jc w:val="both"/>
      </w:pPr>
      <w:r>
        <w:rPr>
          <w:rFonts w:ascii="Times New Roman"/>
          <w:b w:val="false"/>
          <w:i w:val="false"/>
          <w:color w:val="000000"/>
          <w:sz w:val="28"/>
        </w:rPr>
        <w:t>
      33. Архитектураны әзірлеу процесінде мемлекеттік орган:</w:t>
      </w:r>
    </w:p>
    <w:bookmarkEnd w:id="128"/>
    <w:bookmarkStart w:name="z128" w:id="129"/>
    <w:p>
      <w:pPr>
        <w:spacing w:after="0"/>
        <w:ind w:left="0"/>
        <w:jc w:val="both"/>
      </w:pPr>
      <w:r>
        <w:rPr>
          <w:rFonts w:ascii="Times New Roman"/>
          <w:b w:val="false"/>
          <w:i w:val="false"/>
          <w:color w:val="000000"/>
          <w:sz w:val="28"/>
        </w:rPr>
        <w:t>
      1) сервистік интеграторға архитектураны әзірлеуге қажетті ақпаратты жинауды және уақытылы ұсынуды қамтамасыз етеді;</w:t>
      </w:r>
    </w:p>
    <w:bookmarkEnd w:id="129"/>
    <w:bookmarkStart w:name="z129" w:id="130"/>
    <w:p>
      <w:pPr>
        <w:spacing w:after="0"/>
        <w:ind w:left="0"/>
        <w:jc w:val="both"/>
      </w:pPr>
      <w:r>
        <w:rPr>
          <w:rFonts w:ascii="Times New Roman"/>
          <w:b w:val="false"/>
          <w:i w:val="false"/>
          <w:color w:val="000000"/>
          <w:sz w:val="28"/>
        </w:rPr>
        <w:t>
      2) архитектураны әзірлеу үшін қатысушылардың құзыретті және білікті құрамын қамтамасыз етеді;</w:t>
      </w:r>
    </w:p>
    <w:bookmarkEnd w:id="130"/>
    <w:bookmarkStart w:name="z130" w:id="131"/>
    <w:p>
      <w:pPr>
        <w:spacing w:after="0"/>
        <w:ind w:left="0"/>
        <w:jc w:val="both"/>
      </w:pPr>
      <w:r>
        <w:rPr>
          <w:rFonts w:ascii="Times New Roman"/>
          <w:b w:val="false"/>
          <w:i w:val="false"/>
          <w:color w:val="000000"/>
          <w:sz w:val="28"/>
        </w:rPr>
        <w:t>
      3) мемлекеттік органның және ведомстволық бағыныстағы ұйымдар өкілдерінің сұхбат беруі мен жиналыстарды өткізуге қатысуын қамтамасыз етеді;</w:t>
      </w:r>
    </w:p>
    <w:bookmarkEnd w:id="131"/>
    <w:bookmarkStart w:name="z131" w:id="132"/>
    <w:p>
      <w:pPr>
        <w:spacing w:after="0"/>
        <w:ind w:left="0"/>
        <w:jc w:val="both"/>
      </w:pPr>
      <w:r>
        <w:rPr>
          <w:rFonts w:ascii="Times New Roman"/>
          <w:b w:val="false"/>
          <w:i w:val="false"/>
          <w:color w:val="000000"/>
          <w:sz w:val="28"/>
        </w:rPr>
        <w:t>
      4) мемлекеттік орган тарапынан архитектураны әзірлеу бойынша жұмыстарды ұйымдастырады және үйлестіреді;</w:t>
      </w:r>
    </w:p>
    <w:bookmarkEnd w:id="132"/>
    <w:bookmarkStart w:name="z132" w:id="133"/>
    <w:p>
      <w:pPr>
        <w:spacing w:after="0"/>
        <w:ind w:left="0"/>
        <w:jc w:val="both"/>
      </w:pPr>
      <w:r>
        <w:rPr>
          <w:rFonts w:ascii="Times New Roman"/>
          <w:b w:val="false"/>
          <w:i w:val="false"/>
          <w:color w:val="000000"/>
          <w:sz w:val="28"/>
        </w:rPr>
        <w:t>
      5) архитектура жобасын келісуді және бекітуді ұйымдастырады.</w:t>
      </w:r>
    </w:p>
    <w:bookmarkEnd w:id="133"/>
    <w:bookmarkStart w:name="z133" w:id="134"/>
    <w:p>
      <w:pPr>
        <w:spacing w:after="0"/>
        <w:ind w:left="0"/>
        <w:jc w:val="both"/>
      </w:pPr>
      <w:r>
        <w:rPr>
          <w:rFonts w:ascii="Times New Roman"/>
          <w:b w:val="false"/>
          <w:i w:val="false"/>
          <w:color w:val="000000"/>
          <w:sz w:val="28"/>
        </w:rPr>
        <w:t>
      34. Мемлекеттік орган жоғарыда аталғаннан басқа архитектураны әзірлеу барысында:</w:t>
      </w:r>
    </w:p>
    <w:bookmarkEnd w:id="134"/>
    <w:bookmarkStart w:name="z134" w:id="135"/>
    <w:p>
      <w:pPr>
        <w:spacing w:after="0"/>
        <w:ind w:left="0"/>
        <w:jc w:val="both"/>
      </w:pPr>
      <w:r>
        <w:rPr>
          <w:rFonts w:ascii="Times New Roman"/>
          <w:b w:val="false"/>
          <w:i w:val="false"/>
          <w:color w:val="000000"/>
          <w:sz w:val="28"/>
        </w:rPr>
        <w:t>
      1) аумақты дамыту бағдарламаны іске асыру бойынша іс-шаралар жоспарына ақпараттындырудың жеке жобаларын және архитектураны жүзеге асыру бойынша іс-шараларды енгізуді қамтамасыз етеді;</w:t>
      </w:r>
    </w:p>
    <w:bookmarkEnd w:id="135"/>
    <w:bookmarkStart w:name="z135" w:id="136"/>
    <w:p>
      <w:pPr>
        <w:spacing w:after="0"/>
        <w:ind w:left="0"/>
        <w:jc w:val="both"/>
      </w:pPr>
      <w:r>
        <w:rPr>
          <w:rFonts w:ascii="Times New Roman"/>
          <w:b w:val="false"/>
          <w:i w:val="false"/>
          <w:color w:val="000000"/>
          <w:sz w:val="28"/>
        </w:rPr>
        <w:t>
      2) уәкілетті органға тоқсан сайынғы негізінде архитектуралық портал арқылы архитектураны жүзеге асыру мәртебесі жөніндегі ақпартты ұсынады;</w:t>
      </w:r>
    </w:p>
    <w:bookmarkEnd w:id="136"/>
    <w:bookmarkStart w:name="z136" w:id="137"/>
    <w:p>
      <w:pPr>
        <w:spacing w:after="0"/>
        <w:ind w:left="0"/>
        <w:jc w:val="both"/>
      </w:pPr>
      <w:r>
        <w:rPr>
          <w:rFonts w:ascii="Times New Roman"/>
          <w:b w:val="false"/>
          <w:i w:val="false"/>
          <w:color w:val="000000"/>
          <w:sz w:val="28"/>
        </w:rPr>
        <w:t>
      3) аумақты дамыту бағдарламаны іске асыру жөніндегі есептемеліктің регламенттік рәсімдер аясында ақпараттындыру бойынша іс-шараларды жүзеге асыру туралы ақпарат ұсынады.</w:t>
      </w:r>
    </w:p>
    <w:bookmarkEnd w:id="137"/>
    <w:bookmarkStart w:name="z137" w:id="138"/>
    <w:p>
      <w:pPr>
        <w:spacing w:after="0"/>
        <w:ind w:left="0"/>
        <w:jc w:val="both"/>
      </w:pPr>
      <w:r>
        <w:rPr>
          <w:rFonts w:ascii="Times New Roman"/>
          <w:b w:val="false"/>
          <w:i w:val="false"/>
          <w:color w:val="000000"/>
          <w:sz w:val="28"/>
        </w:rPr>
        <w:t>
      35. Архитектураны әзірлеуге қатысушылардың құрамы мыналарды қамтиды:</w:t>
      </w:r>
    </w:p>
    <w:bookmarkEnd w:id="138"/>
    <w:bookmarkStart w:name="z138" w:id="139"/>
    <w:p>
      <w:pPr>
        <w:spacing w:after="0"/>
        <w:ind w:left="0"/>
        <w:jc w:val="both"/>
      </w:pPr>
      <w:r>
        <w:rPr>
          <w:rFonts w:ascii="Times New Roman"/>
          <w:b w:val="false"/>
          <w:i w:val="false"/>
          <w:color w:val="000000"/>
          <w:sz w:val="28"/>
        </w:rPr>
        <w:t>
      1) мемлекеттік органның әрбір құрылымдық бөлімшесінен кем дегенде екі өкіл, соның ішінде құрылымдық бөлімшенің басшысы немесе оның орынбасары;</w:t>
      </w:r>
    </w:p>
    <w:bookmarkEnd w:id="139"/>
    <w:bookmarkStart w:name="z139" w:id="140"/>
    <w:p>
      <w:pPr>
        <w:spacing w:after="0"/>
        <w:ind w:left="0"/>
        <w:jc w:val="both"/>
      </w:pPr>
      <w:r>
        <w:rPr>
          <w:rFonts w:ascii="Times New Roman"/>
          <w:b w:val="false"/>
          <w:i w:val="false"/>
          <w:color w:val="000000"/>
          <w:sz w:val="28"/>
        </w:rPr>
        <w:t>
      2) ведомстволық бағыныстағы мүдделі ұйымдардың өкілдері;</w:t>
      </w:r>
    </w:p>
    <w:bookmarkEnd w:id="140"/>
    <w:bookmarkStart w:name="z140" w:id="141"/>
    <w:p>
      <w:pPr>
        <w:spacing w:after="0"/>
        <w:ind w:left="0"/>
        <w:jc w:val="both"/>
      </w:pPr>
      <w:r>
        <w:rPr>
          <w:rFonts w:ascii="Times New Roman"/>
          <w:b w:val="false"/>
          <w:i w:val="false"/>
          <w:color w:val="000000"/>
          <w:sz w:val="28"/>
        </w:rPr>
        <w:t>
      3) уәкілетті органның өкілдері;</w:t>
      </w:r>
    </w:p>
    <w:bookmarkEnd w:id="141"/>
    <w:bookmarkStart w:name="z141" w:id="142"/>
    <w:p>
      <w:pPr>
        <w:spacing w:after="0"/>
        <w:ind w:left="0"/>
        <w:jc w:val="both"/>
      </w:pPr>
      <w:r>
        <w:rPr>
          <w:rFonts w:ascii="Times New Roman"/>
          <w:b w:val="false"/>
          <w:i w:val="false"/>
          <w:color w:val="000000"/>
          <w:sz w:val="28"/>
        </w:rPr>
        <w:t>
      4) сервистік интегратордың архитектураны әзірлеуді тікелей іске асыратын өкілдері.</w:t>
      </w:r>
    </w:p>
    <w:bookmarkEnd w:id="142"/>
    <w:bookmarkStart w:name="z142" w:id="143"/>
    <w:p>
      <w:pPr>
        <w:spacing w:after="0"/>
        <w:ind w:left="0"/>
        <w:jc w:val="both"/>
      </w:pPr>
      <w:r>
        <w:rPr>
          <w:rFonts w:ascii="Times New Roman"/>
          <w:b w:val="false"/>
          <w:i w:val="false"/>
          <w:color w:val="000000"/>
          <w:sz w:val="28"/>
        </w:rPr>
        <w:t>
      36. Архитектураны әзірлеу мынадай қағидаларға сәйкес іске асырылады:</w:t>
      </w:r>
    </w:p>
    <w:bookmarkEnd w:id="143"/>
    <w:bookmarkStart w:name="z143" w:id="144"/>
    <w:p>
      <w:pPr>
        <w:spacing w:after="0"/>
        <w:ind w:left="0"/>
        <w:jc w:val="both"/>
      </w:pPr>
      <w:r>
        <w:rPr>
          <w:rFonts w:ascii="Times New Roman"/>
          <w:b w:val="false"/>
          <w:i w:val="false"/>
          <w:color w:val="000000"/>
          <w:sz w:val="28"/>
        </w:rPr>
        <w:t>
      1) негізділік – мемлекеттік орган ұсынған және архитектураны әзірлеуге қажетті шығыс ақпараттың толықтығы мен шынайылығын қамтамасыз ету;</w:t>
      </w:r>
    </w:p>
    <w:bookmarkEnd w:id="144"/>
    <w:bookmarkStart w:name="z144" w:id="145"/>
    <w:p>
      <w:pPr>
        <w:spacing w:after="0"/>
        <w:ind w:left="0"/>
        <w:jc w:val="both"/>
      </w:pPr>
      <w:r>
        <w:rPr>
          <w:rFonts w:ascii="Times New Roman"/>
          <w:b w:val="false"/>
          <w:i w:val="false"/>
          <w:color w:val="000000"/>
          <w:sz w:val="28"/>
        </w:rPr>
        <w:t>
      2) біртектілік – архитектураны әзірлеу немесе дамытудың бірыңғай қағидаларын, әдістерін және аспаптарын қолдану;</w:t>
      </w:r>
    </w:p>
    <w:bookmarkEnd w:id="145"/>
    <w:bookmarkStart w:name="z145" w:id="146"/>
    <w:p>
      <w:pPr>
        <w:spacing w:after="0"/>
        <w:ind w:left="0"/>
        <w:jc w:val="both"/>
      </w:pPr>
      <w:r>
        <w:rPr>
          <w:rFonts w:ascii="Times New Roman"/>
          <w:b w:val="false"/>
          <w:i w:val="false"/>
          <w:color w:val="000000"/>
          <w:sz w:val="28"/>
        </w:rPr>
        <w:t>
      3) прагматикалық – әзірленген архитектураның анықтығы, пайдалылығы және іске асырылуы;</w:t>
      </w:r>
    </w:p>
    <w:bookmarkEnd w:id="146"/>
    <w:bookmarkStart w:name="z146" w:id="147"/>
    <w:p>
      <w:pPr>
        <w:spacing w:after="0"/>
        <w:ind w:left="0"/>
        <w:jc w:val="both"/>
      </w:pPr>
      <w:r>
        <w:rPr>
          <w:rFonts w:ascii="Times New Roman"/>
          <w:b w:val="false"/>
          <w:i w:val="false"/>
          <w:color w:val="000000"/>
          <w:sz w:val="28"/>
        </w:rPr>
        <w:t>
      4) интеративтілік – архитектураны әзірлеу кезеңдерін қанағаттандыратын нәтижені алғанға дейін өткізу;</w:t>
      </w:r>
    </w:p>
    <w:bookmarkEnd w:id="147"/>
    <w:bookmarkStart w:name="z147" w:id="148"/>
    <w:p>
      <w:pPr>
        <w:spacing w:after="0"/>
        <w:ind w:left="0"/>
        <w:jc w:val="both"/>
      </w:pPr>
      <w:r>
        <w:rPr>
          <w:rFonts w:ascii="Times New Roman"/>
          <w:b w:val="false"/>
          <w:i w:val="false"/>
          <w:color w:val="000000"/>
          <w:sz w:val="28"/>
        </w:rPr>
        <w:t xml:space="preserve">
      5) келісушілік – әзірленген архитектураның Қазақстан Республикасы заңнамасының талаптарына сәйкестігі, архитектура қабаттарының өзара келісушілігі, архитектурада қайталанушы және қақтығыс тудыратын компоненттердің болмауы; </w:t>
      </w:r>
    </w:p>
    <w:bookmarkEnd w:id="148"/>
    <w:bookmarkStart w:name="z148" w:id="149"/>
    <w:p>
      <w:pPr>
        <w:spacing w:after="0"/>
        <w:ind w:left="0"/>
        <w:jc w:val="both"/>
      </w:pPr>
      <w:r>
        <w:rPr>
          <w:rFonts w:ascii="Times New Roman"/>
          <w:b w:val="false"/>
          <w:i w:val="false"/>
          <w:color w:val="000000"/>
          <w:sz w:val="28"/>
        </w:rPr>
        <w:t xml:space="preserve">
      6) икемділік – архитектураның қажетті бөліктерінің ғана дербес жаңартылу мүмкіндігін қамтамасыз ету; </w:t>
      </w:r>
    </w:p>
    <w:bookmarkEnd w:id="149"/>
    <w:bookmarkStart w:name="z149" w:id="150"/>
    <w:p>
      <w:pPr>
        <w:spacing w:after="0"/>
        <w:ind w:left="0"/>
        <w:jc w:val="both"/>
      </w:pPr>
      <w:r>
        <w:rPr>
          <w:rFonts w:ascii="Times New Roman"/>
          <w:b w:val="false"/>
          <w:i w:val="false"/>
          <w:color w:val="000000"/>
          <w:sz w:val="28"/>
        </w:rPr>
        <w:t>
      7) ашықтық – архитектураны әзірлеудің барлық кезеңдерінде барлық мемлекеттік органдар мен мүдделі тараптар үшін архитектураны әзірлеу нәтижелерінің қол жетімділігін қамтамасыз ету;</w:t>
      </w:r>
    </w:p>
    <w:bookmarkEnd w:id="150"/>
    <w:bookmarkStart w:name="z150" w:id="151"/>
    <w:p>
      <w:pPr>
        <w:spacing w:after="0"/>
        <w:ind w:left="0"/>
        <w:jc w:val="both"/>
      </w:pPr>
      <w:r>
        <w:rPr>
          <w:rFonts w:ascii="Times New Roman"/>
          <w:b w:val="false"/>
          <w:i w:val="false"/>
          <w:color w:val="000000"/>
          <w:sz w:val="28"/>
        </w:rPr>
        <w:t>
      8) қатыстылық (бірлесіп авторлық ету) – бақылау және қажетті шешімдер қабылдау үшін мемлекеттік органның басшылары мен қызметкерлерінің архитектураны әзірлеуге тұрақты қатысуын қамтамасыз ету;</w:t>
      </w:r>
    </w:p>
    <w:bookmarkEnd w:id="151"/>
    <w:bookmarkStart w:name="z151" w:id="152"/>
    <w:p>
      <w:pPr>
        <w:spacing w:after="0"/>
        <w:ind w:left="0"/>
        <w:jc w:val="both"/>
      </w:pPr>
      <w:r>
        <w:rPr>
          <w:rFonts w:ascii="Times New Roman"/>
          <w:b w:val="false"/>
          <w:i w:val="false"/>
          <w:color w:val="000000"/>
          <w:sz w:val="28"/>
        </w:rPr>
        <w:t>
      9) хабардар ету - мемлекеттік органның және уәкілетті органның басшыларын архитектураны әзірлеудің мәртебесі туралы, сондай-ақ архитектураны әзірлеу барысында туындаған тәуекелдер мен проблемалар туралы тұрақты әрі жан-жақты ақпараттандыруды қамтамасыз ету.</w:t>
      </w:r>
    </w:p>
    <w:bookmarkEnd w:id="152"/>
    <w:bookmarkStart w:name="z152" w:id="153"/>
    <w:p>
      <w:pPr>
        <w:spacing w:after="0"/>
        <w:ind w:left="0"/>
        <w:jc w:val="both"/>
      </w:pPr>
      <w:r>
        <w:rPr>
          <w:rFonts w:ascii="Times New Roman"/>
          <w:b w:val="false"/>
          <w:i w:val="false"/>
          <w:color w:val="000000"/>
          <w:sz w:val="28"/>
        </w:rPr>
        <w:t>
      37. Уәкілетті орган еркін түрдесервистік интеграторға архитектураны әзірлеу қажеттігі туралы хабарлама жолдайды.</w:t>
      </w:r>
    </w:p>
    <w:bookmarkEnd w:id="153"/>
    <w:bookmarkStart w:name="z153" w:id="154"/>
    <w:p>
      <w:pPr>
        <w:spacing w:after="0"/>
        <w:ind w:left="0"/>
        <w:jc w:val="both"/>
      </w:pPr>
      <w:r>
        <w:rPr>
          <w:rFonts w:ascii="Times New Roman"/>
          <w:b w:val="false"/>
          <w:i w:val="false"/>
          <w:color w:val="000000"/>
          <w:sz w:val="28"/>
        </w:rPr>
        <w:t>
      38. Жұмыстарды жүргізуге қажетті қаржыландыру болған жағдайда, архитектураны әзірлеу, сервистік интегратор уәкілетті органнан архитектураны әзірлеу қажеттігі туралы хабарлама алған күннен бастап сегіз айдан аспайтын мерзімде іске асырылады.</w:t>
      </w:r>
    </w:p>
    <w:bookmarkEnd w:id="154"/>
    <w:bookmarkStart w:name="z154" w:id="155"/>
    <w:p>
      <w:pPr>
        <w:spacing w:after="0"/>
        <w:ind w:left="0"/>
        <w:jc w:val="both"/>
      </w:pPr>
      <w:r>
        <w:rPr>
          <w:rFonts w:ascii="Times New Roman"/>
          <w:b w:val="false"/>
          <w:i w:val="false"/>
          <w:color w:val="000000"/>
          <w:sz w:val="28"/>
        </w:rPr>
        <w:t>
      39. Архитектураны әзірлеу мынадай кезеңдерді қамтиды:</w:t>
      </w:r>
    </w:p>
    <w:bookmarkEnd w:id="155"/>
    <w:bookmarkStart w:name="z155" w:id="156"/>
    <w:p>
      <w:pPr>
        <w:spacing w:after="0"/>
        <w:ind w:left="0"/>
        <w:jc w:val="both"/>
      </w:pPr>
      <w:r>
        <w:rPr>
          <w:rFonts w:ascii="Times New Roman"/>
          <w:b w:val="false"/>
          <w:i w:val="false"/>
          <w:color w:val="000000"/>
          <w:sz w:val="28"/>
        </w:rPr>
        <w:t>
      1) архитектураны әзірлеуге дайындық;</w:t>
      </w:r>
    </w:p>
    <w:bookmarkEnd w:id="156"/>
    <w:bookmarkStart w:name="z156" w:id="157"/>
    <w:p>
      <w:pPr>
        <w:spacing w:after="0"/>
        <w:ind w:left="0"/>
        <w:jc w:val="both"/>
      </w:pPr>
      <w:r>
        <w:rPr>
          <w:rFonts w:ascii="Times New Roman"/>
          <w:b w:val="false"/>
          <w:i w:val="false"/>
          <w:color w:val="000000"/>
          <w:sz w:val="28"/>
        </w:rPr>
        <w:t>
      2) архитектураның жобасын әзірлеу;</w:t>
      </w:r>
    </w:p>
    <w:bookmarkEnd w:id="157"/>
    <w:bookmarkStart w:name="z157" w:id="158"/>
    <w:p>
      <w:pPr>
        <w:spacing w:after="0"/>
        <w:ind w:left="0"/>
        <w:jc w:val="both"/>
      </w:pPr>
      <w:r>
        <w:rPr>
          <w:rFonts w:ascii="Times New Roman"/>
          <w:b w:val="false"/>
          <w:i w:val="false"/>
          <w:color w:val="000000"/>
          <w:sz w:val="28"/>
        </w:rPr>
        <w:t>
      3) архитектураны іске асыруды жоспарлау;</w:t>
      </w:r>
    </w:p>
    <w:bookmarkEnd w:id="158"/>
    <w:bookmarkStart w:name="z158" w:id="159"/>
    <w:p>
      <w:pPr>
        <w:spacing w:after="0"/>
        <w:ind w:left="0"/>
        <w:jc w:val="both"/>
      </w:pPr>
      <w:r>
        <w:rPr>
          <w:rFonts w:ascii="Times New Roman"/>
          <w:b w:val="false"/>
          <w:i w:val="false"/>
          <w:color w:val="000000"/>
          <w:sz w:val="28"/>
        </w:rPr>
        <w:t>
      4) архитектураны келісу және бекіту.</w:t>
      </w:r>
    </w:p>
    <w:bookmarkEnd w:id="159"/>
    <w:bookmarkStart w:name="z159" w:id="160"/>
    <w:p>
      <w:pPr>
        <w:spacing w:after="0"/>
        <w:ind w:left="0"/>
        <w:jc w:val="both"/>
      </w:pPr>
      <w:r>
        <w:rPr>
          <w:rFonts w:ascii="Times New Roman"/>
          <w:b w:val="false"/>
          <w:i w:val="false"/>
          <w:color w:val="000000"/>
          <w:sz w:val="28"/>
        </w:rPr>
        <w:t>
      40. Сервистік интегратор архитектураны әзірлеуге мемлекеттік органнан қатысушыларға архитектураны әзірлеу, іске асырылуын қолдап отыру және дамыту кезеңдеріне оқытады және әдіснамалық қамтамасыз етеді.</w:t>
      </w:r>
    </w:p>
    <w:bookmarkEnd w:id="160"/>
    <w:bookmarkStart w:name="z160" w:id="161"/>
    <w:p>
      <w:pPr>
        <w:spacing w:after="0"/>
        <w:ind w:left="0"/>
        <w:jc w:val="both"/>
      </w:pPr>
      <w:r>
        <w:rPr>
          <w:rFonts w:ascii="Times New Roman"/>
          <w:b w:val="false"/>
          <w:i w:val="false"/>
          <w:color w:val="000000"/>
          <w:sz w:val="28"/>
        </w:rPr>
        <w:t>
      41. Архитектураның жобасын әзірлеу архитектураның қабаттарын келесі тәртіпте бірізді құру арқылы 8 айда іске асырылады:</w:t>
      </w:r>
    </w:p>
    <w:bookmarkEnd w:id="161"/>
    <w:bookmarkStart w:name="z161" w:id="162"/>
    <w:p>
      <w:pPr>
        <w:spacing w:after="0"/>
        <w:ind w:left="0"/>
        <w:jc w:val="both"/>
      </w:pPr>
      <w:r>
        <w:rPr>
          <w:rFonts w:ascii="Times New Roman"/>
          <w:b w:val="false"/>
          <w:i w:val="false"/>
          <w:color w:val="000000"/>
          <w:sz w:val="28"/>
        </w:rPr>
        <w:t>
      1) қызметтің архитектурасын әзірлеу;</w:t>
      </w:r>
    </w:p>
    <w:bookmarkEnd w:id="162"/>
    <w:bookmarkStart w:name="z162" w:id="163"/>
    <w:p>
      <w:pPr>
        <w:spacing w:after="0"/>
        <w:ind w:left="0"/>
        <w:jc w:val="both"/>
      </w:pPr>
      <w:r>
        <w:rPr>
          <w:rFonts w:ascii="Times New Roman"/>
          <w:b w:val="false"/>
          <w:i w:val="false"/>
          <w:color w:val="000000"/>
          <w:sz w:val="28"/>
        </w:rPr>
        <w:t>
      2) деректер архитектурасын әзірлеу;</w:t>
      </w:r>
    </w:p>
    <w:bookmarkEnd w:id="163"/>
    <w:bookmarkStart w:name="z163" w:id="164"/>
    <w:p>
      <w:pPr>
        <w:spacing w:after="0"/>
        <w:ind w:left="0"/>
        <w:jc w:val="both"/>
      </w:pPr>
      <w:r>
        <w:rPr>
          <w:rFonts w:ascii="Times New Roman"/>
          <w:b w:val="false"/>
          <w:i w:val="false"/>
          <w:color w:val="000000"/>
          <w:sz w:val="28"/>
        </w:rPr>
        <w:t>
      3) ақпараттық жүйелердің архитектурасын әзірлеу;</w:t>
      </w:r>
    </w:p>
    <w:bookmarkEnd w:id="164"/>
    <w:bookmarkStart w:name="z164" w:id="165"/>
    <w:p>
      <w:pPr>
        <w:spacing w:after="0"/>
        <w:ind w:left="0"/>
        <w:jc w:val="both"/>
      </w:pPr>
      <w:r>
        <w:rPr>
          <w:rFonts w:ascii="Times New Roman"/>
          <w:b w:val="false"/>
          <w:i w:val="false"/>
          <w:color w:val="000000"/>
          <w:sz w:val="28"/>
        </w:rPr>
        <w:t>
      4) АК-инфрақұрылымы архитектурасын әзірлеу.</w:t>
      </w:r>
    </w:p>
    <w:bookmarkEnd w:id="165"/>
    <w:bookmarkStart w:name="z165" w:id="166"/>
    <w:p>
      <w:pPr>
        <w:spacing w:after="0"/>
        <w:ind w:left="0"/>
        <w:jc w:val="both"/>
      </w:pPr>
      <w:r>
        <w:rPr>
          <w:rFonts w:ascii="Times New Roman"/>
          <w:b w:val="false"/>
          <w:i w:val="false"/>
          <w:color w:val="000000"/>
          <w:sz w:val="28"/>
        </w:rPr>
        <w:t>
      42. Архитектураны әзірлеу кезіндегі әрекеттердің қайталануы архитектураның бірнеше немесе барлық қабаттары арасында, архитектураның бір қабаты аясында жүргізілуі мүмкін.</w:t>
      </w:r>
    </w:p>
    <w:bookmarkEnd w:id="166"/>
    <w:bookmarkStart w:name="z166" w:id="167"/>
    <w:p>
      <w:pPr>
        <w:spacing w:after="0"/>
        <w:ind w:left="0"/>
        <w:jc w:val="both"/>
      </w:pPr>
      <w:r>
        <w:rPr>
          <w:rFonts w:ascii="Times New Roman"/>
          <w:b w:val="false"/>
          <w:i w:val="false"/>
          <w:color w:val="000000"/>
          <w:sz w:val="28"/>
        </w:rPr>
        <w:t>
      43. Сервистік интегратор дайындық кезеңінде мемлекеттік органның архитектураны әзірлеу талаптары мен болжалдарын айқындайды, соның ішінде:</w:t>
      </w:r>
    </w:p>
    <w:bookmarkEnd w:id="167"/>
    <w:bookmarkStart w:name="z167" w:id="168"/>
    <w:p>
      <w:pPr>
        <w:spacing w:after="0"/>
        <w:ind w:left="0"/>
        <w:jc w:val="both"/>
      </w:pPr>
      <w:r>
        <w:rPr>
          <w:rFonts w:ascii="Times New Roman"/>
          <w:b w:val="false"/>
          <w:i w:val="false"/>
          <w:color w:val="000000"/>
          <w:sz w:val="28"/>
        </w:rPr>
        <w:t>
      1) архитектураның мәнмәтіні;</w:t>
      </w:r>
    </w:p>
    <w:bookmarkEnd w:id="168"/>
    <w:bookmarkStart w:name="z168" w:id="169"/>
    <w:p>
      <w:pPr>
        <w:spacing w:after="0"/>
        <w:ind w:left="0"/>
        <w:jc w:val="both"/>
      </w:pPr>
      <w:r>
        <w:rPr>
          <w:rFonts w:ascii="Times New Roman"/>
          <w:b w:val="false"/>
          <w:i w:val="false"/>
          <w:color w:val="000000"/>
          <w:sz w:val="28"/>
        </w:rPr>
        <w:t>
      2) қызметтің архитектураны әзірлеу арқылы шешілетін кемшіліктері мен шектеулері;</w:t>
      </w:r>
    </w:p>
    <w:bookmarkEnd w:id="169"/>
    <w:bookmarkStart w:name="z169" w:id="170"/>
    <w:p>
      <w:pPr>
        <w:spacing w:after="0"/>
        <w:ind w:left="0"/>
        <w:jc w:val="both"/>
      </w:pPr>
      <w:r>
        <w:rPr>
          <w:rFonts w:ascii="Times New Roman"/>
          <w:b w:val="false"/>
          <w:i w:val="false"/>
          <w:color w:val="000000"/>
          <w:sz w:val="28"/>
        </w:rPr>
        <w:t>
      3) әзірленген архитектураның дұрыстығын және сапасын бағалаудың мақсаттары мен нысаналы көрсеткіштері;</w:t>
      </w:r>
    </w:p>
    <w:bookmarkEnd w:id="170"/>
    <w:bookmarkStart w:name="z170" w:id="171"/>
    <w:p>
      <w:pPr>
        <w:spacing w:after="0"/>
        <w:ind w:left="0"/>
        <w:jc w:val="both"/>
      </w:pPr>
      <w:r>
        <w:rPr>
          <w:rFonts w:ascii="Times New Roman"/>
          <w:b w:val="false"/>
          <w:i w:val="false"/>
          <w:color w:val="000000"/>
          <w:sz w:val="28"/>
        </w:rPr>
        <w:t>
      4) мүдделі тараптың болжалдарын көрсете отырып, мүдделі тараптардың тізбесін.</w:t>
      </w:r>
    </w:p>
    <w:bookmarkEnd w:id="171"/>
    <w:bookmarkStart w:name="z171" w:id="172"/>
    <w:p>
      <w:pPr>
        <w:spacing w:after="0"/>
        <w:ind w:left="0"/>
        <w:jc w:val="both"/>
      </w:pPr>
      <w:r>
        <w:rPr>
          <w:rFonts w:ascii="Times New Roman"/>
          <w:b w:val="false"/>
          <w:i w:val="false"/>
          <w:color w:val="000000"/>
          <w:sz w:val="28"/>
        </w:rPr>
        <w:t>
      44. Қызметтің архитектурасы архитектураның барлық қабаттарының компоненттеріне талаптарды қалыптастырады.</w:t>
      </w:r>
    </w:p>
    <w:bookmarkEnd w:id="172"/>
    <w:bookmarkStart w:name="z172" w:id="173"/>
    <w:p>
      <w:pPr>
        <w:spacing w:after="0"/>
        <w:ind w:left="0"/>
        <w:jc w:val="both"/>
      </w:pPr>
      <w:r>
        <w:rPr>
          <w:rFonts w:ascii="Times New Roman"/>
          <w:b w:val="false"/>
          <w:i w:val="false"/>
          <w:color w:val="000000"/>
          <w:sz w:val="28"/>
        </w:rPr>
        <w:t>
      45. Қызметтің архитектурасын әзірлеу шеңберінде сервистік интегратор келесі міндеттерді орындайды:</w:t>
      </w:r>
    </w:p>
    <w:bookmarkEnd w:id="173"/>
    <w:bookmarkStart w:name="z173" w:id="174"/>
    <w:p>
      <w:pPr>
        <w:spacing w:after="0"/>
        <w:ind w:left="0"/>
        <w:jc w:val="both"/>
      </w:pPr>
      <w:r>
        <w:rPr>
          <w:rFonts w:ascii="Times New Roman"/>
          <w:b w:val="false"/>
          <w:i w:val="false"/>
          <w:color w:val="000000"/>
          <w:sz w:val="28"/>
        </w:rPr>
        <w:t>
      1) мемлекеттік органның әзірленетін архитектураның мәнмәтініне сәйкес келетін, Мемлекеттік жоспарлау жүйесінің құжаттарында көрсетілген мақсаттар, міндеттер және нысаналы көрсеткіштердің тізбесін айқындайды;</w:t>
      </w:r>
    </w:p>
    <w:bookmarkEnd w:id="174"/>
    <w:bookmarkStart w:name="z174" w:id="175"/>
    <w:p>
      <w:pPr>
        <w:spacing w:after="0"/>
        <w:ind w:left="0"/>
        <w:jc w:val="both"/>
      </w:pPr>
      <w:r>
        <w:rPr>
          <w:rFonts w:ascii="Times New Roman"/>
          <w:b w:val="false"/>
          <w:i w:val="false"/>
          <w:color w:val="000000"/>
          <w:sz w:val="28"/>
        </w:rPr>
        <w:t>
      2) мемлекеттік орган қызметінің бағыттар тізбесін анықтайды;</w:t>
      </w:r>
    </w:p>
    <w:bookmarkEnd w:id="175"/>
    <w:bookmarkStart w:name="z175" w:id="176"/>
    <w:p>
      <w:pPr>
        <w:spacing w:after="0"/>
        <w:ind w:left="0"/>
        <w:jc w:val="both"/>
      </w:pPr>
      <w:r>
        <w:rPr>
          <w:rFonts w:ascii="Times New Roman"/>
          <w:b w:val="false"/>
          <w:i w:val="false"/>
          <w:color w:val="000000"/>
          <w:sz w:val="28"/>
        </w:rPr>
        <w:t>
      3) мемлекеттік органның қызметі моделінің ағымдағы жай-күйін сипаттайды, қажет болған жағдайда мемлекеттік орган қызметінің жекелеген бағыттарын сипаттайды;</w:t>
      </w:r>
    </w:p>
    <w:bookmarkEnd w:id="176"/>
    <w:bookmarkStart w:name="z176" w:id="177"/>
    <w:p>
      <w:pPr>
        <w:spacing w:after="0"/>
        <w:ind w:left="0"/>
        <w:jc w:val="both"/>
      </w:pPr>
      <w:r>
        <w:rPr>
          <w:rFonts w:ascii="Times New Roman"/>
          <w:b w:val="false"/>
          <w:i w:val="false"/>
          <w:color w:val="000000"/>
          <w:sz w:val="28"/>
        </w:rPr>
        <w:t>
      4) қызметтің әзірленетін архитектурасының мәнмәтініне сәйкес келетін моделін, міндеттерін, мақсаттарын және нысаналы көрсеткіштерін талдайды, сондай-ақ мүдделі тараптардың болжалдарын, мемлекеттік органның стратегиялық басымдықтарының тізбесін айқындайды және сыныптайды және қызметті уәждемелеу моделінің ағымдағы жай-күйін қалыптастырады;</w:t>
      </w:r>
    </w:p>
    <w:bookmarkEnd w:id="177"/>
    <w:bookmarkStart w:name="z177" w:id="178"/>
    <w:p>
      <w:pPr>
        <w:spacing w:after="0"/>
        <w:ind w:left="0"/>
        <w:jc w:val="both"/>
      </w:pPr>
      <w:r>
        <w:rPr>
          <w:rFonts w:ascii="Times New Roman"/>
          <w:b w:val="false"/>
          <w:i w:val="false"/>
          <w:color w:val="000000"/>
          <w:sz w:val="28"/>
        </w:rPr>
        <w:t>
      5) құрылымдық бөлімшелердің ұйымдық құрылымын және ережесін талдайды, және нәтижелері бойынша мемлекеттік функцияларды және қызметтерді орталық мемлекеттік органға және Қазақстан Республикасының Президентіне тікелей бағынатын және есеп беретін мемлекеттік органға функционалдық мүмкіндіктер тізбесіне топтастырады немесе "электрондық әкімдіктің" үлгілік архитектурасына бейімдейді;</w:t>
      </w:r>
    </w:p>
    <w:bookmarkEnd w:id="178"/>
    <w:bookmarkStart w:name="z178" w:id="179"/>
    <w:p>
      <w:pPr>
        <w:spacing w:after="0"/>
        <w:ind w:left="0"/>
        <w:jc w:val="both"/>
      </w:pPr>
      <w:r>
        <w:rPr>
          <w:rFonts w:ascii="Times New Roman"/>
          <w:b w:val="false"/>
          <w:i w:val="false"/>
          <w:color w:val="000000"/>
          <w:sz w:val="28"/>
        </w:rPr>
        <w:t>
      6) функционалдық мүмкіндіктер тізбесінен мемлекеттік органның функционалдық моделінің ағымдағы жай-күйін сипаттайды;</w:t>
      </w:r>
    </w:p>
    <w:bookmarkEnd w:id="179"/>
    <w:bookmarkStart w:name="z179" w:id="180"/>
    <w:p>
      <w:pPr>
        <w:spacing w:after="0"/>
        <w:ind w:left="0"/>
        <w:jc w:val="both"/>
      </w:pPr>
      <w:r>
        <w:rPr>
          <w:rFonts w:ascii="Times New Roman"/>
          <w:b w:val="false"/>
          <w:i w:val="false"/>
          <w:color w:val="000000"/>
          <w:sz w:val="28"/>
        </w:rPr>
        <w:t>
      7) мемлекеттік органның функционалдық моделін стратегиялық басымдықтар тізбесімен теңестіреді және стратегиялық маңызы бар функционалдық мүмкіндіктер тізбесін айқындайды;</w:t>
      </w:r>
    </w:p>
    <w:bookmarkEnd w:id="180"/>
    <w:bookmarkStart w:name="z180" w:id="181"/>
    <w:p>
      <w:pPr>
        <w:spacing w:after="0"/>
        <w:ind w:left="0"/>
        <w:jc w:val="both"/>
      </w:pPr>
      <w:r>
        <w:rPr>
          <w:rFonts w:ascii="Times New Roman"/>
          <w:b w:val="false"/>
          <w:i w:val="false"/>
          <w:color w:val="000000"/>
          <w:sz w:val="28"/>
        </w:rPr>
        <w:t>
      8) функционалдық мүмкіндіктер жай-күйін бағалауды жүргізеді;</w:t>
      </w:r>
    </w:p>
    <w:bookmarkEnd w:id="181"/>
    <w:bookmarkStart w:name="z181" w:id="182"/>
    <w:p>
      <w:pPr>
        <w:spacing w:after="0"/>
        <w:ind w:left="0"/>
        <w:jc w:val="both"/>
      </w:pPr>
      <w:r>
        <w:rPr>
          <w:rFonts w:ascii="Times New Roman"/>
          <w:b w:val="false"/>
          <w:i w:val="false"/>
          <w:color w:val="000000"/>
          <w:sz w:val="28"/>
        </w:rPr>
        <w:t>
      9) қызметтің кемшіліктері мен шектеулерін функционалдық модельмен салыстырады және бөлшектейді, олардың туындауының ықтималды себептерін айқындайды;</w:t>
      </w:r>
    </w:p>
    <w:bookmarkEnd w:id="182"/>
    <w:bookmarkStart w:name="z182" w:id="183"/>
    <w:p>
      <w:pPr>
        <w:spacing w:after="0"/>
        <w:ind w:left="0"/>
        <w:jc w:val="both"/>
      </w:pPr>
      <w:r>
        <w:rPr>
          <w:rFonts w:ascii="Times New Roman"/>
          <w:b w:val="false"/>
          <w:i w:val="false"/>
          <w:color w:val="000000"/>
          <w:sz w:val="28"/>
        </w:rPr>
        <w:t>
      10) архитектураның үлгілерін басшылыққа ала отырып, оларды мемлекеттік органның функционалдық моделімен салыстыру арқылы мемлекеттік функцияларды оңтайландыру бойынша ұсыныстар тізбесін қалыптастырады және басымдылық тізімін анықтайды;</w:t>
      </w:r>
    </w:p>
    <w:bookmarkEnd w:id="183"/>
    <w:bookmarkStart w:name="z183" w:id="184"/>
    <w:p>
      <w:pPr>
        <w:spacing w:after="0"/>
        <w:ind w:left="0"/>
        <w:jc w:val="both"/>
      </w:pPr>
      <w:r>
        <w:rPr>
          <w:rFonts w:ascii="Times New Roman"/>
          <w:b w:val="false"/>
          <w:i w:val="false"/>
          <w:color w:val="000000"/>
          <w:sz w:val="28"/>
        </w:rPr>
        <w:t>
      11) мемлекеттік органның қызметін уәждемелеу моделінің, қызметмоделінің және функционалдық моделінің мақсатты жай-күйін қалыптастырады;</w:t>
      </w:r>
    </w:p>
    <w:bookmarkEnd w:id="184"/>
    <w:bookmarkStart w:name="z184" w:id="185"/>
    <w:p>
      <w:pPr>
        <w:spacing w:after="0"/>
        <w:ind w:left="0"/>
        <w:jc w:val="both"/>
      </w:pPr>
      <w:r>
        <w:rPr>
          <w:rFonts w:ascii="Times New Roman"/>
          <w:b w:val="false"/>
          <w:i w:val="false"/>
          <w:color w:val="000000"/>
          <w:sz w:val="28"/>
        </w:rPr>
        <w:t>
      12) мүдделі тараптармен нәтижелерді талқылау үшін қызметтің архитектурасы түйіндемесін қалыптастырады.</w:t>
      </w:r>
    </w:p>
    <w:bookmarkEnd w:id="185"/>
    <w:bookmarkStart w:name="z185" w:id="186"/>
    <w:p>
      <w:pPr>
        <w:spacing w:after="0"/>
        <w:ind w:left="0"/>
        <w:jc w:val="both"/>
      </w:pPr>
      <w:r>
        <w:rPr>
          <w:rFonts w:ascii="Times New Roman"/>
          <w:b w:val="false"/>
          <w:i w:val="false"/>
          <w:color w:val="000000"/>
          <w:sz w:val="28"/>
        </w:rPr>
        <w:t>
      46. Деректер архитектурасын әзірлеу шеңберінде сервистік интегратор келесі міндеттерді орындайды:</w:t>
      </w:r>
    </w:p>
    <w:bookmarkEnd w:id="186"/>
    <w:bookmarkStart w:name="z186" w:id="187"/>
    <w:p>
      <w:pPr>
        <w:spacing w:after="0"/>
        <w:ind w:left="0"/>
        <w:jc w:val="both"/>
      </w:pPr>
      <w:r>
        <w:rPr>
          <w:rFonts w:ascii="Times New Roman"/>
          <w:b w:val="false"/>
          <w:i w:val="false"/>
          <w:color w:val="000000"/>
          <w:sz w:val="28"/>
        </w:rPr>
        <w:t>
      1) функционалдық модельдің мақсатты жай-күйінің стратегиялық маңызы бар функционалдық мүмкіндіктері шеңберінде құрылатын және қолданылатын ақпараттың (құжаттардың) тізбесін айқындайды және деректер моделінің ағымдағы жай-күйін сипаттайды;</w:t>
      </w:r>
    </w:p>
    <w:bookmarkEnd w:id="187"/>
    <w:bookmarkStart w:name="z187" w:id="188"/>
    <w:p>
      <w:pPr>
        <w:spacing w:after="0"/>
        <w:ind w:left="0"/>
        <w:jc w:val="both"/>
      </w:pPr>
      <w:r>
        <w:rPr>
          <w:rFonts w:ascii="Times New Roman"/>
          <w:b w:val="false"/>
          <w:i w:val="false"/>
          <w:color w:val="000000"/>
          <w:sz w:val="28"/>
        </w:rPr>
        <w:t>
      2) мемлекеттік органның ақпараттық қамтамасыз етудің жоқтығы мен жеткіліксіз болуымен байланысты кемшіліктері мен шектеулерінің болуын, және олардың қызметтің нәтижесіне әсер ету дәрежесін айқындайды;</w:t>
      </w:r>
    </w:p>
    <w:bookmarkEnd w:id="188"/>
    <w:bookmarkStart w:name="z188" w:id="189"/>
    <w:p>
      <w:pPr>
        <w:spacing w:after="0"/>
        <w:ind w:left="0"/>
        <w:jc w:val="both"/>
      </w:pPr>
      <w:r>
        <w:rPr>
          <w:rFonts w:ascii="Times New Roman"/>
          <w:b w:val="false"/>
          <w:i w:val="false"/>
          <w:color w:val="000000"/>
          <w:sz w:val="28"/>
        </w:rPr>
        <w:t>
      3) функционалдық мүмкіндіктерді автоматтандыру басымдықтарын айқындайды;</w:t>
      </w:r>
    </w:p>
    <w:bookmarkEnd w:id="189"/>
    <w:bookmarkStart w:name="z189" w:id="190"/>
    <w:p>
      <w:pPr>
        <w:spacing w:after="0"/>
        <w:ind w:left="0"/>
        <w:jc w:val="both"/>
      </w:pPr>
      <w:r>
        <w:rPr>
          <w:rFonts w:ascii="Times New Roman"/>
          <w:b w:val="false"/>
          <w:i w:val="false"/>
          <w:color w:val="000000"/>
          <w:sz w:val="28"/>
        </w:rPr>
        <w:t>
      4) архитектураның шаблоны және (немесе) "электрондық әкімдіктің" үлгі архитектурасын басшылыққа ала отырып, автоматтандыру әдісіне қойылатын талаптарды айқындайды;</w:t>
      </w:r>
    </w:p>
    <w:bookmarkEnd w:id="190"/>
    <w:bookmarkStart w:name="z190" w:id="191"/>
    <w:p>
      <w:pPr>
        <w:spacing w:after="0"/>
        <w:ind w:left="0"/>
        <w:jc w:val="both"/>
      </w:pPr>
      <w:r>
        <w:rPr>
          <w:rFonts w:ascii="Times New Roman"/>
          <w:b w:val="false"/>
          <w:i w:val="false"/>
          <w:color w:val="000000"/>
          <w:sz w:val="28"/>
        </w:rPr>
        <w:t>
      5) функционалдық модельдің мақсатты жай-күйінің стратегиялық маңызы бар функционалдық мүмкіндіктерін ақпараттық қамтамасыз ету талаптарын айқындайды;</w:t>
      </w:r>
    </w:p>
    <w:bookmarkEnd w:id="191"/>
    <w:bookmarkStart w:name="z191" w:id="192"/>
    <w:p>
      <w:pPr>
        <w:spacing w:after="0"/>
        <w:ind w:left="0"/>
        <w:jc w:val="both"/>
      </w:pPr>
      <w:r>
        <w:rPr>
          <w:rFonts w:ascii="Times New Roman"/>
          <w:b w:val="false"/>
          <w:i w:val="false"/>
          <w:color w:val="000000"/>
          <w:sz w:val="28"/>
        </w:rPr>
        <w:t>
      6) мемлекеттік органның ақпараттық өзара іс-қимыл жасауының қолданыстағы ағымдарын айқындайды және ақпараттық өзара іс-қимыл жасаудың ағымдағы жай-күйін сипаттайды;</w:t>
      </w:r>
    </w:p>
    <w:bookmarkEnd w:id="192"/>
    <w:bookmarkStart w:name="z192" w:id="193"/>
    <w:p>
      <w:pPr>
        <w:spacing w:after="0"/>
        <w:ind w:left="0"/>
        <w:jc w:val="both"/>
      </w:pPr>
      <w:r>
        <w:rPr>
          <w:rFonts w:ascii="Times New Roman"/>
          <w:b w:val="false"/>
          <w:i w:val="false"/>
          <w:color w:val="000000"/>
          <w:sz w:val="28"/>
        </w:rPr>
        <w:t>
      7) қолданыстағы ақпараттық қамтамасыз етудің осы тармақтың2) тармақшасының талаптарына сәйкестілік деңгейін айқындайды және архитектураның шаблоны және (немесе) "электрондық әкімдіктің" үлгі архитектурасын басшылыққа ала отырып,оны жақсарту бойынша мүмкіндіктерді айқындайды;</w:t>
      </w:r>
    </w:p>
    <w:bookmarkEnd w:id="193"/>
    <w:bookmarkStart w:name="z193" w:id="194"/>
    <w:p>
      <w:pPr>
        <w:spacing w:after="0"/>
        <w:ind w:left="0"/>
        <w:jc w:val="both"/>
      </w:pPr>
      <w:r>
        <w:rPr>
          <w:rFonts w:ascii="Times New Roman"/>
          <w:b w:val="false"/>
          <w:i w:val="false"/>
          <w:color w:val="000000"/>
          <w:sz w:val="28"/>
        </w:rPr>
        <w:t>
      8) функционалдық модельдің мақсатты жай-күйінің ақпаратқа мұқтаждығын қамтитын құрылымдық бөлімшелер, ведомстволық бағыныстағы ұйымдар немесе басқа да мемлекеттік органдар деңгейінде ақпарат көздерінің тізбесін айқындайды;</w:t>
      </w:r>
    </w:p>
    <w:bookmarkEnd w:id="194"/>
    <w:bookmarkStart w:name="z194" w:id="195"/>
    <w:p>
      <w:pPr>
        <w:spacing w:after="0"/>
        <w:ind w:left="0"/>
        <w:jc w:val="both"/>
      </w:pPr>
      <w:r>
        <w:rPr>
          <w:rFonts w:ascii="Times New Roman"/>
          <w:b w:val="false"/>
          <w:i w:val="false"/>
          <w:color w:val="000000"/>
          <w:sz w:val="28"/>
        </w:rPr>
        <w:t>
      9) эталондық ақпарат көздері болмаған жағдайда, талдау жүргізу және оларда сақталатын деректердің сапасын әдістемеге сәйкес бағалау арқылы ақпарат көздерін іріктейді;</w:t>
      </w:r>
    </w:p>
    <w:bookmarkEnd w:id="195"/>
    <w:bookmarkStart w:name="z195" w:id="196"/>
    <w:p>
      <w:pPr>
        <w:spacing w:after="0"/>
        <w:ind w:left="0"/>
        <w:jc w:val="both"/>
      </w:pPr>
      <w:r>
        <w:rPr>
          <w:rFonts w:ascii="Times New Roman"/>
          <w:b w:val="false"/>
          <w:i w:val="false"/>
          <w:color w:val="000000"/>
          <w:sz w:val="28"/>
        </w:rPr>
        <w:t>
      10) ақпараттық қамтамасыз етуді басқару, ақпараттық өзара іс-қимыл жасауды оңтайландыру және бірізділеу, архитектура шаблондарын басшылыққа ала отырып, ақпаратты жүргізу үшін жауаптылықты айқындау бойынша ұсыныстар тізбесін қалыптастырады және басымдылық береді;</w:t>
      </w:r>
    </w:p>
    <w:bookmarkEnd w:id="196"/>
    <w:bookmarkStart w:name="z196" w:id="197"/>
    <w:p>
      <w:pPr>
        <w:spacing w:after="0"/>
        <w:ind w:left="0"/>
        <w:jc w:val="both"/>
      </w:pPr>
      <w:r>
        <w:rPr>
          <w:rFonts w:ascii="Times New Roman"/>
          <w:b w:val="false"/>
          <w:i w:val="false"/>
          <w:color w:val="000000"/>
          <w:sz w:val="28"/>
        </w:rPr>
        <w:t>
      11) деректер моделі мен ақпараттық өзара іс-қимыл жасау моделінің мақсатты жай-күйін қалыптастырады;</w:t>
      </w:r>
    </w:p>
    <w:bookmarkEnd w:id="197"/>
    <w:bookmarkStart w:name="z197" w:id="198"/>
    <w:p>
      <w:pPr>
        <w:spacing w:after="0"/>
        <w:ind w:left="0"/>
        <w:jc w:val="both"/>
      </w:pPr>
      <w:r>
        <w:rPr>
          <w:rFonts w:ascii="Times New Roman"/>
          <w:b w:val="false"/>
          <w:i w:val="false"/>
          <w:color w:val="000000"/>
          <w:sz w:val="28"/>
        </w:rPr>
        <w:t>
      12) мүдделі тараптармен нәтижелерді талқылауға арналған архитектура түйіндемесін қалыптастырады.</w:t>
      </w:r>
    </w:p>
    <w:bookmarkEnd w:id="198"/>
    <w:bookmarkStart w:name="z198" w:id="199"/>
    <w:p>
      <w:pPr>
        <w:spacing w:after="0"/>
        <w:ind w:left="0"/>
        <w:jc w:val="both"/>
      </w:pPr>
      <w:r>
        <w:rPr>
          <w:rFonts w:ascii="Times New Roman"/>
          <w:b w:val="false"/>
          <w:i w:val="false"/>
          <w:color w:val="000000"/>
          <w:sz w:val="28"/>
        </w:rPr>
        <w:t>
      47. Ақпараттық жүйелерді әзірлеу шеңберінде сервистік интегратор келесі міндеттерді орындайды:</w:t>
      </w:r>
    </w:p>
    <w:bookmarkEnd w:id="199"/>
    <w:bookmarkStart w:name="z199" w:id="200"/>
    <w:p>
      <w:pPr>
        <w:spacing w:after="0"/>
        <w:ind w:left="0"/>
        <w:jc w:val="both"/>
      </w:pPr>
      <w:r>
        <w:rPr>
          <w:rFonts w:ascii="Times New Roman"/>
          <w:b w:val="false"/>
          <w:i w:val="false"/>
          <w:color w:val="000000"/>
          <w:sz w:val="28"/>
        </w:rPr>
        <w:t>
      1) мемлекеттік органның сәйкес ақпараттық жүйелерінің тізбесі мен сипаттамасын айқындайды;</w:t>
      </w:r>
    </w:p>
    <w:bookmarkEnd w:id="200"/>
    <w:bookmarkStart w:name="z200" w:id="201"/>
    <w:p>
      <w:pPr>
        <w:spacing w:after="0"/>
        <w:ind w:left="0"/>
        <w:jc w:val="both"/>
      </w:pPr>
      <w:r>
        <w:rPr>
          <w:rFonts w:ascii="Times New Roman"/>
          <w:b w:val="false"/>
          <w:i w:val="false"/>
          <w:color w:val="000000"/>
          <w:sz w:val="28"/>
        </w:rPr>
        <w:t>
      2) ағымдағы АКТ-жобаларды сипаттайды;</w:t>
      </w:r>
    </w:p>
    <w:bookmarkEnd w:id="201"/>
    <w:bookmarkStart w:name="z201" w:id="202"/>
    <w:p>
      <w:pPr>
        <w:spacing w:after="0"/>
        <w:ind w:left="0"/>
        <w:jc w:val="both"/>
      </w:pPr>
      <w:r>
        <w:rPr>
          <w:rFonts w:ascii="Times New Roman"/>
          <w:b w:val="false"/>
          <w:i w:val="false"/>
          <w:color w:val="000000"/>
          <w:sz w:val="28"/>
        </w:rPr>
        <w:t>
      3) ақпараттық жүйелердің ағымдағы жай-күйін сипаттайды;</w:t>
      </w:r>
    </w:p>
    <w:bookmarkEnd w:id="202"/>
    <w:bookmarkStart w:name="z202" w:id="203"/>
    <w:p>
      <w:pPr>
        <w:spacing w:after="0"/>
        <w:ind w:left="0"/>
        <w:jc w:val="both"/>
      </w:pPr>
      <w:r>
        <w:rPr>
          <w:rFonts w:ascii="Times New Roman"/>
          <w:b w:val="false"/>
          <w:i w:val="false"/>
          <w:color w:val="000000"/>
          <w:sz w:val="28"/>
        </w:rPr>
        <w:t>
      4) қолданыстағы және іске асыруды жоспарлайтын ақпараттық жүйелердің тізбесін функционалдық моделдің мақсатты жай-күйімен салыстырады және ақпараттық қамтамасыз ету сипаттамасына қойылатын талаптардың сәйкестігін айқындайды, стратегиялық маңызы бар функционалдық мүмкіндіктерді қамту деңгейін, функционалдық қайталанудың болуын және стратегиялық маңызы бар функционалдық мүмкіндіктерді автоматтандырудың ағымдағы жай-күйін айқындайды;</w:t>
      </w:r>
    </w:p>
    <w:bookmarkEnd w:id="203"/>
    <w:bookmarkStart w:name="z203" w:id="204"/>
    <w:p>
      <w:pPr>
        <w:spacing w:after="0"/>
        <w:ind w:left="0"/>
        <w:jc w:val="both"/>
      </w:pPr>
      <w:r>
        <w:rPr>
          <w:rFonts w:ascii="Times New Roman"/>
          <w:b w:val="false"/>
          <w:i w:val="false"/>
          <w:color w:val="000000"/>
          <w:sz w:val="28"/>
        </w:rPr>
        <w:t>
      5) Қағидалардың 46-тармағының 1) тармақшасына сәйкес белгіленген ақпараттар тізбесінен ақпараттың түрлерін айқындайды, сақталатын деректердің болуын және ақпараттық жүйелерді интеграциялау мүмкіндіктерін айқындайды;</w:t>
      </w:r>
    </w:p>
    <w:bookmarkEnd w:id="204"/>
    <w:bookmarkStart w:name="z204" w:id="205"/>
    <w:p>
      <w:pPr>
        <w:spacing w:after="0"/>
        <w:ind w:left="0"/>
        <w:jc w:val="both"/>
      </w:pPr>
      <w:r>
        <w:rPr>
          <w:rFonts w:ascii="Times New Roman"/>
          <w:b w:val="false"/>
          <w:i w:val="false"/>
          <w:color w:val="000000"/>
          <w:sz w:val="28"/>
        </w:rPr>
        <w:t>
      6) ақпараттық жүйелерді интеграциялау моделінің ағымдағы жай-күйін сипаттайды;</w:t>
      </w:r>
    </w:p>
    <w:bookmarkEnd w:id="205"/>
    <w:bookmarkStart w:name="z205" w:id="206"/>
    <w:p>
      <w:pPr>
        <w:spacing w:after="0"/>
        <w:ind w:left="0"/>
        <w:jc w:val="both"/>
      </w:pPr>
      <w:r>
        <w:rPr>
          <w:rFonts w:ascii="Times New Roman"/>
          <w:b w:val="false"/>
          <w:i w:val="false"/>
          <w:color w:val="000000"/>
          <w:sz w:val="28"/>
        </w:rPr>
        <w:t xml:space="preserve">
      7) 2016 жылғы 28 қаңтардағы Қазақстан Республикасы Инвестициялар және даму министрінің міндетін атқарушысының № 135 </w:t>
      </w:r>
      <w:r>
        <w:rPr>
          <w:rFonts w:ascii="Times New Roman"/>
          <w:b w:val="false"/>
          <w:i w:val="false"/>
          <w:color w:val="000000"/>
          <w:sz w:val="28"/>
        </w:rPr>
        <w:t>бұйрығымен</w:t>
      </w:r>
      <w:r>
        <w:rPr>
          <w:rFonts w:ascii="Times New Roman"/>
          <w:b w:val="false"/>
          <w:i w:val="false"/>
          <w:color w:val="000000"/>
          <w:sz w:val="28"/>
        </w:rPr>
        <w:t xml:space="preserve"> бекітілген ақпараттық жүйелерді ақпараттандыру объектілерін жіктеу қағидаларына және ақпараттандыру объектілерін жіктеуішке (Нормативтік құқықтық актілерді мемлекеттік тіркеу тізбесінде 13349 болып тіркелген) (бұдан әрі – ақпараттық жүйелерді ақпараттандыру объектілерін жіктеу қағидаларына және ақпараттандыру объектілерін жіктеуіш) сәйкес ақпараттық жүйелерді жіктейдіжәне олардың Қазақстан Республикасы заңнамасының талаптарына және ақпараттық жүйе сыныбына сәйкестігін айқындайды;</w:t>
      </w:r>
    </w:p>
    <w:bookmarkEnd w:id="206"/>
    <w:bookmarkStart w:name="z206" w:id="207"/>
    <w:p>
      <w:pPr>
        <w:spacing w:after="0"/>
        <w:ind w:left="0"/>
        <w:jc w:val="both"/>
      </w:pPr>
      <w:r>
        <w:rPr>
          <w:rFonts w:ascii="Times New Roman"/>
          <w:b w:val="false"/>
          <w:i w:val="false"/>
          <w:color w:val="000000"/>
          <w:sz w:val="28"/>
        </w:rPr>
        <w:t>
      8) ақпараттық қамтамасыз ету сипаттамасына қойылатын талаптарға сәйкестіліктің жоспарлық деңгейін және стратегиялық маңызы бар функционалдық мүмкіндіктердің қамтылу деңгейін айқындайды;</w:t>
      </w:r>
    </w:p>
    <w:bookmarkEnd w:id="207"/>
    <w:bookmarkStart w:name="z207" w:id="208"/>
    <w:p>
      <w:pPr>
        <w:spacing w:after="0"/>
        <w:ind w:left="0"/>
        <w:jc w:val="both"/>
      </w:pPr>
      <w:r>
        <w:rPr>
          <w:rFonts w:ascii="Times New Roman"/>
          <w:b w:val="false"/>
          <w:i w:val="false"/>
          <w:color w:val="000000"/>
          <w:sz w:val="28"/>
        </w:rPr>
        <w:t>
      9) архитектураның шаблондарын басшылыққа ала отырып, ақпараттық қамтамасыз етудің және стратегиялық маңызы бар функционалдық мүмкіндіктерді автоматтандырудың қажетті деңгейін қамтамасыз ету және толыққанды қамту бойынша ұсыныстар тізбесін сипаттайды және басымдық береді;</w:t>
      </w:r>
    </w:p>
    <w:bookmarkEnd w:id="208"/>
    <w:bookmarkStart w:name="z208" w:id="209"/>
    <w:p>
      <w:pPr>
        <w:spacing w:after="0"/>
        <w:ind w:left="0"/>
        <w:jc w:val="both"/>
      </w:pPr>
      <w:r>
        <w:rPr>
          <w:rFonts w:ascii="Times New Roman"/>
          <w:b w:val="false"/>
          <w:i w:val="false"/>
          <w:color w:val="000000"/>
          <w:sz w:val="28"/>
        </w:rPr>
        <w:t>
      10) архитектураның шаблондарын басшылыққа ала отырып ақпараттық жүйелердің құрылымына, ауқымына, қуаттылығына, интеграциясына, функционалдық шекарасына және архитектурасына қойылатын талаптарды айқындайды;</w:t>
      </w:r>
    </w:p>
    <w:bookmarkEnd w:id="209"/>
    <w:bookmarkStart w:name="z209" w:id="210"/>
    <w:p>
      <w:pPr>
        <w:spacing w:after="0"/>
        <w:ind w:left="0"/>
        <w:jc w:val="both"/>
      </w:pPr>
      <w:r>
        <w:rPr>
          <w:rFonts w:ascii="Times New Roman"/>
          <w:b w:val="false"/>
          <w:i w:val="false"/>
          <w:color w:val="000000"/>
          <w:sz w:val="28"/>
        </w:rPr>
        <w:t>
      11) ақпараттық жүйелер моделінің мақсатты жай-күйін қалыптастырады;</w:t>
      </w:r>
    </w:p>
    <w:bookmarkEnd w:id="210"/>
    <w:bookmarkStart w:name="z210" w:id="211"/>
    <w:p>
      <w:pPr>
        <w:spacing w:after="0"/>
        <w:ind w:left="0"/>
        <w:jc w:val="both"/>
      </w:pPr>
      <w:r>
        <w:rPr>
          <w:rFonts w:ascii="Times New Roman"/>
          <w:b w:val="false"/>
          <w:i w:val="false"/>
          <w:color w:val="000000"/>
          <w:sz w:val="28"/>
        </w:rPr>
        <w:t>
      12) ақпараттық жүйелерді интеграциялау моделінің нысаналы жай-күйін ақпараттық өзара іс-қимыл жасау моделінің нысаналы жай-күйінің талаптарына сәйкес интеграциясының нысаналы жай-күйін қалыптастырады;</w:t>
      </w:r>
    </w:p>
    <w:bookmarkEnd w:id="211"/>
    <w:bookmarkStart w:name="z211" w:id="212"/>
    <w:p>
      <w:pPr>
        <w:spacing w:after="0"/>
        <w:ind w:left="0"/>
        <w:jc w:val="both"/>
      </w:pPr>
      <w:r>
        <w:rPr>
          <w:rFonts w:ascii="Times New Roman"/>
          <w:b w:val="false"/>
          <w:i w:val="false"/>
          <w:color w:val="000000"/>
          <w:sz w:val="28"/>
        </w:rPr>
        <w:t>
      13) нәтижелерді мүдделі тараптармен талқылау үшін ақпараттық жүйелер архитектурасының түйіндемесін қалыптастырады.</w:t>
      </w:r>
    </w:p>
    <w:bookmarkEnd w:id="212"/>
    <w:bookmarkStart w:name="z212" w:id="213"/>
    <w:p>
      <w:pPr>
        <w:spacing w:after="0"/>
        <w:ind w:left="0"/>
        <w:jc w:val="both"/>
      </w:pPr>
      <w:r>
        <w:rPr>
          <w:rFonts w:ascii="Times New Roman"/>
          <w:b w:val="false"/>
          <w:i w:val="false"/>
          <w:color w:val="000000"/>
          <w:sz w:val="28"/>
        </w:rPr>
        <w:t>
      48. АК-инфрақұрылымын әзірлеу шеңберінде сервистік интегратор келесі міндеттерді орындайды:</w:t>
      </w:r>
    </w:p>
    <w:bookmarkEnd w:id="213"/>
    <w:bookmarkStart w:name="z213" w:id="214"/>
    <w:p>
      <w:pPr>
        <w:spacing w:after="0"/>
        <w:ind w:left="0"/>
        <w:jc w:val="both"/>
      </w:pPr>
      <w:r>
        <w:rPr>
          <w:rFonts w:ascii="Times New Roman"/>
          <w:b w:val="false"/>
          <w:i w:val="false"/>
          <w:color w:val="000000"/>
          <w:sz w:val="28"/>
        </w:rPr>
        <w:t>
      1) мемлекеттік органның АК-инфрақұрылымының қолданыстағы компоненттерінің тізбесін, сипаттамасын және орналасқан жерін айқындайды;</w:t>
      </w:r>
    </w:p>
    <w:bookmarkEnd w:id="214"/>
    <w:bookmarkStart w:name="z214" w:id="215"/>
    <w:p>
      <w:pPr>
        <w:spacing w:after="0"/>
        <w:ind w:left="0"/>
        <w:jc w:val="both"/>
      </w:pPr>
      <w:r>
        <w:rPr>
          <w:rFonts w:ascii="Times New Roman"/>
          <w:b w:val="false"/>
          <w:i w:val="false"/>
          <w:color w:val="000000"/>
          <w:sz w:val="28"/>
        </w:rPr>
        <w:t>
      2) АК-инфрақұрылым моделінің ағымдағы жай-күйін сипаттайды;</w:t>
      </w:r>
    </w:p>
    <w:bookmarkEnd w:id="215"/>
    <w:bookmarkStart w:name="z215" w:id="216"/>
    <w:p>
      <w:pPr>
        <w:spacing w:after="0"/>
        <w:ind w:left="0"/>
        <w:jc w:val="both"/>
      </w:pPr>
      <w:r>
        <w:rPr>
          <w:rFonts w:ascii="Times New Roman"/>
          <w:b w:val="false"/>
          <w:i w:val="false"/>
          <w:color w:val="000000"/>
          <w:sz w:val="28"/>
        </w:rPr>
        <w:t>
      3) АК-инфрақұрылымы компоненттерін функционалдық модельдің нысаналы жай-күйімен, ақпараттық жүйелер моделімен және ақпараттық жүйелердің интеграциясы моделімен салыстырады;</w:t>
      </w:r>
    </w:p>
    <w:bookmarkEnd w:id="216"/>
    <w:bookmarkStart w:name="z216" w:id="217"/>
    <w:p>
      <w:pPr>
        <w:spacing w:after="0"/>
        <w:ind w:left="0"/>
        <w:jc w:val="both"/>
      </w:pPr>
      <w:r>
        <w:rPr>
          <w:rFonts w:ascii="Times New Roman"/>
          <w:b w:val="false"/>
          <w:i w:val="false"/>
          <w:color w:val="000000"/>
          <w:sz w:val="28"/>
        </w:rPr>
        <w:t xml:space="preserve">
      4) АК-инфрақұрылымы компоненттерін ақпараттық жүйелерді ақпараттандыру объектілерін жіктеу ережесіне және Заңның </w:t>
      </w:r>
      <w:r>
        <w:rPr>
          <w:rFonts w:ascii="Times New Roman"/>
          <w:b w:val="false"/>
          <w:i w:val="false"/>
          <w:color w:val="000000"/>
          <w:sz w:val="28"/>
        </w:rPr>
        <w:t>7-бабының</w:t>
      </w:r>
      <w:r>
        <w:rPr>
          <w:rFonts w:ascii="Times New Roman"/>
          <w:b w:val="false"/>
          <w:i w:val="false"/>
          <w:color w:val="000000"/>
          <w:sz w:val="28"/>
        </w:rPr>
        <w:t xml:space="preserve"> 11) тармақшасына сәйкес бекітілетін, ақпараттандыру объектілерінің жіктеуішіне сәйкес жіктейді, және олардың Қазақстан Республикасы заңнамасының талаптарына және ақпараттық жүйенің сыныбына сәйкестігін айқындайды;</w:t>
      </w:r>
    </w:p>
    <w:bookmarkEnd w:id="217"/>
    <w:bookmarkStart w:name="z217" w:id="218"/>
    <w:p>
      <w:pPr>
        <w:spacing w:after="0"/>
        <w:ind w:left="0"/>
        <w:jc w:val="both"/>
      </w:pPr>
      <w:r>
        <w:rPr>
          <w:rFonts w:ascii="Times New Roman"/>
          <w:b w:val="false"/>
          <w:i w:val="false"/>
          <w:color w:val="000000"/>
          <w:sz w:val="28"/>
        </w:rPr>
        <w:t>
      5) функционалдық емес сипаттамаларға қойылатын талаптарды қалыптастырады және АК-инфрақұрылымының ағымдағы компоненттерінің аталған талаптарға сәйкестігін айқындайды;</w:t>
      </w:r>
    </w:p>
    <w:bookmarkEnd w:id="218"/>
    <w:bookmarkStart w:name="z218" w:id="219"/>
    <w:p>
      <w:pPr>
        <w:spacing w:after="0"/>
        <w:ind w:left="0"/>
        <w:jc w:val="both"/>
      </w:pPr>
      <w:r>
        <w:rPr>
          <w:rFonts w:ascii="Times New Roman"/>
          <w:b w:val="false"/>
          <w:i w:val="false"/>
          <w:color w:val="000000"/>
          <w:sz w:val="28"/>
        </w:rPr>
        <w:t>
      6) жүктеменің ағымдағы деңгейін және АК-инфрақұрылымы компоненттерінің ағымдағы жай-күйін, соның ішінде шығару мерзімдерінің және техникалық қолдау, сондай-ақ өтемпұл мерзімдерінің аяқталуын айқындайды;</w:t>
      </w:r>
    </w:p>
    <w:bookmarkEnd w:id="219"/>
    <w:bookmarkStart w:name="z219" w:id="220"/>
    <w:p>
      <w:pPr>
        <w:spacing w:after="0"/>
        <w:ind w:left="0"/>
        <w:jc w:val="both"/>
      </w:pPr>
      <w:r>
        <w:rPr>
          <w:rFonts w:ascii="Times New Roman"/>
          <w:b w:val="false"/>
          <w:i w:val="false"/>
          <w:color w:val="000000"/>
          <w:sz w:val="28"/>
        </w:rPr>
        <w:t>
      7) АК-инфрақұрылымы компоненттерін енгізу, уақтылы толық немесе бөлшектеп алмастыру, шоғырландыру, стандарттау, жаңарту және (немесе) пайдаланудан шығару бойынша ұсыныстар тізбесін қалыптастырады және басымдық береді, сондай-ақ "электрондық әкімдік" архитектурасының шаблондарын және (немесе) үлгі шаблондарын басшылыққа ала отырып, АК-инфрақұрылымы компоненттерінің орналасқан жерін өзгерту және (немесе) қайта орналастыру туралы ұсыныстарды қалыптастырады;</w:t>
      </w:r>
    </w:p>
    <w:bookmarkEnd w:id="220"/>
    <w:bookmarkStart w:name="z220" w:id="221"/>
    <w:p>
      <w:pPr>
        <w:spacing w:after="0"/>
        <w:ind w:left="0"/>
        <w:jc w:val="both"/>
      </w:pPr>
      <w:r>
        <w:rPr>
          <w:rFonts w:ascii="Times New Roman"/>
          <w:b w:val="false"/>
          <w:i w:val="false"/>
          <w:color w:val="000000"/>
          <w:sz w:val="28"/>
        </w:rPr>
        <w:t>
      8) АК-инфрақұрылымы моделінің нысаналы жай-күйін ақпараттық жүйелер қызметінің мақсатты архитектурасы талаптарына сәйкес қалыптастырады;</w:t>
      </w:r>
    </w:p>
    <w:bookmarkEnd w:id="221"/>
    <w:bookmarkStart w:name="z221" w:id="222"/>
    <w:p>
      <w:pPr>
        <w:spacing w:after="0"/>
        <w:ind w:left="0"/>
        <w:jc w:val="both"/>
      </w:pPr>
      <w:r>
        <w:rPr>
          <w:rFonts w:ascii="Times New Roman"/>
          <w:b w:val="false"/>
          <w:i w:val="false"/>
          <w:color w:val="000000"/>
          <w:sz w:val="28"/>
        </w:rPr>
        <w:t>
      9) нәтижелерді мүдделі тараптармен талқылау үшін АК-инфрақұрылымы архитектурасының түйіндемесін қалыптастырады.</w:t>
      </w:r>
    </w:p>
    <w:bookmarkEnd w:id="222"/>
    <w:bookmarkStart w:name="z222" w:id="223"/>
    <w:p>
      <w:pPr>
        <w:spacing w:after="0"/>
        <w:ind w:left="0"/>
        <w:jc w:val="both"/>
      </w:pPr>
      <w:r>
        <w:rPr>
          <w:rFonts w:ascii="Times New Roman"/>
          <w:b w:val="false"/>
          <w:i w:val="false"/>
          <w:color w:val="000000"/>
          <w:sz w:val="28"/>
        </w:rPr>
        <w:t>
      49. Қызметті уәждемелеудің нысаналы жай-күйі, қызметтің моделі, функционалдық моделі, деректер моделі, ақпараттық өзара іс-қимыл жасау моделі, ақпараттық жүйелері моделі, деректер моделі, ақпараттық өзара іс-қимыл жасау моделі, ақпараттық жүйелердің интеграциялану моделі, АК-инфрақұрылымы моделі жергілікті мемлекеттік органдар үшін "электрондық үкіметтің" үлгілік архитектурасы негізінде қалыптастырылады.</w:t>
      </w:r>
    </w:p>
    <w:bookmarkEnd w:id="223"/>
    <w:bookmarkStart w:name="z223" w:id="224"/>
    <w:p>
      <w:pPr>
        <w:spacing w:after="0"/>
        <w:ind w:left="0"/>
        <w:jc w:val="both"/>
      </w:pPr>
      <w:r>
        <w:rPr>
          <w:rFonts w:ascii="Times New Roman"/>
          <w:b w:val="false"/>
          <w:i w:val="false"/>
          <w:color w:val="000000"/>
          <w:sz w:val="28"/>
        </w:rPr>
        <w:t>
      50. Ақпараттық жүйелер моделінің, ақпараттық жүйелердің интеграциясы моделінің және АК-инфрақұрылымы моделінің мақсатты жай-күйін әзірлеу нәтижелері бойынша сервистік интегратор бағдарламалық өнімнің архитектуралық дизайнын әзірлейді, олар мыналарды қамтиды:</w:t>
      </w:r>
    </w:p>
    <w:bookmarkEnd w:id="224"/>
    <w:bookmarkStart w:name="z224" w:id="225"/>
    <w:p>
      <w:pPr>
        <w:spacing w:after="0"/>
        <w:ind w:left="0"/>
        <w:jc w:val="both"/>
      </w:pPr>
      <w:r>
        <w:rPr>
          <w:rFonts w:ascii="Times New Roman"/>
          <w:b w:val="false"/>
          <w:i w:val="false"/>
          <w:color w:val="000000"/>
          <w:sz w:val="28"/>
        </w:rPr>
        <w:t>
      1) бағдарламалық өнімнің жалпы сипаттамасы;</w:t>
      </w:r>
    </w:p>
    <w:bookmarkEnd w:id="225"/>
    <w:bookmarkStart w:name="z225" w:id="226"/>
    <w:p>
      <w:pPr>
        <w:spacing w:after="0"/>
        <w:ind w:left="0"/>
        <w:jc w:val="both"/>
      </w:pPr>
      <w:r>
        <w:rPr>
          <w:rFonts w:ascii="Times New Roman"/>
          <w:b w:val="false"/>
          <w:i w:val="false"/>
          <w:color w:val="000000"/>
          <w:sz w:val="28"/>
        </w:rPr>
        <w:t>
      2) іске асыру қағидаларын, талаптарды және шектеулерді сипаттау;</w:t>
      </w:r>
    </w:p>
    <w:bookmarkEnd w:id="226"/>
    <w:bookmarkStart w:name="z226" w:id="227"/>
    <w:p>
      <w:pPr>
        <w:spacing w:after="0"/>
        <w:ind w:left="0"/>
        <w:jc w:val="both"/>
      </w:pPr>
      <w:r>
        <w:rPr>
          <w:rFonts w:ascii="Times New Roman"/>
          <w:b w:val="false"/>
          <w:i w:val="false"/>
          <w:color w:val="000000"/>
          <w:sz w:val="28"/>
        </w:rPr>
        <w:t>
      3) автоматтандырылатын функциялар мен бизнес-процестерді сипаттау;</w:t>
      </w:r>
    </w:p>
    <w:bookmarkEnd w:id="227"/>
    <w:bookmarkStart w:name="z227" w:id="228"/>
    <w:p>
      <w:pPr>
        <w:spacing w:after="0"/>
        <w:ind w:left="0"/>
        <w:jc w:val="both"/>
      </w:pPr>
      <w:r>
        <w:rPr>
          <w:rFonts w:ascii="Times New Roman"/>
          <w:b w:val="false"/>
          <w:i w:val="false"/>
          <w:color w:val="000000"/>
          <w:sz w:val="28"/>
        </w:rPr>
        <w:t>
      4) бағдарламалық өнімнің компонентерін сипаттау;</w:t>
      </w:r>
    </w:p>
    <w:bookmarkEnd w:id="228"/>
    <w:bookmarkStart w:name="z228" w:id="229"/>
    <w:p>
      <w:pPr>
        <w:spacing w:after="0"/>
        <w:ind w:left="0"/>
        <w:jc w:val="both"/>
      </w:pPr>
      <w:r>
        <w:rPr>
          <w:rFonts w:ascii="Times New Roman"/>
          <w:b w:val="false"/>
          <w:i w:val="false"/>
          <w:color w:val="000000"/>
          <w:sz w:val="28"/>
        </w:rPr>
        <w:t>
      5) бағдарламалық өнімнің қажетті интеграцияларын сипаттау;</w:t>
      </w:r>
    </w:p>
    <w:bookmarkEnd w:id="229"/>
    <w:bookmarkStart w:name="z229" w:id="230"/>
    <w:p>
      <w:pPr>
        <w:spacing w:after="0"/>
        <w:ind w:left="0"/>
        <w:jc w:val="both"/>
      </w:pPr>
      <w:r>
        <w:rPr>
          <w:rFonts w:ascii="Times New Roman"/>
          <w:b w:val="false"/>
          <w:i w:val="false"/>
          <w:color w:val="000000"/>
          <w:sz w:val="28"/>
        </w:rPr>
        <w:t>
      6) бағдарламалық өнімнің функционалдық емес талаптарын сипаттау.</w:t>
      </w:r>
    </w:p>
    <w:bookmarkEnd w:id="230"/>
    <w:bookmarkStart w:name="z230" w:id="231"/>
    <w:p>
      <w:pPr>
        <w:spacing w:after="0"/>
        <w:ind w:left="0"/>
        <w:jc w:val="both"/>
      </w:pPr>
      <w:r>
        <w:rPr>
          <w:rFonts w:ascii="Times New Roman"/>
          <w:b w:val="false"/>
          <w:i w:val="false"/>
          <w:color w:val="000000"/>
          <w:sz w:val="28"/>
        </w:rPr>
        <w:t>
      51. Архитектураның әрбір қабатын әзірлеу шеңберінде сервистік интегратор мыналарды орындайды:</w:t>
      </w:r>
    </w:p>
    <w:bookmarkEnd w:id="231"/>
    <w:bookmarkStart w:name="z231" w:id="232"/>
    <w:p>
      <w:pPr>
        <w:spacing w:after="0"/>
        <w:ind w:left="0"/>
        <w:jc w:val="both"/>
      </w:pPr>
      <w:r>
        <w:rPr>
          <w:rFonts w:ascii="Times New Roman"/>
          <w:b w:val="false"/>
          <w:i w:val="false"/>
          <w:color w:val="000000"/>
          <w:sz w:val="28"/>
        </w:rPr>
        <w:t>
      1) архитектураның ұсыныстар берілмеген компоненттерін анықтау үшін архитектура модельдерінің ағымдағы және нысаналы салыстырылуын қамтамасыз етеді;</w:t>
      </w:r>
    </w:p>
    <w:bookmarkEnd w:id="232"/>
    <w:bookmarkStart w:name="z232" w:id="233"/>
    <w:p>
      <w:pPr>
        <w:spacing w:after="0"/>
        <w:ind w:left="0"/>
        <w:jc w:val="both"/>
      </w:pPr>
      <w:r>
        <w:rPr>
          <w:rFonts w:ascii="Times New Roman"/>
          <w:b w:val="false"/>
          <w:i w:val="false"/>
          <w:color w:val="000000"/>
          <w:sz w:val="28"/>
        </w:rPr>
        <w:t>
      2) архитектура компоненттері арасында қайшылықтар мен тартыстарды, сондай-ақ архитектурадағы артық компоненттерді анықтау мақсатында нысаналы архитектураның толықтығын, тұтастығын және тиімділігін тексеруді қамтамасыз етеді;</w:t>
      </w:r>
    </w:p>
    <w:bookmarkEnd w:id="233"/>
    <w:bookmarkStart w:name="z233" w:id="234"/>
    <w:p>
      <w:pPr>
        <w:spacing w:after="0"/>
        <w:ind w:left="0"/>
        <w:jc w:val="both"/>
      </w:pPr>
      <w:r>
        <w:rPr>
          <w:rFonts w:ascii="Times New Roman"/>
          <w:b w:val="false"/>
          <w:i w:val="false"/>
          <w:color w:val="000000"/>
          <w:sz w:val="28"/>
        </w:rPr>
        <w:t>
      3) ведомствоаралық деңгейде архитектура компоненттерін және стандарттық шешімдерді қайталап пайдаланудың мүмкіндіктерін айқындайды.</w:t>
      </w:r>
    </w:p>
    <w:bookmarkEnd w:id="234"/>
    <w:bookmarkStart w:name="z234" w:id="235"/>
    <w:p>
      <w:pPr>
        <w:spacing w:after="0"/>
        <w:ind w:left="0"/>
        <w:jc w:val="both"/>
      </w:pPr>
      <w:r>
        <w:rPr>
          <w:rFonts w:ascii="Times New Roman"/>
          <w:b w:val="false"/>
          <w:i w:val="false"/>
          <w:color w:val="000000"/>
          <w:sz w:val="28"/>
        </w:rPr>
        <w:t>
      52. Міндеттердің әр қайсысын орындау нәтижелері бойынша сервистік интегратор архитектураның жобасын әзірлеудің аралық нәтижелерін мемлекеттік органдармен талқылау мен келісуді іске асырады.</w:t>
      </w:r>
    </w:p>
    <w:bookmarkEnd w:id="235"/>
    <w:bookmarkStart w:name="z235" w:id="236"/>
    <w:p>
      <w:pPr>
        <w:spacing w:after="0"/>
        <w:ind w:left="0"/>
        <w:jc w:val="both"/>
      </w:pPr>
      <w:r>
        <w:rPr>
          <w:rFonts w:ascii="Times New Roman"/>
          <w:b w:val="false"/>
          <w:i w:val="false"/>
          <w:color w:val="000000"/>
          <w:sz w:val="28"/>
        </w:rPr>
        <w:t>
      53. Архитектура қабатын аяқтау жұмыстарын аяқтау нәтижелері бойынша сервистік интегратор мемлекеттік орган үшін архитектураны әзірлеу нәтижелерін таныстыруды жүргізеді.</w:t>
      </w:r>
    </w:p>
    <w:bookmarkEnd w:id="236"/>
    <w:bookmarkStart w:name="z236" w:id="237"/>
    <w:p>
      <w:pPr>
        <w:spacing w:after="0"/>
        <w:ind w:left="0"/>
        <w:jc w:val="both"/>
      </w:pPr>
      <w:r>
        <w:rPr>
          <w:rFonts w:ascii="Times New Roman"/>
          <w:b w:val="false"/>
          <w:i w:val="false"/>
          <w:color w:val="000000"/>
          <w:sz w:val="28"/>
        </w:rPr>
        <w:t>
      54. Талқылаулар мен таныстырулар нәтижелері бойынша сервистік интегратор архитектура жобасына қажетті өзгерістер енгізеді.</w:t>
      </w:r>
    </w:p>
    <w:bookmarkEnd w:id="237"/>
    <w:bookmarkStart w:name="z237" w:id="238"/>
    <w:p>
      <w:pPr>
        <w:spacing w:after="0"/>
        <w:ind w:left="0"/>
        <w:jc w:val="both"/>
      </w:pPr>
      <w:r>
        <w:rPr>
          <w:rFonts w:ascii="Times New Roman"/>
          <w:b w:val="false"/>
          <w:i w:val="false"/>
          <w:color w:val="000000"/>
          <w:sz w:val="28"/>
        </w:rPr>
        <w:t>
      55. Жұмыстар аяқталған соң жұмыстардың нәтижелері оның әдіснамалық қамтамасыз етілуіне сәйкес ресімделеді және жүйелендіріледі.</w:t>
      </w:r>
    </w:p>
    <w:bookmarkEnd w:id="238"/>
    <w:bookmarkStart w:name="z238" w:id="239"/>
    <w:p>
      <w:pPr>
        <w:spacing w:after="0"/>
        <w:ind w:left="0"/>
        <w:jc w:val="both"/>
      </w:pPr>
      <w:r>
        <w:rPr>
          <w:rFonts w:ascii="Times New Roman"/>
          <w:b w:val="false"/>
          <w:i w:val="false"/>
          <w:color w:val="000000"/>
          <w:sz w:val="28"/>
        </w:rPr>
        <w:t>
      56. Мемлекеттік орган, уәкілетті орган және сервистік интегратор арасындағы архитектура жобасы шеңберіндегі даулы мәселелер Ақпараттандыру саласындағы сараптамалық кеңестің қарауына шығарылады (бұдан әрі - сараптамалық кеңес).</w:t>
      </w:r>
    </w:p>
    <w:bookmarkEnd w:id="239"/>
    <w:bookmarkStart w:name="z239" w:id="240"/>
    <w:p>
      <w:pPr>
        <w:spacing w:after="0"/>
        <w:ind w:left="0"/>
        <w:jc w:val="both"/>
      </w:pPr>
      <w:r>
        <w:rPr>
          <w:rFonts w:ascii="Times New Roman"/>
          <w:b w:val="false"/>
          <w:i w:val="false"/>
          <w:color w:val="000000"/>
          <w:sz w:val="28"/>
        </w:rPr>
        <w:t>
      57. Облыстың, республикалық маңызы бар қаланың, астананың жергілікті атқарушы органы архитектурасының жобасы жергілікті атқарушы органымен келісгеннен кейін мемлекеттік жоспарлау бойынша уәкілетті органға келісілуге жолданады.</w:t>
      </w:r>
    </w:p>
    <w:bookmarkEnd w:id="240"/>
    <w:bookmarkStart w:name="z240" w:id="241"/>
    <w:p>
      <w:pPr>
        <w:spacing w:after="0"/>
        <w:ind w:left="0"/>
        <w:jc w:val="both"/>
      </w:pPr>
      <w:r>
        <w:rPr>
          <w:rFonts w:ascii="Times New Roman"/>
          <w:b w:val="false"/>
          <w:i w:val="false"/>
          <w:color w:val="000000"/>
          <w:sz w:val="28"/>
        </w:rPr>
        <w:t>
      58. Мемлекеттік органархитектура жобасына келісім берілгеннен кейін сервистік интегратор мемлекеттік органдарымен ақпараттандыру саласындағы мониторинг, талдау және жоспарлау үшін әрі қарай пайдалану, өзге мемлекеттік органдарымен сараптамалық кеңесте архитектура жобасын әрі қарай келісу үшін архитектуралық порталға архитектураның жобасы туралы ақпаратты орналастырады.</w:t>
      </w:r>
    </w:p>
    <w:bookmarkEnd w:id="241"/>
    <w:bookmarkStart w:name="z241" w:id="242"/>
    <w:p>
      <w:pPr>
        <w:spacing w:after="0"/>
        <w:ind w:left="0"/>
        <w:jc w:val="both"/>
      </w:pPr>
      <w:r>
        <w:rPr>
          <w:rFonts w:ascii="Times New Roman"/>
          <w:b w:val="false"/>
          <w:i w:val="false"/>
          <w:color w:val="000000"/>
          <w:sz w:val="28"/>
        </w:rPr>
        <w:t xml:space="preserve">
      59. Мемлекеттік орган архитектураның келісілген жобасын осы Қағиданың 2-тарауының 4-параграфына сәйкес Заңның </w:t>
      </w:r>
      <w:r>
        <w:rPr>
          <w:rFonts w:ascii="Times New Roman"/>
          <w:b w:val="false"/>
          <w:i w:val="false"/>
          <w:color w:val="000000"/>
          <w:sz w:val="28"/>
        </w:rPr>
        <w:t>9-бабының</w:t>
      </w:r>
      <w:r>
        <w:rPr>
          <w:rFonts w:ascii="Times New Roman"/>
          <w:b w:val="false"/>
          <w:i w:val="false"/>
          <w:color w:val="000000"/>
          <w:sz w:val="28"/>
        </w:rPr>
        <w:t xml:space="preserve"> 5) тармақшасына және </w:t>
      </w:r>
      <w:r>
        <w:rPr>
          <w:rFonts w:ascii="Times New Roman"/>
          <w:b w:val="false"/>
          <w:i w:val="false"/>
          <w:color w:val="000000"/>
          <w:sz w:val="28"/>
        </w:rPr>
        <w:t>10-бабының</w:t>
      </w:r>
      <w:r>
        <w:rPr>
          <w:rFonts w:ascii="Times New Roman"/>
          <w:b w:val="false"/>
          <w:i w:val="false"/>
          <w:color w:val="000000"/>
          <w:sz w:val="28"/>
        </w:rPr>
        <w:t xml:space="preserve"> 5) тармақшасына сәйкес Сараптамалық кеңестің қарауына енгізеді.</w:t>
      </w:r>
    </w:p>
    <w:bookmarkEnd w:id="242"/>
    <w:bookmarkStart w:name="z242" w:id="243"/>
    <w:p>
      <w:pPr>
        <w:spacing w:after="0"/>
        <w:ind w:left="0"/>
        <w:jc w:val="left"/>
      </w:pPr>
      <w:r>
        <w:rPr>
          <w:rFonts w:ascii="Times New Roman"/>
          <w:b/>
          <w:i w:val="false"/>
          <w:color w:val="000000"/>
        </w:rPr>
        <w:t xml:space="preserve"> 3-параграф. Архитектураны іске асыруды жоспарлау</w:t>
      </w:r>
    </w:p>
    <w:bookmarkEnd w:id="243"/>
    <w:bookmarkStart w:name="z243" w:id="244"/>
    <w:p>
      <w:pPr>
        <w:spacing w:after="0"/>
        <w:ind w:left="0"/>
        <w:jc w:val="both"/>
      </w:pPr>
      <w:r>
        <w:rPr>
          <w:rFonts w:ascii="Times New Roman"/>
          <w:b w:val="false"/>
          <w:i w:val="false"/>
          <w:color w:val="000000"/>
          <w:sz w:val="28"/>
        </w:rPr>
        <w:t>
      60. Сараптамалық кеңес архитектураның жобасын келіскеннен кейін сервистік интегратор архитектураны іске асыруды жоспарлауға көшеді.</w:t>
      </w:r>
    </w:p>
    <w:bookmarkEnd w:id="244"/>
    <w:bookmarkStart w:name="z244" w:id="245"/>
    <w:p>
      <w:pPr>
        <w:spacing w:after="0"/>
        <w:ind w:left="0"/>
        <w:jc w:val="both"/>
      </w:pPr>
      <w:r>
        <w:rPr>
          <w:rFonts w:ascii="Times New Roman"/>
          <w:b w:val="false"/>
          <w:i w:val="false"/>
          <w:color w:val="000000"/>
          <w:sz w:val="28"/>
        </w:rPr>
        <w:t>
      61. Архитектураны іске асыруды жоспарлау АКТ-жобаларды орташа мерзімді (бір жылдан екі жылға дейін) және ұзақ мерзімді (үш жылдан бес жылға дейін) келешекте қамтиды.</w:t>
      </w:r>
    </w:p>
    <w:bookmarkEnd w:id="245"/>
    <w:bookmarkStart w:name="z245" w:id="246"/>
    <w:p>
      <w:pPr>
        <w:spacing w:after="0"/>
        <w:ind w:left="0"/>
        <w:jc w:val="both"/>
      </w:pPr>
      <w:r>
        <w:rPr>
          <w:rFonts w:ascii="Times New Roman"/>
          <w:b w:val="false"/>
          <w:i w:val="false"/>
          <w:color w:val="000000"/>
          <w:sz w:val="28"/>
        </w:rPr>
        <w:t>
      62. Архитектураны іске асыруды жоспарлау АКТ-жобаларын қалыптастыруды қамтамасыз етеді, АКТ-жобалары арасындағы өзара іс-қимылдарды есепке алуды және архитектураның барлық қабаттары шеңберінде өзгерістер енгізуді қамтиды.</w:t>
      </w:r>
    </w:p>
    <w:bookmarkEnd w:id="246"/>
    <w:bookmarkStart w:name="z246" w:id="247"/>
    <w:p>
      <w:pPr>
        <w:spacing w:after="0"/>
        <w:ind w:left="0"/>
        <w:jc w:val="both"/>
      </w:pPr>
      <w:r>
        <w:rPr>
          <w:rFonts w:ascii="Times New Roman"/>
          <w:b w:val="false"/>
          <w:i w:val="false"/>
          <w:color w:val="000000"/>
          <w:sz w:val="28"/>
        </w:rPr>
        <w:t>
      63. Архитектураны іске асыруды жоспарлау кезінде архитектураны әзірлеудің мақсаттары, міндеттері және нысаналы көрсеткіштері, Қазақстан Республикасы заңнамасының талаптары, сондай-ақ архитектураны іске асыру мерзімдері, құны және ресурстары есепке алынады.</w:t>
      </w:r>
    </w:p>
    <w:bookmarkEnd w:id="247"/>
    <w:bookmarkStart w:name="z247" w:id="248"/>
    <w:p>
      <w:pPr>
        <w:spacing w:after="0"/>
        <w:ind w:left="0"/>
        <w:jc w:val="both"/>
      </w:pPr>
      <w:r>
        <w:rPr>
          <w:rFonts w:ascii="Times New Roman"/>
          <w:b w:val="false"/>
          <w:i w:val="false"/>
          <w:color w:val="000000"/>
          <w:sz w:val="28"/>
        </w:rPr>
        <w:t>
      64. Архитектураны іске асыруды жоспарлау шеңберінде сервистік интегратор келесі міндеттерді орындайды:</w:t>
      </w:r>
    </w:p>
    <w:bookmarkEnd w:id="248"/>
    <w:bookmarkStart w:name="z248" w:id="249"/>
    <w:p>
      <w:pPr>
        <w:spacing w:after="0"/>
        <w:ind w:left="0"/>
        <w:jc w:val="both"/>
      </w:pPr>
      <w:r>
        <w:rPr>
          <w:rFonts w:ascii="Times New Roman"/>
          <w:b w:val="false"/>
          <w:i w:val="false"/>
          <w:color w:val="000000"/>
          <w:sz w:val="28"/>
        </w:rPr>
        <w:t>
      1) ағымдағы АКТ-жобаларды талдайды және олардың нысаналы архитектураның компоненттеріне сәйкестігін талдайды;</w:t>
      </w:r>
    </w:p>
    <w:bookmarkEnd w:id="249"/>
    <w:bookmarkStart w:name="z249" w:id="250"/>
    <w:p>
      <w:pPr>
        <w:spacing w:after="0"/>
        <w:ind w:left="0"/>
        <w:jc w:val="both"/>
      </w:pPr>
      <w:r>
        <w:rPr>
          <w:rFonts w:ascii="Times New Roman"/>
          <w:b w:val="false"/>
          <w:i w:val="false"/>
          <w:color w:val="000000"/>
          <w:sz w:val="28"/>
        </w:rPr>
        <w:t>
      2) ағымдағы АКТ-жобаларға кешенді талдау жүргізеді және АКТ-жобалардың ағымдағы портфелінің тиімділік дәрежесі туралы қорытындыларды қалыптастырады;</w:t>
      </w:r>
    </w:p>
    <w:bookmarkEnd w:id="250"/>
    <w:bookmarkStart w:name="z250" w:id="251"/>
    <w:p>
      <w:pPr>
        <w:spacing w:after="0"/>
        <w:ind w:left="0"/>
        <w:jc w:val="both"/>
      </w:pPr>
      <w:r>
        <w:rPr>
          <w:rFonts w:ascii="Times New Roman"/>
          <w:b w:val="false"/>
          <w:i w:val="false"/>
          <w:color w:val="000000"/>
          <w:sz w:val="28"/>
        </w:rPr>
        <w:t>
      3) ағымдағы АКТ-жобалармен қамтылмаған нысаналы архитектураның компоненттерін анықтайды;</w:t>
      </w:r>
    </w:p>
    <w:bookmarkEnd w:id="251"/>
    <w:bookmarkStart w:name="z251" w:id="252"/>
    <w:p>
      <w:pPr>
        <w:spacing w:after="0"/>
        <w:ind w:left="0"/>
        <w:jc w:val="both"/>
      </w:pPr>
      <w:r>
        <w:rPr>
          <w:rFonts w:ascii="Times New Roman"/>
          <w:b w:val="false"/>
          <w:i w:val="false"/>
          <w:color w:val="000000"/>
          <w:sz w:val="28"/>
        </w:rPr>
        <w:t>
      4) ағымдағы АКТ-жобаларды шоғырландыру, уақытша тоқтату, іске асырудан бас тарту немесе қайта қарау бойынша ұсыныстарды қалыптастырады, соның ішінде, нысаналы архитектура компоненттерінің басымдығын, бюджетін, мерзімдері мен іске асыру ауқымын өзгертуді қамтиды;</w:t>
      </w:r>
    </w:p>
    <w:bookmarkEnd w:id="252"/>
    <w:bookmarkStart w:name="z252" w:id="253"/>
    <w:p>
      <w:pPr>
        <w:spacing w:after="0"/>
        <w:ind w:left="0"/>
        <w:jc w:val="both"/>
      </w:pPr>
      <w:r>
        <w:rPr>
          <w:rFonts w:ascii="Times New Roman"/>
          <w:b w:val="false"/>
          <w:i w:val="false"/>
          <w:color w:val="000000"/>
          <w:sz w:val="28"/>
        </w:rPr>
        <w:t>
      5) нысаналы архитектураның барлық компоненттерін қамту үшін АКТ-жобалардың ағымдағы портфеліне қосымша АКТ-жобалардың құрамы айқындалады;</w:t>
      </w:r>
    </w:p>
    <w:bookmarkEnd w:id="253"/>
    <w:bookmarkStart w:name="z253" w:id="254"/>
    <w:p>
      <w:pPr>
        <w:spacing w:after="0"/>
        <w:ind w:left="0"/>
        <w:jc w:val="both"/>
      </w:pPr>
      <w:r>
        <w:rPr>
          <w:rFonts w:ascii="Times New Roman"/>
          <w:b w:val="false"/>
          <w:i w:val="false"/>
          <w:color w:val="000000"/>
          <w:sz w:val="28"/>
        </w:rPr>
        <w:t>
      6) АКТ-жобалардың нысаналы портфелін қалыптастырады, оларға АКТ-жобаларды қайта қарау бойынша ұсыныстар есебі кіреді;</w:t>
      </w:r>
    </w:p>
    <w:bookmarkEnd w:id="254"/>
    <w:bookmarkStart w:name="z254" w:id="255"/>
    <w:p>
      <w:pPr>
        <w:spacing w:after="0"/>
        <w:ind w:left="0"/>
        <w:jc w:val="both"/>
      </w:pPr>
      <w:r>
        <w:rPr>
          <w:rFonts w:ascii="Times New Roman"/>
          <w:b w:val="false"/>
          <w:i w:val="false"/>
          <w:color w:val="000000"/>
          <w:sz w:val="28"/>
        </w:rPr>
        <w:t>
      7) АКТ-жобаларды сипаттауды жүргізеді;</w:t>
      </w:r>
    </w:p>
    <w:bookmarkEnd w:id="255"/>
    <w:bookmarkStart w:name="z255" w:id="256"/>
    <w:p>
      <w:pPr>
        <w:spacing w:after="0"/>
        <w:ind w:left="0"/>
        <w:jc w:val="both"/>
      </w:pPr>
      <w:r>
        <w:rPr>
          <w:rFonts w:ascii="Times New Roman"/>
          <w:b w:val="false"/>
          <w:i w:val="false"/>
          <w:color w:val="000000"/>
          <w:sz w:val="28"/>
        </w:rPr>
        <w:t>
      8) Архитектура әзірлемесінің мақсаттарға, міндеттерге және нысаналы көрсеткіштерге сәйкестігін бағалайды, және қажет болған жағдайда АКТ-жобалардың және архитектура компоненттерінің құрамы мен мазмұнын көздейді;</w:t>
      </w:r>
    </w:p>
    <w:bookmarkEnd w:id="256"/>
    <w:bookmarkStart w:name="z256" w:id="257"/>
    <w:p>
      <w:pPr>
        <w:spacing w:after="0"/>
        <w:ind w:left="0"/>
        <w:jc w:val="both"/>
      </w:pPr>
      <w:r>
        <w:rPr>
          <w:rFonts w:ascii="Times New Roman"/>
          <w:b w:val="false"/>
          <w:i w:val="false"/>
          <w:color w:val="000000"/>
          <w:sz w:val="28"/>
        </w:rPr>
        <w:t>
      9) инвестициялардың, нысаналы көрсеткіштердің және АКТ-жобалардың болжамды тиімділігі мен күтілетін болжалдарын қамтитын нысаналы портфелінің түйіндемесін қалыптастырады, АКТ-жобалардың қолданыстағы және нысаналы портфелінің көрсеткіштерін салыстыру;</w:t>
      </w:r>
    </w:p>
    <w:bookmarkEnd w:id="257"/>
    <w:bookmarkStart w:name="z257" w:id="258"/>
    <w:p>
      <w:pPr>
        <w:spacing w:after="0"/>
        <w:ind w:left="0"/>
        <w:jc w:val="both"/>
      </w:pPr>
      <w:r>
        <w:rPr>
          <w:rFonts w:ascii="Times New Roman"/>
          <w:b w:val="false"/>
          <w:i w:val="false"/>
          <w:color w:val="000000"/>
          <w:sz w:val="28"/>
        </w:rPr>
        <w:t>
      10) жүргізілетін өзгерістердің кезеңдерін сипаттау үшін архитектураны өтпелі жай-күйін сипаттаумен архитектураны іске асырудың жоспар-кестесін қалыптастырады.</w:t>
      </w:r>
    </w:p>
    <w:bookmarkEnd w:id="258"/>
    <w:bookmarkStart w:name="z258" w:id="259"/>
    <w:p>
      <w:pPr>
        <w:spacing w:after="0"/>
        <w:ind w:left="0"/>
        <w:jc w:val="both"/>
      </w:pPr>
      <w:r>
        <w:rPr>
          <w:rFonts w:ascii="Times New Roman"/>
          <w:b w:val="false"/>
          <w:i w:val="false"/>
          <w:color w:val="000000"/>
          <w:sz w:val="28"/>
        </w:rPr>
        <w:t>
      65. АКТ-жобаларды сипаттау шеңберінде сервистік интегратор мынадай міндеттерді орындайды:</w:t>
      </w:r>
    </w:p>
    <w:bookmarkEnd w:id="259"/>
    <w:bookmarkStart w:name="z259" w:id="260"/>
    <w:p>
      <w:pPr>
        <w:spacing w:after="0"/>
        <w:ind w:left="0"/>
        <w:jc w:val="both"/>
      </w:pPr>
      <w:r>
        <w:rPr>
          <w:rFonts w:ascii="Times New Roman"/>
          <w:b w:val="false"/>
          <w:i w:val="false"/>
          <w:color w:val="000000"/>
          <w:sz w:val="28"/>
        </w:rPr>
        <w:t>
      1) АКТ-жобаның мақсатын, міндетін, нәтиженің күтілетін көрсеткіштерін, сондай-ақ мазмұны мен ауқымын қоса алғанда АКТ-жобаның сипаттамасын келтіреді;</w:t>
      </w:r>
    </w:p>
    <w:bookmarkEnd w:id="260"/>
    <w:bookmarkStart w:name="z260" w:id="261"/>
    <w:p>
      <w:pPr>
        <w:spacing w:after="0"/>
        <w:ind w:left="0"/>
        <w:jc w:val="both"/>
      </w:pPr>
      <w:r>
        <w:rPr>
          <w:rFonts w:ascii="Times New Roman"/>
          <w:b w:val="false"/>
          <w:i w:val="false"/>
          <w:color w:val="000000"/>
          <w:sz w:val="28"/>
        </w:rPr>
        <w:t>
      2) АКТ-жобаның санатын айқындайды (ведомствоішілік, ведомствоаралық, салалық);</w:t>
      </w:r>
    </w:p>
    <w:bookmarkEnd w:id="261"/>
    <w:bookmarkStart w:name="z261" w:id="262"/>
    <w:p>
      <w:pPr>
        <w:spacing w:after="0"/>
        <w:ind w:left="0"/>
        <w:jc w:val="both"/>
      </w:pPr>
      <w:r>
        <w:rPr>
          <w:rFonts w:ascii="Times New Roman"/>
          <w:b w:val="false"/>
          <w:i w:val="false"/>
          <w:color w:val="000000"/>
          <w:sz w:val="28"/>
        </w:rPr>
        <w:t>
      3) АКТ-жобаның мүдделі тараптарын айқындайды (тапсырыс беруші, меншік иесі, иесі, орындаушы);</w:t>
      </w:r>
    </w:p>
    <w:bookmarkEnd w:id="262"/>
    <w:bookmarkStart w:name="z262" w:id="263"/>
    <w:p>
      <w:pPr>
        <w:spacing w:after="0"/>
        <w:ind w:left="0"/>
        <w:jc w:val="both"/>
      </w:pPr>
      <w:r>
        <w:rPr>
          <w:rFonts w:ascii="Times New Roman"/>
          <w:b w:val="false"/>
          <w:i w:val="false"/>
          <w:color w:val="000000"/>
          <w:sz w:val="28"/>
        </w:rPr>
        <w:t>
      4) нысаналы архитектураның стратегиялық басымдықтарымен, функционалдық мүмкіндіктерімен және компоненттерімен өзара байланысты айқындайды;</w:t>
      </w:r>
    </w:p>
    <w:bookmarkEnd w:id="263"/>
    <w:bookmarkStart w:name="z263" w:id="264"/>
    <w:p>
      <w:pPr>
        <w:spacing w:after="0"/>
        <w:ind w:left="0"/>
        <w:jc w:val="both"/>
      </w:pPr>
      <w:r>
        <w:rPr>
          <w:rFonts w:ascii="Times New Roman"/>
          <w:b w:val="false"/>
          <w:i w:val="false"/>
          <w:color w:val="000000"/>
          <w:sz w:val="28"/>
        </w:rPr>
        <w:t>
      5) ақпараттандыру объектісінің сыныбын айқындайды немесе түзетеді;</w:t>
      </w:r>
    </w:p>
    <w:bookmarkEnd w:id="264"/>
    <w:bookmarkStart w:name="z264" w:id="265"/>
    <w:p>
      <w:pPr>
        <w:spacing w:after="0"/>
        <w:ind w:left="0"/>
        <w:jc w:val="both"/>
      </w:pPr>
      <w:r>
        <w:rPr>
          <w:rFonts w:ascii="Times New Roman"/>
          <w:b w:val="false"/>
          <w:i w:val="false"/>
          <w:color w:val="000000"/>
          <w:sz w:val="28"/>
        </w:rPr>
        <w:t>
      6) АКТ-жобасын іске асырудың оңтайлы форматын таңдайды, соның ішінде сервистік бағдарламалық өнімдерді, дайын және стандарттық шешімдерді енгізу, қолданыстағы ақпараттық жүйелерді құру, дамыту немесе есептен шығару;</w:t>
      </w:r>
    </w:p>
    <w:bookmarkEnd w:id="265"/>
    <w:bookmarkStart w:name="z265" w:id="266"/>
    <w:p>
      <w:pPr>
        <w:spacing w:after="0"/>
        <w:ind w:left="0"/>
        <w:jc w:val="both"/>
      </w:pPr>
      <w:r>
        <w:rPr>
          <w:rFonts w:ascii="Times New Roman"/>
          <w:b w:val="false"/>
          <w:i w:val="false"/>
          <w:color w:val="000000"/>
          <w:sz w:val="28"/>
        </w:rPr>
        <w:t>
      7) АКТ-жобаны іске асырудың қауіптері мен тәуекелдерін айқындайды, сондай-ақ олардың туындауына уақтылы әрекет ету әдістері;</w:t>
      </w:r>
    </w:p>
    <w:bookmarkEnd w:id="266"/>
    <w:bookmarkStart w:name="z266" w:id="267"/>
    <w:p>
      <w:pPr>
        <w:spacing w:after="0"/>
        <w:ind w:left="0"/>
        <w:jc w:val="both"/>
      </w:pPr>
      <w:r>
        <w:rPr>
          <w:rFonts w:ascii="Times New Roman"/>
          <w:b w:val="false"/>
          <w:i w:val="false"/>
          <w:color w:val="000000"/>
          <w:sz w:val="28"/>
        </w:rPr>
        <w:t>
      8) АКТ-жобасын қаржыландырудың қажеттігі мен оңтайлы моделін айқындайды;</w:t>
      </w:r>
    </w:p>
    <w:bookmarkEnd w:id="267"/>
    <w:bookmarkStart w:name="z267" w:id="268"/>
    <w:p>
      <w:pPr>
        <w:spacing w:after="0"/>
        <w:ind w:left="0"/>
        <w:jc w:val="both"/>
      </w:pPr>
      <w:r>
        <w:rPr>
          <w:rFonts w:ascii="Times New Roman"/>
          <w:b w:val="false"/>
          <w:i w:val="false"/>
          <w:color w:val="000000"/>
          <w:sz w:val="28"/>
        </w:rPr>
        <w:t>
      9) Архитектураны әзірлеудің мақсаттары, міндеттері және нысаналы көрсеткіштеріне сәйкес АКТ-жоба бюджетінің шектерін айқындайды;</w:t>
      </w:r>
    </w:p>
    <w:bookmarkEnd w:id="268"/>
    <w:bookmarkStart w:name="z268" w:id="269"/>
    <w:p>
      <w:pPr>
        <w:spacing w:after="0"/>
        <w:ind w:left="0"/>
        <w:jc w:val="both"/>
      </w:pPr>
      <w:r>
        <w:rPr>
          <w:rFonts w:ascii="Times New Roman"/>
          <w:b w:val="false"/>
          <w:i w:val="false"/>
          <w:color w:val="000000"/>
          <w:sz w:val="28"/>
        </w:rPr>
        <w:t>
      10) Ведомствоішілік, салалық және ведомствоаралық АКТ-жобалары арасындағы басымдықты және тәуелділіктерді айқындайды, оларды іске асырудың реттілігі мен мерзімдерін орнатады;</w:t>
      </w:r>
    </w:p>
    <w:bookmarkEnd w:id="269"/>
    <w:bookmarkStart w:name="z269" w:id="270"/>
    <w:p>
      <w:pPr>
        <w:spacing w:after="0"/>
        <w:ind w:left="0"/>
        <w:jc w:val="both"/>
      </w:pPr>
      <w:r>
        <w:rPr>
          <w:rFonts w:ascii="Times New Roman"/>
          <w:b w:val="false"/>
          <w:i w:val="false"/>
          <w:color w:val="000000"/>
          <w:sz w:val="28"/>
        </w:rPr>
        <w:t>
      11) АКТ-жобаны іске асырудың басты кезеңдерін және осы кезеңдердің әр қайсысы бойынша күтілетін нәтижелерді айқындайды;</w:t>
      </w:r>
    </w:p>
    <w:bookmarkEnd w:id="270"/>
    <w:bookmarkStart w:name="z270" w:id="271"/>
    <w:p>
      <w:pPr>
        <w:spacing w:after="0"/>
        <w:ind w:left="0"/>
        <w:jc w:val="both"/>
      </w:pPr>
      <w:r>
        <w:rPr>
          <w:rFonts w:ascii="Times New Roman"/>
          <w:b w:val="false"/>
          <w:i w:val="false"/>
          <w:color w:val="000000"/>
          <w:sz w:val="28"/>
        </w:rPr>
        <w:t>
      12) қолданыстағы АКТ-жобаларды қайта қарау бойынша ұсыныстарды қалыптастырады.</w:t>
      </w:r>
    </w:p>
    <w:bookmarkEnd w:id="271"/>
    <w:bookmarkStart w:name="z271" w:id="272"/>
    <w:p>
      <w:pPr>
        <w:spacing w:after="0"/>
        <w:ind w:left="0"/>
        <w:jc w:val="both"/>
      </w:pPr>
      <w:r>
        <w:rPr>
          <w:rFonts w:ascii="Times New Roman"/>
          <w:b w:val="false"/>
          <w:i w:val="false"/>
          <w:color w:val="000000"/>
          <w:sz w:val="28"/>
        </w:rPr>
        <w:t>
      66. АКТ-жобаларды сипаттау және архитектураны іске асыру жоспар-кестесін құру нәтижелері бойынша сервистік интегратор мемлекеттік органның мүдделі тараптарымен АКТ-жобалардың құрамы мен мазмұнын талқылауды іске асырады.</w:t>
      </w:r>
    </w:p>
    <w:bookmarkEnd w:id="272"/>
    <w:bookmarkStart w:name="z272" w:id="273"/>
    <w:p>
      <w:pPr>
        <w:spacing w:after="0"/>
        <w:ind w:left="0"/>
        <w:jc w:val="both"/>
      </w:pPr>
      <w:r>
        <w:rPr>
          <w:rFonts w:ascii="Times New Roman"/>
          <w:b w:val="false"/>
          <w:i w:val="false"/>
          <w:color w:val="000000"/>
          <w:sz w:val="28"/>
        </w:rPr>
        <w:t>
      67. Архитектураны іске асыру жоспар-кестесін және АКТ-жобаларды талқылау нәтижелері бойынша сервистік интегратор мемлекеттік органға арнап нәтижелерді таныстыруды жүргізеді.</w:t>
      </w:r>
    </w:p>
    <w:bookmarkEnd w:id="273"/>
    <w:bookmarkStart w:name="z273" w:id="274"/>
    <w:p>
      <w:pPr>
        <w:spacing w:after="0"/>
        <w:ind w:left="0"/>
        <w:jc w:val="both"/>
      </w:pPr>
      <w:r>
        <w:rPr>
          <w:rFonts w:ascii="Times New Roman"/>
          <w:b w:val="false"/>
          <w:i w:val="false"/>
          <w:color w:val="000000"/>
          <w:sz w:val="28"/>
        </w:rPr>
        <w:t>
      68. Мемлекеттік орган архитектура жобасының нәтижелерін архитектураның мақсаттарына, міндеттерімен көрсеткіштеріне қатысты бағалауды жүргізеді.</w:t>
      </w:r>
    </w:p>
    <w:bookmarkEnd w:id="274"/>
    <w:bookmarkStart w:name="z274" w:id="275"/>
    <w:p>
      <w:pPr>
        <w:spacing w:after="0"/>
        <w:ind w:left="0"/>
        <w:jc w:val="both"/>
      </w:pPr>
      <w:r>
        <w:rPr>
          <w:rFonts w:ascii="Times New Roman"/>
          <w:b w:val="false"/>
          <w:i w:val="false"/>
          <w:color w:val="000000"/>
          <w:sz w:val="28"/>
        </w:rPr>
        <w:t>
      69. Талқылаулар және таныстырулар нәтижелері бойынша сервистік интегратор архитектураны іске асыру жоспар-кестесіне қажетті өзгерістер енгізеді және АКТ-жобалары сипаттайды.</w:t>
      </w:r>
    </w:p>
    <w:bookmarkEnd w:id="275"/>
    <w:bookmarkStart w:name="z275" w:id="276"/>
    <w:p>
      <w:pPr>
        <w:spacing w:after="0"/>
        <w:ind w:left="0"/>
        <w:jc w:val="both"/>
      </w:pPr>
      <w:r>
        <w:rPr>
          <w:rFonts w:ascii="Times New Roman"/>
          <w:b w:val="false"/>
          <w:i w:val="false"/>
          <w:color w:val="000000"/>
          <w:sz w:val="28"/>
        </w:rPr>
        <w:t>
      70. Жоспарлау нәтижелерін (архитектураны іске асыру жоспар-кестесі және АКТ-жобаларын сипаттау) мемлекеттік орган келіседі және архитектура жобасына енгізіледі.</w:t>
      </w:r>
    </w:p>
    <w:bookmarkEnd w:id="276"/>
    <w:bookmarkStart w:name="z276" w:id="277"/>
    <w:p>
      <w:pPr>
        <w:spacing w:after="0"/>
        <w:ind w:left="0"/>
        <w:jc w:val="both"/>
      </w:pPr>
      <w:r>
        <w:rPr>
          <w:rFonts w:ascii="Times New Roman"/>
          <w:b w:val="false"/>
          <w:i w:val="false"/>
          <w:color w:val="000000"/>
          <w:sz w:val="28"/>
        </w:rPr>
        <w:t>
      71. Сервистік интегратор мемлекеттік органдардың ақпараттандыру саласында мониторинг, талдау және жоспарлау өткізуге келешекте пайдалану үшін архитектураның толықтырылған жобасы туралы ақпаратты архитектуралық порталға орналастырады.</w:t>
      </w:r>
    </w:p>
    <w:bookmarkEnd w:id="277"/>
    <w:bookmarkStart w:name="z277" w:id="278"/>
    <w:p>
      <w:pPr>
        <w:spacing w:after="0"/>
        <w:ind w:left="0"/>
        <w:jc w:val="both"/>
      </w:pPr>
      <w:r>
        <w:rPr>
          <w:rFonts w:ascii="Times New Roman"/>
          <w:b w:val="false"/>
          <w:i w:val="false"/>
          <w:color w:val="000000"/>
          <w:sz w:val="28"/>
        </w:rPr>
        <w:t xml:space="preserve">
      72. Мемлекеттік орган іске асыруды жоспарлау нәтижелерімен келісілген және толықтырылған архитектура жобасын осы Қағидалардың 2-тарауының 4-параграфына, Заңның </w:t>
      </w:r>
      <w:r>
        <w:rPr>
          <w:rFonts w:ascii="Times New Roman"/>
          <w:b w:val="false"/>
          <w:i w:val="false"/>
          <w:color w:val="000000"/>
          <w:sz w:val="28"/>
        </w:rPr>
        <w:t>9-бабының</w:t>
      </w:r>
      <w:r>
        <w:rPr>
          <w:rFonts w:ascii="Times New Roman"/>
          <w:b w:val="false"/>
          <w:i w:val="false"/>
          <w:color w:val="000000"/>
          <w:sz w:val="28"/>
        </w:rPr>
        <w:t xml:space="preserve"> 5) тармақшасына және </w:t>
      </w:r>
      <w:r>
        <w:rPr>
          <w:rFonts w:ascii="Times New Roman"/>
          <w:b w:val="false"/>
          <w:i w:val="false"/>
          <w:color w:val="000000"/>
          <w:sz w:val="28"/>
        </w:rPr>
        <w:t>10-бабының</w:t>
      </w:r>
      <w:r>
        <w:rPr>
          <w:rFonts w:ascii="Times New Roman"/>
          <w:b w:val="false"/>
          <w:i w:val="false"/>
          <w:color w:val="000000"/>
          <w:sz w:val="28"/>
        </w:rPr>
        <w:t xml:space="preserve"> 5) тармақшасына сәйкес Сараптамалық кеңестің қарауына енгізеді.</w:t>
      </w:r>
    </w:p>
    <w:bookmarkEnd w:id="278"/>
    <w:bookmarkStart w:name="z278" w:id="279"/>
    <w:p>
      <w:pPr>
        <w:spacing w:after="0"/>
        <w:ind w:left="0"/>
        <w:jc w:val="left"/>
      </w:pPr>
      <w:r>
        <w:rPr>
          <w:rFonts w:ascii="Times New Roman"/>
          <w:b/>
          <w:i w:val="false"/>
          <w:color w:val="000000"/>
        </w:rPr>
        <w:t xml:space="preserve"> 4-параграф. Архитектураны келісу және бекіту </w:t>
      </w:r>
    </w:p>
    <w:bookmarkEnd w:id="279"/>
    <w:bookmarkStart w:name="z279" w:id="280"/>
    <w:p>
      <w:pPr>
        <w:spacing w:after="0"/>
        <w:ind w:left="0"/>
        <w:jc w:val="both"/>
      </w:pPr>
      <w:r>
        <w:rPr>
          <w:rFonts w:ascii="Times New Roman"/>
          <w:b w:val="false"/>
          <w:i w:val="false"/>
          <w:color w:val="000000"/>
          <w:sz w:val="28"/>
        </w:rPr>
        <w:t xml:space="preserve">
      73. Сараптамалық кеңес архитектура жобасын қарауды және келісуді осы Қағидалардың 73-тармағында айқындалған мерзімдерде іске асырады. </w:t>
      </w:r>
    </w:p>
    <w:bookmarkEnd w:id="280"/>
    <w:bookmarkStart w:name="z280" w:id="281"/>
    <w:p>
      <w:pPr>
        <w:spacing w:after="0"/>
        <w:ind w:left="0"/>
        <w:jc w:val="both"/>
      </w:pPr>
      <w:r>
        <w:rPr>
          <w:rFonts w:ascii="Times New Roman"/>
          <w:b w:val="false"/>
          <w:i w:val="false"/>
          <w:color w:val="000000"/>
          <w:sz w:val="28"/>
        </w:rPr>
        <w:t>
      74. Сараптамалық кеңес архитектураның жобасын қарау және келісу шеңберінде төмендегіні қамтамасыз етеді:</w:t>
      </w:r>
    </w:p>
    <w:bookmarkEnd w:id="281"/>
    <w:bookmarkStart w:name="z281" w:id="282"/>
    <w:p>
      <w:pPr>
        <w:spacing w:after="0"/>
        <w:ind w:left="0"/>
        <w:jc w:val="both"/>
      </w:pPr>
      <w:r>
        <w:rPr>
          <w:rFonts w:ascii="Times New Roman"/>
          <w:b w:val="false"/>
          <w:i w:val="false"/>
          <w:color w:val="000000"/>
          <w:sz w:val="28"/>
        </w:rPr>
        <w:t>
      1) мемлекеттік органдар мен сервистік интегратор арасында архитектураның жобасын әзірлеу және іске асыруды жоспарлау процесінде туындайтын даулы мәселелерді алқалы шешу;</w:t>
      </w:r>
    </w:p>
    <w:bookmarkEnd w:id="282"/>
    <w:bookmarkStart w:name="z282" w:id="283"/>
    <w:p>
      <w:pPr>
        <w:spacing w:after="0"/>
        <w:ind w:left="0"/>
        <w:jc w:val="both"/>
      </w:pPr>
      <w:r>
        <w:rPr>
          <w:rFonts w:ascii="Times New Roman"/>
          <w:b w:val="false"/>
          <w:i w:val="false"/>
          <w:color w:val="000000"/>
          <w:sz w:val="28"/>
        </w:rPr>
        <w:t>
      2) архитектураның әзірленетін жобасының толықтығы мен сапасын бағалау, талқылау және оны қамтамасыз ету бойынша ұсыныстарды қалыптастыру.</w:t>
      </w:r>
    </w:p>
    <w:bookmarkEnd w:id="283"/>
    <w:bookmarkStart w:name="z283" w:id="284"/>
    <w:p>
      <w:pPr>
        <w:spacing w:after="0"/>
        <w:ind w:left="0"/>
        <w:jc w:val="both"/>
      </w:pPr>
      <w:r>
        <w:rPr>
          <w:rFonts w:ascii="Times New Roman"/>
          <w:b w:val="false"/>
          <w:i w:val="false"/>
          <w:color w:val="000000"/>
          <w:sz w:val="28"/>
        </w:rPr>
        <w:t>
      75. Сараптамалық кеңес Ережелердің 74-тармағының талаптарын сақтаған жағдайда, Сараптамалық кеңестің жұмыс органына құжаттар келіп түскен күннен бастап қырық бес күн ішінде архитектураның жобасын қарастырады және келісуі жөнінде шешім қабылдайды.</w:t>
      </w:r>
    </w:p>
    <w:bookmarkEnd w:id="284"/>
    <w:bookmarkStart w:name="z284" w:id="285"/>
    <w:p>
      <w:pPr>
        <w:spacing w:after="0"/>
        <w:ind w:left="0"/>
        <w:jc w:val="both"/>
      </w:pPr>
      <w:r>
        <w:rPr>
          <w:rFonts w:ascii="Times New Roman"/>
          <w:b w:val="false"/>
          <w:i w:val="false"/>
          <w:color w:val="000000"/>
          <w:sz w:val="28"/>
        </w:rPr>
        <w:t>
      76. Сараптамалық кеңес:</w:t>
      </w:r>
    </w:p>
    <w:bookmarkEnd w:id="285"/>
    <w:bookmarkStart w:name="z285" w:id="286"/>
    <w:p>
      <w:pPr>
        <w:spacing w:after="0"/>
        <w:ind w:left="0"/>
        <w:jc w:val="both"/>
      </w:pPr>
      <w:r>
        <w:rPr>
          <w:rFonts w:ascii="Times New Roman"/>
          <w:b w:val="false"/>
          <w:i w:val="false"/>
          <w:color w:val="000000"/>
          <w:sz w:val="28"/>
        </w:rPr>
        <w:t>
      1) архитектура жобасын төмендегі мәндерге қарастырады:</w:t>
      </w:r>
    </w:p>
    <w:bookmarkEnd w:id="286"/>
    <w:bookmarkStart w:name="z286" w:id="287"/>
    <w:p>
      <w:pPr>
        <w:spacing w:after="0"/>
        <w:ind w:left="0"/>
        <w:jc w:val="both"/>
      </w:pPr>
      <w:r>
        <w:rPr>
          <w:rFonts w:ascii="Times New Roman"/>
          <w:b w:val="false"/>
          <w:i w:val="false"/>
          <w:color w:val="000000"/>
          <w:sz w:val="28"/>
        </w:rPr>
        <w:t>
      шешім қабылдауға қажетті ақпараттың толықтығы мен жеткілікті болуы;</w:t>
      </w:r>
    </w:p>
    <w:bookmarkEnd w:id="287"/>
    <w:bookmarkStart w:name="z287" w:id="288"/>
    <w:p>
      <w:pPr>
        <w:spacing w:after="0"/>
        <w:ind w:left="0"/>
        <w:jc w:val="both"/>
      </w:pPr>
      <w:r>
        <w:rPr>
          <w:rFonts w:ascii="Times New Roman"/>
          <w:b w:val="false"/>
          <w:i w:val="false"/>
          <w:color w:val="000000"/>
          <w:sz w:val="28"/>
        </w:rPr>
        <w:t>
      қызметтің аралас бағыттары мен ведомствоаралық өтпелі функциялар шеңберінде бірнеше мемлекеттік органның архитектуралары арасында қайшылықтарды жою;</w:t>
      </w:r>
    </w:p>
    <w:bookmarkEnd w:id="288"/>
    <w:bookmarkStart w:name="z288" w:id="289"/>
    <w:p>
      <w:pPr>
        <w:spacing w:after="0"/>
        <w:ind w:left="0"/>
        <w:jc w:val="both"/>
      </w:pPr>
      <w:r>
        <w:rPr>
          <w:rFonts w:ascii="Times New Roman"/>
          <w:b w:val="false"/>
          <w:i w:val="false"/>
          <w:color w:val="000000"/>
          <w:sz w:val="28"/>
        </w:rPr>
        <w:t>
      ақпараттандыру бойынша ведомствоаралық көрсеткіштерге қол жеткізу;</w:t>
      </w:r>
    </w:p>
    <w:bookmarkEnd w:id="289"/>
    <w:bookmarkStart w:name="z289" w:id="290"/>
    <w:p>
      <w:pPr>
        <w:spacing w:after="0"/>
        <w:ind w:left="0"/>
        <w:jc w:val="both"/>
      </w:pPr>
      <w:r>
        <w:rPr>
          <w:rFonts w:ascii="Times New Roman"/>
          <w:b w:val="false"/>
          <w:i w:val="false"/>
          <w:color w:val="000000"/>
          <w:sz w:val="28"/>
        </w:rPr>
        <w:t>
      архитектураның компоненттерін қайталап пайдалану мүмкіндігі;</w:t>
      </w:r>
    </w:p>
    <w:bookmarkEnd w:id="290"/>
    <w:bookmarkStart w:name="z290" w:id="291"/>
    <w:p>
      <w:pPr>
        <w:spacing w:after="0"/>
        <w:ind w:left="0"/>
        <w:jc w:val="both"/>
      </w:pPr>
      <w:r>
        <w:rPr>
          <w:rFonts w:ascii="Times New Roman"/>
          <w:b w:val="false"/>
          <w:i w:val="false"/>
          <w:color w:val="000000"/>
          <w:sz w:val="28"/>
        </w:rPr>
        <w:t>
      2) архитектураны іске асыруды төменгі мәндер бойынша жоспарлау нәтижелері:</w:t>
      </w:r>
    </w:p>
    <w:bookmarkEnd w:id="291"/>
    <w:bookmarkStart w:name="z291" w:id="292"/>
    <w:p>
      <w:pPr>
        <w:spacing w:after="0"/>
        <w:ind w:left="0"/>
        <w:jc w:val="both"/>
      </w:pPr>
      <w:r>
        <w:rPr>
          <w:rFonts w:ascii="Times New Roman"/>
          <w:b w:val="false"/>
          <w:i w:val="false"/>
          <w:color w:val="000000"/>
          <w:sz w:val="28"/>
        </w:rPr>
        <w:t>
      АКТ-жобалардың нысаналы портфелінің артықшылығы мен толықтығын бағалау;</w:t>
      </w:r>
    </w:p>
    <w:bookmarkEnd w:id="292"/>
    <w:bookmarkStart w:name="z292" w:id="293"/>
    <w:p>
      <w:pPr>
        <w:spacing w:after="0"/>
        <w:ind w:left="0"/>
        <w:jc w:val="both"/>
      </w:pPr>
      <w:r>
        <w:rPr>
          <w:rFonts w:ascii="Times New Roman"/>
          <w:b w:val="false"/>
          <w:i w:val="false"/>
          <w:color w:val="000000"/>
          <w:sz w:val="28"/>
        </w:rPr>
        <w:t>
      ведомствоаралық және салалық АКТ-жобалардың басымдығы;</w:t>
      </w:r>
    </w:p>
    <w:bookmarkEnd w:id="293"/>
    <w:bookmarkStart w:name="z293" w:id="294"/>
    <w:p>
      <w:pPr>
        <w:spacing w:after="0"/>
        <w:ind w:left="0"/>
        <w:jc w:val="both"/>
      </w:pPr>
      <w:r>
        <w:rPr>
          <w:rFonts w:ascii="Times New Roman"/>
          <w:b w:val="false"/>
          <w:i w:val="false"/>
          <w:color w:val="000000"/>
          <w:sz w:val="28"/>
        </w:rPr>
        <w:t>
      ведомствоаралық АКТ-жобаларды іске асыруды үйлестіру;</w:t>
      </w:r>
    </w:p>
    <w:bookmarkEnd w:id="294"/>
    <w:bookmarkStart w:name="z294" w:id="295"/>
    <w:p>
      <w:pPr>
        <w:spacing w:after="0"/>
        <w:ind w:left="0"/>
        <w:jc w:val="both"/>
      </w:pPr>
      <w:r>
        <w:rPr>
          <w:rFonts w:ascii="Times New Roman"/>
          <w:b w:val="false"/>
          <w:i w:val="false"/>
          <w:color w:val="000000"/>
          <w:sz w:val="28"/>
        </w:rPr>
        <w:t>
      архитектураны және ақпараттандырудың АКТ-жобаларын іске асыру көрсеткіштерін бағалау;</w:t>
      </w:r>
    </w:p>
    <w:bookmarkEnd w:id="295"/>
    <w:bookmarkStart w:name="z295" w:id="296"/>
    <w:p>
      <w:pPr>
        <w:spacing w:after="0"/>
        <w:ind w:left="0"/>
        <w:jc w:val="both"/>
      </w:pPr>
      <w:r>
        <w:rPr>
          <w:rFonts w:ascii="Times New Roman"/>
          <w:b w:val="false"/>
          <w:i w:val="false"/>
          <w:color w:val="000000"/>
          <w:sz w:val="28"/>
        </w:rPr>
        <w:t>
      АКТ-жобаларының және жекелеген АКТ-жобалардың нысаналы портфелінің құнын бағалау және түзету.</w:t>
      </w:r>
    </w:p>
    <w:bookmarkEnd w:id="296"/>
    <w:bookmarkStart w:name="z296" w:id="297"/>
    <w:p>
      <w:pPr>
        <w:spacing w:after="0"/>
        <w:ind w:left="0"/>
        <w:jc w:val="both"/>
      </w:pPr>
      <w:r>
        <w:rPr>
          <w:rFonts w:ascii="Times New Roman"/>
          <w:b w:val="false"/>
          <w:i w:val="false"/>
          <w:color w:val="000000"/>
          <w:sz w:val="28"/>
        </w:rPr>
        <w:t>
      77. Қажеттігі бойынша Сараптамалықкеңес архитектураның жобасы бойынша ұсыныстар береді.</w:t>
      </w:r>
    </w:p>
    <w:bookmarkEnd w:id="297"/>
    <w:bookmarkStart w:name="z297" w:id="298"/>
    <w:p>
      <w:pPr>
        <w:spacing w:after="0"/>
        <w:ind w:left="0"/>
        <w:jc w:val="both"/>
      </w:pPr>
      <w:r>
        <w:rPr>
          <w:rFonts w:ascii="Times New Roman"/>
          <w:b w:val="false"/>
          <w:i w:val="false"/>
          <w:color w:val="000000"/>
          <w:sz w:val="28"/>
        </w:rPr>
        <w:t>
      78. Сараптамалықкеңестің ұсыныстары болған жағдайда, мемлекеттік орган, Сараптамалық кеңестің шешімінде көрсетілген мерзімдерге сәйкес немесе осындай мерзім көрсетілмеген жағдайда, Сараптамалық шешім шығарылған күннен бастап күнтізбелік отыз күннен кешіктірмей архитектураның пысықталған жобасын Сараптамалық кеңеске қайталап жолдайды.</w:t>
      </w:r>
    </w:p>
    <w:bookmarkEnd w:id="298"/>
    <w:bookmarkStart w:name="z298" w:id="299"/>
    <w:p>
      <w:pPr>
        <w:spacing w:after="0"/>
        <w:ind w:left="0"/>
        <w:jc w:val="both"/>
      </w:pPr>
      <w:r>
        <w:rPr>
          <w:rFonts w:ascii="Times New Roman"/>
          <w:b w:val="false"/>
          <w:i w:val="false"/>
          <w:color w:val="000000"/>
          <w:sz w:val="28"/>
        </w:rPr>
        <w:t>
      79. Сараптамалық кеңес ұсыныстар болмаған жағдайда, және олар жойылған жағдайда архитектура жобасына келіседі.</w:t>
      </w:r>
    </w:p>
    <w:bookmarkEnd w:id="299"/>
    <w:bookmarkStart w:name="z299" w:id="300"/>
    <w:p>
      <w:pPr>
        <w:spacing w:after="0"/>
        <w:ind w:left="0"/>
        <w:jc w:val="both"/>
      </w:pPr>
      <w:r>
        <w:rPr>
          <w:rFonts w:ascii="Times New Roman"/>
          <w:b w:val="false"/>
          <w:i w:val="false"/>
          <w:color w:val="000000"/>
          <w:sz w:val="28"/>
        </w:rPr>
        <w:t>
      80. Сараптамалық кеңестің келісу нәтижелері бойынша архитектура жобасы бекітіледі және іске асыруға жатады.</w:t>
      </w:r>
    </w:p>
    <w:bookmarkEnd w:id="300"/>
    <w:bookmarkStart w:name="z300" w:id="301"/>
    <w:p>
      <w:pPr>
        <w:spacing w:after="0"/>
        <w:ind w:left="0"/>
        <w:jc w:val="both"/>
      </w:pPr>
      <w:r>
        <w:rPr>
          <w:rFonts w:ascii="Times New Roman"/>
          <w:b w:val="false"/>
          <w:i w:val="false"/>
          <w:color w:val="000000"/>
          <w:sz w:val="28"/>
        </w:rPr>
        <w:t>
      81. Тиісті әкімшілік-аумақтық бірлікке (облыстың, республикалық маңызы бар қаланың, астананың) жергілікті атқарушы орган архитектурасының жобасы ауданның, облыстық маңызы бар қаланың, қаладағы ауданның, аудандық маңызы бар қаланың, ауылдық округтің жергілікті атқарушы органын қамтиды және облыстың, республикалық маңызы бар қаланың, астананың әкімдігімен бекітіледі.</w:t>
      </w:r>
    </w:p>
    <w:bookmarkEnd w:id="301"/>
    <w:bookmarkStart w:name="z301" w:id="302"/>
    <w:p>
      <w:pPr>
        <w:spacing w:after="0"/>
        <w:ind w:left="0"/>
        <w:jc w:val="both"/>
      </w:pPr>
      <w:r>
        <w:rPr>
          <w:rFonts w:ascii="Times New Roman"/>
          <w:b w:val="false"/>
          <w:i w:val="false"/>
          <w:color w:val="000000"/>
          <w:sz w:val="28"/>
        </w:rPr>
        <w:t>
      82.      Мемлекеттік орган архитектуралық порталда бекітілген архитектура туралы ақпаратты көрсетеді.</w:t>
      </w:r>
    </w:p>
    <w:bookmarkEnd w:id="302"/>
    <w:bookmarkStart w:name="z302" w:id="303"/>
    <w:p>
      <w:pPr>
        <w:spacing w:after="0"/>
        <w:ind w:left="0"/>
        <w:jc w:val="both"/>
      </w:pPr>
      <w:r>
        <w:rPr>
          <w:rFonts w:ascii="Times New Roman"/>
          <w:b w:val="false"/>
          <w:i w:val="false"/>
          <w:color w:val="000000"/>
          <w:sz w:val="28"/>
        </w:rPr>
        <w:t>
      83. Мемлекеттік органдар ақпараттандырудың сервистік моделін іске асыру ережесіне және бекітілген архитектураның талаптарына сәйкес архитектураны іске асыру үшін қажетті ұйымдастырушылық және техникалық жағдайлар жасайды.</w:t>
      </w:r>
    </w:p>
    <w:bookmarkEnd w:id="303"/>
    <w:bookmarkStart w:name="z303" w:id="304"/>
    <w:p>
      <w:pPr>
        <w:spacing w:after="0"/>
        <w:ind w:left="0"/>
        <w:jc w:val="both"/>
      </w:pPr>
      <w:r>
        <w:rPr>
          <w:rFonts w:ascii="Times New Roman"/>
          <w:b w:val="false"/>
          <w:i w:val="false"/>
          <w:color w:val="000000"/>
          <w:sz w:val="28"/>
        </w:rPr>
        <w:t>
      84. Мемлекеттік орган архитектура бекітілгеннен кейін Мемлекеттік жоспарлау жүйесіне оларда архитектураны іске асырудың нысаналы көрсеткіштерін және жекелеген АКТ-жобалары нәтижелерінің көрсеткіштерін көрсету мақсатында өзгерістер енгізуді бастамашылық етеді.</w:t>
      </w:r>
    </w:p>
    <w:bookmarkEnd w:id="304"/>
    <w:bookmarkStart w:name="z304" w:id="305"/>
    <w:p>
      <w:pPr>
        <w:spacing w:after="0"/>
        <w:ind w:left="0"/>
        <w:jc w:val="both"/>
      </w:pPr>
      <w:r>
        <w:rPr>
          <w:rFonts w:ascii="Times New Roman"/>
          <w:b w:val="false"/>
          <w:i w:val="false"/>
          <w:color w:val="000000"/>
          <w:sz w:val="28"/>
        </w:rPr>
        <w:t>
      85. Санатына қарай, АКТ-жобалар мен олардың нәтижелерінің көрсеткіштері Мемлекеттік жоспарлау жүйесінің құжаттарында:</w:t>
      </w:r>
    </w:p>
    <w:bookmarkEnd w:id="305"/>
    <w:bookmarkStart w:name="z305" w:id="306"/>
    <w:p>
      <w:pPr>
        <w:spacing w:after="0"/>
        <w:ind w:left="0"/>
        <w:jc w:val="both"/>
      </w:pPr>
      <w:r>
        <w:rPr>
          <w:rFonts w:ascii="Times New Roman"/>
          <w:b w:val="false"/>
          <w:i w:val="false"/>
          <w:color w:val="000000"/>
          <w:sz w:val="28"/>
        </w:rPr>
        <w:t xml:space="preserve">
      1) мемлекеттік органдардың стратегиялық жоспарларында ішкі ведомстволық АКТ-жобаларда; </w:t>
      </w:r>
    </w:p>
    <w:bookmarkEnd w:id="306"/>
    <w:bookmarkStart w:name="z306" w:id="307"/>
    <w:p>
      <w:pPr>
        <w:spacing w:after="0"/>
        <w:ind w:left="0"/>
        <w:jc w:val="both"/>
      </w:pPr>
      <w:r>
        <w:rPr>
          <w:rFonts w:ascii="Times New Roman"/>
          <w:b w:val="false"/>
          <w:i w:val="false"/>
          <w:color w:val="000000"/>
          <w:sz w:val="28"/>
        </w:rPr>
        <w:t xml:space="preserve">
      2) салалық және мемлекеттік бағдарламаларда салалық АКТ-жобаларда; </w:t>
      </w:r>
    </w:p>
    <w:bookmarkEnd w:id="307"/>
    <w:bookmarkStart w:name="z307" w:id="308"/>
    <w:p>
      <w:pPr>
        <w:spacing w:after="0"/>
        <w:ind w:left="0"/>
        <w:jc w:val="both"/>
      </w:pPr>
      <w:r>
        <w:rPr>
          <w:rFonts w:ascii="Times New Roman"/>
          <w:b w:val="false"/>
          <w:i w:val="false"/>
          <w:color w:val="000000"/>
          <w:sz w:val="28"/>
        </w:rPr>
        <w:t>
      3) ақпараттандыру саласындағы мемлекеттік бағдарламада ведомствоаралық АКТ-жобаларда айқындалады.</w:t>
      </w:r>
    </w:p>
    <w:bookmarkEnd w:id="308"/>
    <w:bookmarkStart w:name="z308" w:id="309"/>
    <w:p>
      <w:pPr>
        <w:spacing w:after="0"/>
        <w:ind w:left="0"/>
        <w:jc w:val="both"/>
      </w:pPr>
      <w:r>
        <w:rPr>
          <w:rFonts w:ascii="Times New Roman"/>
          <w:b w:val="false"/>
          <w:i w:val="false"/>
          <w:color w:val="000000"/>
          <w:sz w:val="28"/>
        </w:rPr>
        <w:t>
      86. Мемлекеттік орган бекітілген архитектура шеңберінде мыналарды орындайды:</w:t>
      </w:r>
    </w:p>
    <w:bookmarkEnd w:id="309"/>
    <w:bookmarkStart w:name="z309" w:id="310"/>
    <w:p>
      <w:pPr>
        <w:spacing w:after="0"/>
        <w:ind w:left="0"/>
        <w:jc w:val="both"/>
      </w:pPr>
      <w:r>
        <w:rPr>
          <w:rFonts w:ascii="Times New Roman"/>
          <w:b w:val="false"/>
          <w:i w:val="false"/>
          <w:color w:val="000000"/>
          <w:sz w:val="28"/>
        </w:rPr>
        <w:t>
      1) Ақпараттандыру саласында мемлекеттік инвестициялық жобаларды және тауарларды, қызметтерді және жұмыстарды сатып алуды бастамалау;</w:t>
      </w:r>
    </w:p>
    <w:bookmarkEnd w:id="310"/>
    <w:bookmarkStart w:name="z310" w:id="311"/>
    <w:p>
      <w:pPr>
        <w:spacing w:after="0"/>
        <w:ind w:left="0"/>
        <w:jc w:val="both"/>
      </w:pPr>
      <w:r>
        <w:rPr>
          <w:rFonts w:ascii="Times New Roman"/>
          <w:b w:val="false"/>
          <w:i w:val="false"/>
          <w:color w:val="000000"/>
          <w:sz w:val="28"/>
        </w:rPr>
        <w:t>
      2) Қазақстан Республикасы заңнамасының талаптарына сәйкес қолданыстағы АКТ-жобаларды шоғырландыру, уақытша тоқтату, өзгерту, қайта қарау және іске асырудан бас тарту.</w:t>
      </w:r>
    </w:p>
    <w:bookmarkEnd w:id="311"/>
    <w:bookmarkStart w:name="z311" w:id="312"/>
    <w:p>
      <w:pPr>
        <w:spacing w:after="0"/>
        <w:ind w:left="0"/>
        <w:jc w:val="both"/>
      </w:pPr>
      <w:r>
        <w:rPr>
          <w:rFonts w:ascii="Times New Roman"/>
          <w:b w:val="false"/>
          <w:i w:val="false"/>
          <w:color w:val="000000"/>
          <w:sz w:val="28"/>
        </w:rPr>
        <w:t>
      87. АКТ-жобаларды сипаттау негізінде таңдалған қаржыландыру көзіне қарай мемлекеттік орган Қазақстан Республикасы заңнамасының талаптарына сәйкес АКТ-жобалардың қажетті техникалық және жобалық құжаттамасын әзірлейді және (немесе) әзірлеуді ұйымдастырады.</w:t>
      </w:r>
    </w:p>
    <w:bookmarkEnd w:id="312"/>
    <w:bookmarkStart w:name="z312" w:id="313"/>
    <w:p>
      <w:pPr>
        <w:spacing w:after="0"/>
        <w:ind w:left="0"/>
        <w:jc w:val="both"/>
      </w:pPr>
      <w:r>
        <w:rPr>
          <w:rFonts w:ascii="Times New Roman"/>
          <w:b w:val="false"/>
          <w:i w:val="false"/>
          <w:color w:val="000000"/>
          <w:sz w:val="28"/>
        </w:rPr>
        <w:t>
      88. Бекітілген архитектураның, архитектура модельдерінің және бағдарламалық өнімдердің архитектуралық дизайндарының мазмұны әрі қарай іске асырылуы үшін төмендегілердің құрамына енгізіледі:</w:t>
      </w:r>
    </w:p>
    <w:bookmarkEnd w:id="313"/>
    <w:bookmarkStart w:name="z313" w:id="314"/>
    <w:p>
      <w:pPr>
        <w:spacing w:after="0"/>
        <w:ind w:left="0"/>
        <w:jc w:val="both"/>
      </w:pPr>
      <w:r>
        <w:rPr>
          <w:rFonts w:ascii="Times New Roman"/>
          <w:b w:val="false"/>
          <w:i w:val="false"/>
          <w:color w:val="000000"/>
          <w:sz w:val="28"/>
        </w:rPr>
        <w:t>
      1) АКТ-жобалардың техникалық және жобалық құжаттамасы;</w:t>
      </w:r>
    </w:p>
    <w:bookmarkEnd w:id="314"/>
    <w:bookmarkStart w:name="z314" w:id="315"/>
    <w:p>
      <w:pPr>
        <w:spacing w:after="0"/>
        <w:ind w:left="0"/>
        <w:jc w:val="both"/>
      </w:pPr>
      <w:r>
        <w:rPr>
          <w:rFonts w:ascii="Times New Roman"/>
          <w:b w:val="false"/>
          <w:i w:val="false"/>
          <w:color w:val="000000"/>
          <w:sz w:val="28"/>
        </w:rPr>
        <w:t>
      2) Конкурстық құжаттама және ақпараттандыру саласында тауарларды, қызметтерді және жұмыстарды мемлекеттік сатып алу туралы шарттар.</w:t>
      </w:r>
    </w:p>
    <w:bookmarkEnd w:id="315"/>
    <w:bookmarkStart w:name="z315" w:id="316"/>
    <w:p>
      <w:pPr>
        <w:spacing w:after="0"/>
        <w:ind w:left="0"/>
        <w:jc w:val="both"/>
      </w:pPr>
      <w:r>
        <w:rPr>
          <w:rFonts w:ascii="Times New Roman"/>
          <w:b w:val="false"/>
          <w:i w:val="false"/>
          <w:color w:val="000000"/>
          <w:sz w:val="28"/>
        </w:rPr>
        <w:t xml:space="preserve">
      89. Мемлекеттік орган Заңның </w:t>
      </w:r>
      <w:r>
        <w:rPr>
          <w:rFonts w:ascii="Times New Roman"/>
          <w:b w:val="false"/>
          <w:i w:val="false"/>
          <w:color w:val="000000"/>
          <w:sz w:val="28"/>
        </w:rPr>
        <w:t>7-бабының</w:t>
      </w:r>
      <w:r>
        <w:rPr>
          <w:rFonts w:ascii="Times New Roman"/>
          <w:b w:val="false"/>
          <w:i w:val="false"/>
          <w:color w:val="000000"/>
          <w:sz w:val="28"/>
        </w:rPr>
        <w:t xml:space="preserve"> 4) тармақшасына сәйкес бекітілетін ақпараттандырудың сервистік моделін іске асыру ережесіне сәйкес сервистік бағдарламалық өнімдерді әзірлеуді бастамашылық етеді.</w:t>
      </w:r>
    </w:p>
    <w:bookmarkEnd w:id="316"/>
    <w:bookmarkStart w:name="z316" w:id="317"/>
    <w:p>
      <w:pPr>
        <w:spacing w:after="0"/>
        <w:ind w:left="0"/>
        <w:jc w:val="both"/>
      </w:pPr>
      <w:r>
        <w:rPr>
          <w:rFonts w:ascii="Times New Roman"/>
          <w:b w:val="false"/>
          <w:i w:val="false"/>
          <w:color w:val="000000"/>
          <w:sz w:val="28"/>
        </w:rPr>
        <w:t>
      90. Сервистік интегратор архитектураны іске асыру мақсатында АК-инфрақұрылымы операторын және әлеуетті өнім берушілерді мемлекеттік органдарды ақпараттандырудың сервистік моделін іске асыру шеңберінде мемлекеттік функцияларды және мемлекеттік қызметтерді автоматтандырумен байланысты тауарларға, жұмыстарға және қызметтерге қатысты қажеттіктері туралы ақпараттандырады.</w:t>
      </w:r>
    </w:p>
    <w:bookmarkEnd w:id="317"/>
    <w:bookmarkStart w:name="z317" w:id="318"/>
    <w:p>
      <w:pPr>
        <w:spacing w:after="0"/>
        <w:ind w:left="0"/>
        <w:jc w:val="both"/>
      </w:pPr>
      <w:r>
        <w:rPr>
          <w:rFonts w:ascii="Times New Roman"/>
          <w:b w:val="false"/>
          <w:i w:val="false"/>
          <w:color w:val="000000"/>
          <w:sz w:val="28"/>
        </w:rPr>
        <w:t>
      91. Мемлекеттік орган бекітілген архитектураға сәйкес ақпараттандыру объектілеріне қызмет көрсету деңгейіне қойылатын талаптарды айқындайды.</w:t>
      </w:r>
    </w:p>
    <w:bookmarkEnd w:id="318"/>
    <w:bookmarkStart w:name="z318" w:id="319"/>
    <w:p>
      <w:pPr>
        <w:spacing w:after="0"/>
        <w:ind w:left="0"/>
        <w:jc w:val="both"/>
      </w:pPr>
      <w:r>
        <w:rPr>
          <w:rFonts w:ascii="Times New Roman"/>
          <w:b w:val="false"/>
          <w:i w:val="false"/>
          <w:color w:val="000000"/>
          <w:sz w:val="28"/>
        </w:rPr>
        <w:t xml:space="preserve">
      92. Бекітілген архитектура мен жекелеген АКТ-жобаларды орындаудың тиімділігін, нәтижелілігін және тәуекелдерін шынайы және объективтік бағалауды жүргізу мақсатында Қазақстан Республикасы Инвестициялар және даму министрінің міндетін атқарушысымен 2016 жылғы 28 қаңтардағы № 128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 тізілімінде 2016 жылғы 29 ақпандағы №13320 тіркелген) Мемлекеттік органдардың ақпараттық жүйелерін тіркеу, "электрондық үкіметтің" ақпараттандыру объектілері туралы мәліметтерді есепке алу және ақпараттандыру объектілерінің техникалық құжаттамасының электрондық көшірмелерін орналастыру ережесіне сәйкес архитектуралық порталда "электрондық үкіметтің" ақпараттандыру объектілерінің мәртебесі туралы мәліметтерді есепке алуды қамтамасыз етеді.</w:t>
      </w:r>
    </w:p>
    <w:bookmarkEnd w:id="319"/>
    <w:bookmarkStart w:name="z319" w:id="320"/>
    <w:p>
      <w:pPr>
        <w:spacing w:after="0"/>
        <w:ind w:left="0"/>
        <w:jc w:val="left"/>
      </w:pPr>
      <w:r>
        <w:rPr>
          <w:rFonts w:ascii="Times New Roman"/>
          <w:b/>
          <w:i w:val="false"/>
          <w:color w:val="000000"/>
        </w:rPr>
        <w:t xml:space="preserve"> 3-тарау. Архитектураның іске асырылуын қолдап отыру тәртібі</w:t>
      </w:r>
    </w:p>
    <w:bookmarkEnd w:id="320"/>
    <w:bookmarkStart w:name="z320" w:id="321"/>
    <w:p>
      <w:pPr>
        <w:spacing w:after="0"/>
        <w:ind w:left="0"/>
        <w:jc w:val="both"/>
      </w:pPr>
      <w:r>
        <w:rPr>
          <w:rFonts w:ascii="Times New Roman"/>
          <w:b w:val="false"/>
          <w:i w:val="false"/>
          <w:color w:val="000000"/>
          <w:sz w:val="28"/>
        </w:rPr>
        <w:t>
      93. Архитектураның іске асырылуын қолдап отыру келесі тәртіпте орындалады:</w:t>
      </w:r>
    </w:p>
    <w:bookmarkEnd w:id="321"/>
    <w:bookmarkStart w:name="z321" w:id="322"/>
    <w:p>
      <w:pPr>
        <w:spacing w:after="0"/>
        <w:ind w:left="0"/>
        <w:jc w:val="both"/>
      </w:pPr>
      <w:r>
        <w:rPr>
          <w:rFonts w:ascii="Times New Roman"/>
          <w:b w:val="false"/>
          <w:i w:val="false"/>
          <w:color w:val="000000"/>
          <w:sz w:val="28"/>
        </w:rPr>
        <w:t>
      1) архитектураға сәйкестікті бағалау;</w:t>
      </w:r>
    </w:p>
    <w:bookmarkEnd w:id="322"/>
    <w:bookmarkStart w:name="z322" w:id="323"/>
    <w:p>
      <w:pPr>
        <w:spacing w:after="0"/>
        <w:ind w:left="0"/>
        <w:jc w:val="both"/>
      </w:pPr>
      <w:r>
        <w:rPr>
          <w:rFonts w:ascii="Times New Roman"/>
          <w:b w:val="false"/>
          <w:i w:val="false"/>
          <w:color w:val="000000"/>
          <w:sz w:val="28"/>
        </w:rPr>
        <w:t>
      2) архитектураны басқару жөніндегі процестердің дайындау деңгейін бағалау;</w:t>
      </w:r>
    </w:p>
    <w:bookmarkEnd w:id="323"/>
    <w:bookmarkStart w:name="z323" w:id="324"/>
    <w:p>
      <w:pPr>
        <w:spacing w:after="0"/>
        <w:ind w:left="0"/>
        <w:jc w:val="both"/>
      </w:pPr>
      <w:r>
        <w:rPr>
          <w:rFonts w:ascii="Times New Roman"/>
          <w:b w:val="false"/>
          <w:i w:val="false"/>
          <w:color w:val="000000"/>
          <w:sz w:val="28"/>
        </w:rPr>
        <w:t>
      3) мемлекеттік органың архитектурасына өзгерістер енгізу.</w:t>
      </w:r>
    </w:p>
    <w:bookmarkEnd w:id="324"/>
    <w:bookmarkStart w:name="z324" w:id="325"/>
    <w:p>
      <w:pPr>
        <w:spacing w:after="0"/>
        <w:ind w:left="0"/>
        <w:jc w:val="left"/>
      </w:pPr>
      <w:r>
        <w:rPr>
          <w:rFonts w:ascii="Times New Roman"/>
          <w:b/>
          <w:i w:val="false"/>
          <w:color w:val="000000"/>
        </w:rPr>
        <w:t xml:space="preserve"> 1-параграф. Архитектураға сәйкестікті бағалау </w:t>
      </w:r>
    </w:p>
    <w:bookmarkEnd w:id="325"/>
    <w:bookmarkStart w:name="z325" w:id="326"/>
    <w:p>
      <w:pPr>
        <w:spacing w:after="0"/>
        <w:ind w:left="0"/>
        <w:jc w:val="both"/>
      </w:pPr>
      <w:r>
        <w:rPr>
          <w:rFonts w:ascii="Times New Roman"/>
          <w:b w:val="false"/>
          <w:i w:val="false"/>
          <w:color w:val="000000"/>
          <w:sz w:val="28"/>
        </w:rPr>
        <w:t>
      94. Архитектураға сәйкестікті бағалау бекітілген архитектурадағы ақпараттандырудың құрылатын және дамитын объектілеріне қойылатын талаптарды айқындау, келісу және олардың өзгертілуін негіздеу мақсатында іске асырылады.</w:t>
      </w:r>
    </w:p>
    <w:bookmarkEnd w:id="326"/>
    <w:bookmarkStart w:name="z326" w:id="327"/>
    <w:p>
      <w:pPr>
        <w:spacing w:after="0"/>
        <w:ind w:left="0"/>
        <w:jc w:val="both"/>
      </w:pPr>
      <w:r>
        <w:rPr>
          <w:rFonts w:ascii="Times New Roman"/>
          <w:b w:val="false"/>
          <w:i w:val="false"/>
          <w:color w:val="000000"/>
          <w:sz w:val="28"/>
        </w:rPr>
        <w:t>
      95. Архитектураға сәйкестікті бағалау АКТ-жобалардың бекітілген архитектураның талаптарына келесі кезеңдерде сәйкестікті айқындау арқылы жүргізіледі:</w:t>
      </w:r>
    </w:p>
    <w:bookmarkEnd w:id="327"/>
    <w:bookmarkStart w:name="z327" w:id="328"/>
    <w:p>
      <w:pPr>
        <w:spacing w:after="0"/>
        <w:ind w:left="0"/>
        <w:jc w:val="both"/>
      </w:pPr>
      <w:r>
        <w:rPr>
          <w:rFonts w:ascii="Times New Roman"/>
          <w:b w:val="false"/>
          <w:i w:val="false"/>
          <w:color w:val="000000"/>
          <w:sz w:val="28"/>
        </w:rPr>
        <w:t>
      1) АКТ-жобаны жоспарлау;</w:t>
      </w:r>
    </w:p>
    <w:bookmarkEnd w:id="328"/>
    <w:bookmarkStart w:name="z328" w:id="329"/>
    <w:p>
      <w:pPr>
        <w:spacing w:after="0"/>
        <w:ind w:left="0"/>
        <w:jc w:val="both"/>
      </w:pPr>
      <w:r>
        <w:rPr>
          <w:rFonts w:ascii="Times New Roman"/>
          <w:b w:val="false"/>
          <w:i w:val="false"/>
          <w:color w:val="000000"/>
          <w:sz w:val="28"/>
        </w:rPr>
        <w:t>
      2) АКТ-жобаның инвестициялық кезеңі;</w:t>
      </w:r>
    </w:p>
    <w:bookmarkEnd w:id="329"/>
    <w:bookmarkStart w:name="z329" w:id="330"/>
    <w:p>
      <w:pPr>
        <w:spacing w:after="0"/>
        <w:ind w:left="0"/>
        <w:jc w:val="both"/>
      </w:pPr>
      <w:r>
        <w:rPr>
          <w:rFonts w:ascii="Times New Roman"/>
          <w:b w:val="false"/>
          <w:i w:val="false"/>
          <w:color w:val="000000"/>
          <w:sz w:val="28"/>
        </w:rPr>
        <w:t>
      3) АКТ-жобаның инвестициялаудан кейінгі кезеңі.</w:t>
      </w:r>
    </w:p>
    <w:bookmarkEnd w:id="330"/>
    <w:bookmarkStart w:name="z330" w:id="331"/>
    <w:p>
      <w:pPr>
        <w:spacing w:after="0"/>
        <w:ind w:left="0"/>
        <w:jc w:val="both"/>
      </w:pPr>
      <w:r>
        <w:rPr>
          <w:rFonts w:ascii="Times New Roman"/>
          <w:b w:val="false"/>
          <w:i w:val="false"/>
          <w:color w:val="000000"/>
          <w:sz w:val="28"/>
        </w:rPr>
        <w:t>
      96. АКТ-жобаны жоспарлау кезеңінде архитектураға сәйкестікті бағалау келесі жолдармен іске асырылады:</w:t>
      </w:r>
    </w:p>
    <w:bookmarkEnd w:id="331"/>
    <w:bookmarkStart w:name="z331" w:id="332"/>
    <w:p>
      <w:pPr>
        <w:spacing w:after="0"/>
        <w:ind w:left="0"/>
        <w:jc w:val="both"/>
      </w:pPr>
      <w:r>
        <w:rPr>
          <w:rFonts w:ascii="Times New Roman"/>
          <w:b w:val="false"/>
          <w:i w:val="false"/>
          <w:color w:val="000000"/>
          <w:sz w:val="28"/>
        </w:rPr>
        <w:t>
      1) жобалық құжаттаманың "электрондық әкімдіктің" бекітілген архитектурасын және үлгілік архитектураны, "электрондық үкіметтің" архитектурасын дамытуға қойылатын талаптарға сәйкестілігіне сараптама;</w:t>
      </w:r>
    </w:p>
    <w:bookmarkEnd w:id="332"/>
    <w:bookmarkStart w:name="z332" w:id="333"/>
    <w:p>
      <w:pPr>
        <w:spacing w:after="0"/>
        <w:ind w:left="0"/>
        <w:jc w:val="both"/>
      </w:pPr>
      <w:r>
        <w:rPr>
          <w:rFonts w:ascii="Times New Roman"/>
          <w:b w:val="false"/>
          <w:i w:val="false"/>
          <w:color w:val="000000"/>
          <w:sz w:val="28"/>
        </w:rPr>
        <w:t>
      2) ақпараттандыру саласында тауарларды, қызметтерді және жұмыстарды мемлекеттік сатып алуға шығындардың есебіне сараптама жасау.</w:t>
      </w:r>
    </w:p>
    <w:bookmarkEnd w:id="333"/>
    <w:bookmarkStart w:name="z333" w:id="334"/>
    <w:p>
      <w:pPr>
        <w:spacing w:after="0"/>
        <w:ind w:left="0"/>
        <w:jc w:val="both"/>
      </w:pPr>
      <w:r>
        <w:rPr>
          <w:rFonts w:ascii="Times New Roman"/>
          <w:b w:val="false"/>
          <w:i w:val="false"/>
          <w:color w:val="000000"/>
          <w:sz w:val="28"/>
        </w:rPr>
        <w:t xml:space="preserve">
      97. Мемлекеттік орган архитектураны бекіткенге дейін ақпараттандыру саласында бюджеттік бағдарламалар бойынша шығындарды жоспарлауды Қазақстан Республикасы Қаржы министрінің 2014 жылғы 24 қарашадағы № 511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Нормативтік құқықтық актілерді мемлекеттік тіркеу тізілімінде № 10007 болып тіркелген) Бюджеттік өтінімді құру және ұсыну ережесіне сәйкес іске асырады.</w:t>
      </w:r>
    </w:p>
    <w:bookmarkEnd w:id="334"/>
    <w:bookmarkStart w:name="z334" w:id="335"/>
    <w:p>
      <w:pPr>
        <w:spacing w:after="0"/>
        <w:ind w:left="0"/>
        <w:jc w:val="both"/>
      </w:pPr>
      <w:r>
        <w:rPr>
          <w:rFonts w:ascii="Times New Roman"/>
          <w:b w:val="false"/>
          <w:i w:val="false"/>
          <w:color w:val="000000"/>
          <w:sz w:val="28"/>
        </w:rPr>
        <w:t>
      98. Мемлекеттік орган Қазақстан Республикасының аумағында әрекет ететін жобаларды басқару жөніндегі стандарттарға сәйкес АКТ-жобаларын іске асыруды жүзеге асырады, оның ішінде ҚР СТ 21500-2014 жобаларды басқару жөніндегі нұсқау.</w:t>
      </w:r>
    </w:p>
    <w:bookmarkEnd w:id="335"/>
    <w:bookmarkStart w:name="z335" w:id="336"/>
    <w:p>
      <w:pPr>
        <w:spacing w:after="0"/>
        <w:ind w:left="0"/>
        <w:jc w:val="both"/>
      </w:pPr>
      <w:r>
        <w:rPr>
          <w:rFonts w:ascii="Times New Roman"/>
          <w:b w:val="false"/>
          <w:i w:val="false"/>
          <w:color w:val="000000"/>
          <w:sz w:val="28"/>
        </w:rPr>
        <w:t>
      99. Мемлекеттік органдар үшін архитектураны бекіткенге дейін архитектураға сәйкестікті бағалау мемлекеттік басқарудың сабақтас және түйіскен салаларына қатысты жүргізіледі.</w:t>
      </w:r>
    </w:p>
    <w:bookmarkEnd w:id="336"/>
    <w:bookmarkStart w:name="z336" w:id="337"/>
    <w:p>
      <w:pPr>
        <w:spacing w:after="0"/>
        <w:ind w:left="0"/>
        <w:jc w:val="both"/>
      </w:pPr>
      <w:r>
        <w:rPr>
          <w:rFonts w:ascii="Times New Roman"/>
          <w:b w:val="false"/>
          <w:i w:val="false"/>
          <w:color w:val="000000"/>
          <w:sz w:val="28"/>
        </w:rPr>
        <w:t>
      100. АКТ-жобаның инвестициялық кезеңінде архитектураға сәйкестігін бағалау келесі жолдармен іске асырылады:</w:t>
      </w:r>
    </w:p>
    <w:bookmarkEnd w:id="337"/>
    <w:bookmarkStart w:name="z337" w:id="338"/>
    <w:p>
      <w:pPr>
        <w:spacing w:after="0"/>
        <w:ind w:left="0"/>
        <w:jc w:val="both"/>
      </w:pPr>
      <w:r>
        <w:rPr>
          <w:rFonts w:ascii="Times New Roman"/>
          <w:b w:val="false"/>
          <w:i w:val="false"/>
          <w:color w:val="000000"/>
          <w:sz w:val="28"/>
        </w:rPr>
        <w:t>
      1) АКТ-жобаларды мемлекеттік сатып алу жоспарларын, сатып алынатын ақпараттандыру объектілерінің архитектураға сәйкестігі мәніне мемлекеттік сатып алу жүргізу фактілері мен техникалық ерекшеліктерін бағалау;</w:t>
      </w:r>
    </w:p>
    <w:bookmarkEnd w:id="338"/>
    <w:bookmarkStart w:name="z338" w:id="339"/>
    <w:p>
      <w:pPr>
        <w:spacing w:after="0"/>
        <w:ind w:left="0"/>
        <w:jc w:val="both"/>
      </w:pPr>
      <w:r>
        <w:rPr>
          <w:rFonts w:ascii="Times New Roman"/>
          <w:b w:val="false"/>
          <w:i w:val="false"/>
          <w:color w:val="000000"/>
          <w:sz w:val="28"/>
        </w:rPr>
        <w:t>
      2) Ақпараттандыру объектілерін пайдалануға енгізу кезеңдерінде АКТ-жобалардың сипаттамаларын, құрамын және мазмұнын бағалау;</w:t>
      </w:r>
    </w:p>
    <w:bookmarkEnd w:id="339"/>
    <w:bookmarkStart w:name="z339" w:id="340"/>
    <w:p>
      <w:pPr>
        <w:spacing w:after="0"/>
        <w:ind w:left="0"/>
        <w:jc w:val="both"/>
      </w:pPr>
      <w:r>
        <w:rPr>
          <w:rFonts w:ascii="Times New Roman"/>
          <w:b w:val="false"/>
          <w:i w:val="false"/>
          <w:color w:val="000000"/>
          <w:sz w:val="28"/>
        </w:rPr>
        <w:t>
      101. АКТ-жобаның инвестициялаудан кейінгі кезеңінде архитектураға сәйкестігін бағалау келесідей іске асырылады:</w:t>
      </w:r>
    </w:p>
    <w:bookmarkEnd w:id="340"/>
    <w:bookmarkStart w:name="z340" w:id="341"/>
    <w:p>
      <w:pPr>
        <w:spacing w:after="0"/>
        <w:ind w:left="0"/>
        <w:jc w:val="both"/>
      </w:pPr>
      <w:r>
        <w:rPr>
          <w:rFonts w:ascii="Times New Roman"/>
          <w:b w:val="false"/>
          <w:i w:val="false"/>
          <w:color w:val="000000"/>
          <w:sz w:val="28"/>
        </w:rPr>
        <w:t>
      1) АКТ-жобаларының мақсаттары мен нәтижелері көрсеткіштерін Мемлекеттік сатып алу жүйесінің қолданыстағы мақсаттарына, міндеттері мен нысаналы көрсеткіштеріне сәйкестігін бағалау;</w:t>
      </w:r>
    </w:p>
    <w:bookmarkEnd w:id="341"/>
    <w:bookmarkStart w:name="z341" w:id="342"/>
    <w:p>
      <w:pPr>
        <w:spacing w:after="0"/>
        <w:ind w:left="0"/>
        <w:jc w:val="both"/>
      </w:pPr>
      <w:r>
        <w:rPr>
          <w:rFonts w:ascii="Times New Roman"/>
          <w:b w:val="false"/>
          <w:i w:val="false"/>
          <w:color w:val="000000"/>
          <w:sz w:val="28"/>
        </w:rPr>
        <w:t>
      2) ақпараттандыру объектілерінің технологиялық тәуекелдерінің болуын, сондай-ақ, қызметтің тиімділігін арттыруға арналған иновациялық келешегі бар технологиялардың болуын бағалау;</w:t>
      </w:r>
    </w:p>
    <w:bookmarkEnd w:id="342"/>
    <w:bookmarkStart w:name="z342" w:id="343"/>
    <w:p>
      <w:pPr>
        <w:spacing w:after="0"/>
        <w:ind w:left="0"/>
        <w:jc w:val="both"/>
      </w:pPr>
      <w:r>
        <w:rPr>
          <w:rFonts w:ascii="Times New Roman"/>
          <w:b w:val="false"/>
          <w:i w:val="false"/>
          <w:color w:val="000000"/>
          <w:sz w:val="28"/>
        </w:rPr>
        <w:t>
      3) функционалдық мүмкіндіктердің жай-күйін бағалау;</w:t>
      </w:r>
    </w:p>
    <w:bookmarkEnd w:id="343"/>
    <w:bookmarkStart w:name="z343" w:id="344"/>
    <w:p>
      <w:pPr>
        <w:spacing w:after="0"/>
        <w:ind w:left="0"/>
        <w:jc w:val="both"/>
      </w:pPr>
      <w:r>
        <w:rPr>
          <w:rFonts w:ascii="Times New Roman"/>
          <w:b w:val="false"/>
          <w:i w:val="false"/>
          <w:color w:val="000000"/>
          <w:sz w:val="28"/>
        </w:rPr>
        <w:t>
      4) АКТ-жобасын іске асыру нәтижелерінің мүдделі тараптардың болжалдарына және әлеуметтік-экономикалық ахуалына сәйкестігін бағалау.</w:t>
      </w:r>
    </w:p>
    <w:bookmarkEnd w:id="344"/>
    <w:bookmarkStart w:name="z344" w:id="345"/>
    <w:p>
      <w:pPr>
        <w:spacing w:after="0"/>
        <w:ind w:left="0"/>
        <w:jc w:val="both"/>
      </w:pPr>
      <w:r>
        <w:rPr>
          <w:rFonts w:ascii="Times New Roman"/>
          <w:b w:val="false"/>
          <w:i w:val="false"/>
          <w:color w:val="000000"/>
          <w:sz w:val="28"/>
        </w:rPr>
        <w:t>
      102. Архитектураға сәйкестікті бағалау нәтижелері бойынша сервистік интегратор АКТ-жобаның және архитектуралық компоненттердің сәйкестігінің деңгейі туралы қорытынды шығарады, соның ішінде:</w:t>
      </w:r>
    </w:p>
    <w:bookmarkEnd w:id="345"/>
    <w:bookmarkStart w:name="z345" w:id="346"/>
    <w:p>
      <w:pPr>
        <w:spacing w:after="0"/>
        <w:ind w:left="0"/>
        <w:jc w:val="both"/>
      </w:pPr>
      <w:r>
        <w:rPr>
          <w:rFonts w:ascii="Times New Roman"/>
          <w:b w:val="false"/>
          <w:i w:val="false"/>
          <w:color w:val="000000"/>
          <w:sz w:val="28"/>
        </w:rPr>
        <w:t>
      1) архитектураға сәйкес келмейді;</w:t>
      </w:r>
    </w:p>
    <w:bookmarkEnd w:id="346"/>
    <w:bookmarkStart w:name="z346" w:id="347"/>
    <w:p>
      <w:pPr>
        <w:spacing w:after="0"/>
        <w:ind w:left="0"/>
        <w:jc w:val="both"/>
      </w:pPr>
      <w:r>
        <w:rPr>
          <w:rFonts w:ascii="Times New Roman"/>
          <w:b w:val="false"/>
          <w:i w:val="false"/>
          <w:color w:val="000000"/>
          <w:sz w:val="28"/>
        </w:rPr>
        <w:t>
      2) архитектураға ішінара сәйкес келеді;</w:t>
      </w:r>
    </w:p>
    <w:bookmarkEnd w:id="347"/>
    <w:bookmarkStart w:name="z347" w:id="348"/>
    <w:p>
      <w:pPr>
        <w:spacing w:after="0"/>
        <w:ind w:left="0"/>
        <w:jc w:val="both"/>
      </w:pPr>
      <w:r>
        <w:rPr>
          <w:rFonts w:ascii="Times New Roman"/>
          <w:b w:val="false"/>
          <w:i w:val="false"/>
          <w:color w:val="000000"/>
          <w:sz w:val="28"/>
        </w:rPr>
        <w:t>
      3) архитектураға толық сәйкес келеді.</w:t>
      </w:r>
    </w:p>
    <w:bookmarkEnd w:id="348"/>
    <w:bookmarkStart w:name="z348" w:id="349"/>
    <w:p>
      <w:pPr>
        <w:spacing w:after="0"/>
        <w:ind w:left="0"/>
        <w:jc w:val="both"/>
      </w:pPr>
      <w:r>
        <w:rPr>
          <w:rFonts w:ascii="Times New Roman"/>
          <w:b w:val="false"/>
          <w:i w:val="false"/>
          <w:color w:val="000000"/>
          <w:sz w:val="28"/>
        </w:rPr>
        <w:t>
      103. АКТ-жобасын іске асыру нәтижелерінің бекітілген архитектураға сәйкессіздігі немесе ішінара сәйкестігі жағдайында, сервистік интегратор АКТ-жобаларды іске асыру нәтижелерін пысықтау бойынша ұсыныстарды қалыптастырады.</w:t>
      </w:r>
    </w:p>
    <w:bookmarkEnd w:id="349"/>
    <w:bookmarkStart w:name="z349" w:id="350"/>
    <w:p>
      <w:pPr>
        <w:spacing w:after="0"/>
        <w:ind w:left="0"/>
        <w:jc w:val="both"/>
      </w:pPr>
      <w:r>
        <w:rPr>
          <w:rFonts w:ascii="Times New Roman"/>
          <w:b w:val="false"/>
          <w:i w:val="false"/>
          <w:color w:val="000000"/>
          <w:sz w:val="28"/>
        </w:rPr>
        <w:t>
      104. Бекітілген архитектураға сәйкессіздік жағдайында және АКТ-жобалары нәтижелерін пысықтау мүмкіндігі болмаған кезде, сервистік интегратор, осы Қағидалардың 3-тарауының 3-параграфына сәйкес, мемлекеттік органның бекітілген архитектурасын өзгертуге еркін нысанда өтінім әзірлейді (бұдан әрі – өзгертуге өтінім беру).</w:t>
      </w:r>
    </w:p>
    <w:bookmarkEnd w:id="350"/>
    <w:bookmarkStart w:name="z350" w:id="351"/>
    <w:p>
      <w:pPr>
        <w:spacing w:after="0"/>
        <w:ind w:left="0"/>
        <w:jc w:val="left"/>
      </w:pPr>
      <w:r>
        <w:rPr>
          <w:rFonts w:ascii="Times New Roman"/>
          <w:b/>
          <w:i w:val="false"/>
          <w:color w:val="000000"/>
        </w:rPr>
        <w:t xml:space="preserve"> 2-параграф. Архитектураны басқару жөніндегі процестердің дайындау деңгейін бағалау </w:t>
      </w:r>
    </w:p>
    <w:bookmarkEnd w:id="351"/>
    <w:bookmarkStart w:name="z351" w:id="352"/>
    <w:p>
      <w:pPr>
        <w:spacing w:after="0"/>
        <w:ind w:left="0"/>
        <w:jc w:val="both"/>
      </w:pPr>
      <w:r>
        <w:rPr>
          <w:rFonts w:ascii="Times New Roman"/>
          <w:b w:val="false"/>
          <w:i w:val="false"/>
          <w:color w:val="000000"/>
          <w:sz w:val="28"/>
        </w:rPr>
        <w:t>
      105. Сервистік интегратор жыл сайынғы негізде 30 қарашаға дейін әдіснамалық қамтамасыз етуге сәйкес архитектураны басқару бойынша процестердің әзірлік деңгейіне бағалау жүргізеді.</w:t>
      </w:r>
    </w:p>
    <w:bookmarkEnd w:id="352"/>
    <w:bookmarkStart w:name="z352" w:id="353"/>
    <w:p>
      <w:pPr>
        <w:spacing w:after="0"/>
        <w:ind w:left="0"/>
        <w:jc w:val="both"/>
      </w:pPr>
      <w:r>
        <w:rPr>
          <w:rFonts w:ascii="Times New Roman"/>
          <w:b w:val="false"/>
          <w:i w:val="false"/>
          <w:color w:val="000000"/>
          <w:sz w:val="28"/>
        </w:rPr>
        <w:t>
      106. Архитектураны басқару бойынша процестердің әзірлік деңгейін бағалау келесі бағыттар бойынша жүргізіледі:</w:t>
      </w:r>
    </w:p>
    <w:bookmarkEnd w:id="353"/>
    <w:bookmarkStart w:name="z353" w:id="354"/>
    <w:p>
      <w:pPr>
        <w:spacing w:after="0"/>
        <w:ind w:left="0"/>
        <w:jc w:val="both"/>
      </w:pPr>
      <w:r>
        <w:rPr>
          <w:rFonts w:ascii="Times New Roman"/>
          <w:b w:val="false"/>
          <w:i w:val="false"/>
          <w:color w:val="000000"/>
          <w:sz w:val="28"/>
        </w:rPr>
        <w:t>
      1) бекітілген архитектураның нақты орындалған мөлшері;</w:t>
      </w:r>
    </w:p>
    <w:bookmarkEnd w:id="354"/>
    <w:bookmarkStart w:name="z354" w:id="355"/>
    <w:p>
      <w:pPr>
        <w:spacing w:after="0"/>
        <w:ind w:left="0"/>
        <w:jc w:val="both"/>
      </w:pPr>
      <w:r>
        <w:rPr>
          <w:rFonts w:ascii="Times New Roman"/>
          <w:b w:val="false"/>
          <w:i w:val="false"/>
          <w:color w:val="000000"/>
          <w:sz w:val="28"/>
        </w:rPr>
        <w:t>
      2) бекітілген архитектураны іс жүзінде пайдаланудың ауқымы және толықтығы;</w:t>
      </w:r>
    </w:p>
    <w:bookmarkEnd w:id="355"/>
    <w:bookmarkStart w:name="z355" w:id="356"/>
    <w:p>
      <w:pPr>
        <w:spacing w:after="0"/>
        <w:ind w:left="0"/>
        <w:jc w:val="both"/>
      </w:pPr>
      <w:r>
        <w:rPr>
          <w:rFonts w:ascii="Times New Roman"/>
          <w:b w:val="false"/>
          <w:i w:val="false"/>
          <w:color w:val="000000"/>
          <w:sz w:val="28"/>
        </w:rPr>
        <w:t>
      3) бекітілген архитектураны іске асырудың нәтижелілігі.</w:t>
      </w:r>
    </w:p>
    <w:bookmarkEnd w:id="356"/>
    <w:bookmarkStart w:name="z356" w:id="357"/>
    <w:p>
      <w:pPr>
        <w:spacing w:after="0"/>
        <w:ind w:left="0"/>
        <w:jc w:val="both"/>
      </w:pPr>
      <w:r>
        <w:rPr>
          <w:rFonts w:ascii="Times New Roman"/>
          <w:b w:val="false"/>
          <w:i w:val="false"/>
          <w:color w:val="000000"/>
          <w:sz w:val="28"/>
        </w:rPr>
        <w:t>
      107. Архитектураны басқару бойынша процестердің әзірлік деңгейін бағалау Сараптамалықкеңестің сауалы бойынша кезектен тыс негізде жүргізіледі.</w:t>
      </w:r>
    </w:p>
    <w:bookmarkEnd w:id="357"/>
    <w:bookmarkStart w:name="z357" w:id="358"/>
    <w:p>
      <w:pPr>
        <w:spacing w:after="0"/>
        <w:ind w:left="0"/>
        <w:jc w:val="both"/>
      </w:pPr>
      <w:r>
        <w:rPr>
          <w:rFonts w:ascii="Times New Roman"/>
          <w:b w:val="false"/>
          <w:i w:val="false"/>
          <w:color w:val="000000"/>
          <w:sz w:val="28"/>
        </w:rPr>
        <w:t>
      108. Архитектураны басқару жөніндегі процестердің әзірлік деңгейін бағалау архитектураны іске асыруға мониторинг жасау және архитектуралық порталдың мәліметтерін пайдалана отырып, архитектураға сәйкестікті бағалау нәтижелері бойынша жүргізіледі.</w:t>
      </w:r>
    </w:p>
    <w:bookmarkEnd w:id="358"/>
    <w:bookmarkStart w:name="z358" w:id="359"/>
    <w:p>
      <w:pPr>
        <w:spacing w:after="0"/>
        <w:ind w:left="0"/>
        <w:jc w:val="both"/>
      </w:pPr>
      <w:r>
        <w:rPr>
          <w:rFonts w:ascii="Times New Roman"/>
          <w:b w:val="false"/>
          <w:i w:val="false"/>
          <w:color w:val="000000"/>
          <w:sz w:val="28"/>
        </w:rPr>
        <w:t xml:space="preserve">
      109. Архитектураны басқару жөніндегі үдерістердің әзірлік деңгейін бағалау нәтижелері 2015 жылғы 30 желтоқсандағы Қазақстан Республикасы Инвестициялар және даму министрінің міндетін атқарушысының № 1279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органдардың ақпараттық-коммуникациялық технологияларды қолдану жөніндегі қызметінің тиімділігін бағалау әдістемесінің (Нормативтік құқықтық актілерді мемлекеттік тіркеу тізбесінде № 12961 болып тіркелген) талаптарына сәйкес ақпараттық-коммуникациялық технологияларды қолдану бойынша мемлекеттік органдар қызметінің тиімділігіне бағалау жүргізу кезінде қолданылады. </w:t>
      </w:r>
    </w:p>
    <w:bookmarkEnd w:id="359"/>
    <w:bookmarkStart w:name="z359" w:id="360"/>
    <w:p>
      <w:pPr>
        <w:spacing w:after="0"/>
        <w:ind w:left="0"/>
        <w:jc w:val="both"/>
      </w:pPr>
      <w:r>
        <w:rPr>
          <w:rFonts w:ascii="Times New Roman"/>
          <w:b w:val="false"/>
          <w:i w:val="false"/>
          <w:color w:val="000000"/>
          <w:sz w:val="28"/>
        </w:rPr>
        <w:t>
      110. Архитектураны басқару бойынша процестердің әзірлік деңгейін бағалау нәтижелерін сервистік интегратор архитектураны іске асыру бойынша жұмыстардың барысы туралы есепке енгізіледі және жылына бір рет Сараптамалық кеңестің қарауына енгізіледі.</w:t>
      </w:r>
    </w:p>
    <w:bookmarkEnd w:id="360"/>
    <w:bookmarkStart w:name="z360" w:id="361"/>
    <w:p>
      <w:pPr>
        <w:spacing w:after="0"/>
        <w:ind w:left="0"/>
        <w:jc w:val="both"/>
      </w:pPr>
      <w:r>
        <w:rPr>
          <w:rFonts w:ascii="Times New Roman"/>
          <w:b w:val="false"/>
          <w:i w:val="false"/>
          <w:color w:val="000000"/>
          <w:sz w:val="28"/>
        </w:rPr>
        <w:t>
      111. Архитектураны іске асыру бойынша жұмыстардың барысы туралы есеп келесі ақпаратты қамтиды:</w:t>
      </w:r>
    </w:p>
    <w:bookmarkEnd w:id="361"/>
    <w:bookmarkStart w:name="z361" w:id="362"/>
    <w:p>
      <w:pPr>
        <w:spacing w:after="0"/>
        <w:ind w:left="0"/>
        <w:jc w:val="both"/>
      </w:pPr>
      <w:r>
        <w:rPr>
          <w:rFonts w:ascii="Times New Roman"/>
          <w:b w:val="false"/>
          <w:i w:val="false"/>
          <w:color w:val="000000"/>
          <w:sz w:val="28"/>
        </w:rPr>
        <w:t>
      1) мемлекеттік органдар тұрғысынан жалпы мәліметтер және жұмыстарды іске асыру мәртебесі;</w:t>
      </w:r>
    </w:p>
    <w:bookmarkEnd w:id="362"/>
    <w:bookmarkStart w:name="z362" w:id="363"/>
    <w:p>
      <w:pPr>
        <w:spacing w:after="0"/>
        <w:ind w:left="0"/>
        <w:jc w:val="both"/>
      </w:pPr>
      <w:r>
        <w:rPr>
          <w:rFonts w:ascii="Times New Roman"/>
          <w:b w:val="false"/>
          <w:i w:val="false"/>
          <w:color w:val="000000"/>
          <w:sz w:val="28"/>
        </w:rPr>
        <w:t>
      2) архитектураны іске асыру нәтижелерін сипаттау;</w:t>
      </w:r>
    </w:p>
    <w:bookmarkEnd w:id="363"/>
    <w:bookmarkStart w:name="z363" w:id="364"/>
    <w:p>
      <w:pPr>
        <w:spacing w:after="0"/>
        <w:ind w:left="0"/>
        <w:jc w:val="both"/>
      </w:pPr>
      <w:r>
        <w:rPr>
          <w:rFonts w:ascii="Times New Roman"/>
          <w:b w:val="false"/>
          <w:i w:val="false"/>
          <w:color w:val="000000"/>
          <w:sz w:val="28"/>
        </w:rPr>
        <w:t>
      3) мемлекеттік органдар тұрғысынан болған кемшіліктер мен тәуекелдер, соның ішінде әлеуетті кемшіліктер мен тәуекелдер;</w:t>
      </w:r>
    </w:p>
    <w:bookmarkEnd w:id="364"/>
    <w:bookmarkStart w:name="z364" w:id="365"/>
    <w:p>
      <w:pPr>
        <w:spacing w:after="0"/>
        <w:ind w:left="0"/>
        <w:jc w:val="both"/>
      </w:pPr>
      <w:r>
        <w:rPr>
          <w:rFonts w:ascii="Times New Roman"/>
          <w:b w:val="false"/>
          <w:i w:val="false"/>
          <w:color w:val="000000"/>
          <w:sz w:val="28"/>
        </w:rPr>
        <w:t>
      4) қорытындылар мен ұсыныстар.</w:t>
      </w:r>
    </w:p>
    <w:bookmarkEnd w:id="365"/>
    <w:bookmarkStart w:name="z365" w:id="366"/>
    <w:p>
      <w:pPr>
        <w:spacing w:after="0"/>
        <w:ind w:left="0"/>
        <w:jc w:val="both"/>
      </w:pPr>
      <w:r>
        <w:rPr>
          <w:rFonts w:ascii="Times New Roman"/>
          <w:b w:val="false"/>
          <w:i w:val="false"/>
          <w:color w:val="000000"/>
          <w:sz w:val="28"/>
        </w:rPr>
        <w:t>
      112. Сараптамалық кеңестің архитектураны іске асыру бойынша жұмыстар туралы есепті қарау нәтижелері бойынша, уәкілетті орган бекітілген архитектурага өзгерістерді бастамалауы мүмкін.</w:t>
      </w:r>
    </w:p>
    <w:bookmarkEnd w:id="366"/>
    <w:bookmarkStart w:name="z366" w:id="367"/>
    <w:p>
      <w:pPr>
        <w:spacing w:after="0"/>
        <w:ind w:left="0"/>
        <w:jc w:val="left"/>
      </w:pPr>
      <w:r>
        <w:rPr>
          <w:rFonts w:ascii="Times New Roman"/>
          <w:b/>
          <w:i w:val="false"/>
          <w:color w:val="000000"/>
        </w:rPr>
        <w:t xml:space="preserve"> 3-параграф. Мемлекеттік органның архитектурасына өзгерістер енгізу</w:t>
      </w:r>
    </w:p>
    <w:bookmarkEnd w:id="367"/>
    <w:bookmarkStart w:name="z367" w:id="368"/>
    <w:p>
      <w:pPr>
        <w:spacing w:after="0"/>
        <w:ind w:left="0"/>
        <w:jc w:val="both"/>
      </w:pPr>
      <w:r>
        <w:rPr>
          <w:rFonts w:ascii="Times New Roman"/>
          <w:b w:val="false"/>
          <w:i w:val="false"/>
          <w:color w:val="000000"/>
          <w:sz w:val="28"/>
        </w:rPr>
        <w:t>
      113. Мемлекеттік органдар бекітілген архитектураға өзгерістер енгізуге тікелей немесе жанама әсер ететін процестер мен оқиғаларға мониторинг жасауды қамтамасыз етеді, соның ішінде:</w:t>
      </w:r>
    </w:p>
    <w:bookmarkEnd w:id="368"/>
    <w:bookmarkStart w:name="z368" w:id="369"/>
    <w:p>
      <w:pPr>
        <w:spacing w:after="0"/>
        <w:ind w:left="0"/>
        <w:jc w:val="both"/>
      </w:pPr>
      <w:r>
        <w:rPr>
          <w:rFonts w:ascii="Times New Roman"/>
          <w:b w:val="false"/>
          <w:i w:val="false"/>
          <w:color w:val="000000"/>
          <w:sz w:val="28"/>
        </w:rPr>
        <w:t>
      1) мемлекеттік органның қызметін регламенттейтін, төмендегі өзгерістерге әкеп соғатын Қазақстан Республикасы заңнамасының құрамы мен мазмұнын өзгерту:</w:t>
      </w:r>
    </w:p>
    <w:bookmarkEnd w:id="369"/>
    <w:bookmarkStart w:name="z369" w:id="370"/>
    <w:p>
      <w:pPr>
        <w:spacing w:after="0"/>
        <w:ind w:left="0"/>
        <w:jc w:val="both"/>
      </w:pPr>
      <w:r>
        <w:rPr>
          <w:rFonts w:ascii="Times New Roman"/>
          <w:b w:val="false"/>
          <w:i w:val="false"/>
          <w:color w:val="000000"/>
          <w:sz w:val="28"/>
        </w:rPr>
        <w:t>
      Мемлекеттік жоспарлау жүйесінің құжаттары шеңберінде мақсаттарды, міндеттерді және нысаналы көрсеткіштер;</w:t>
      </w:r>
    </w:p>
    <w:bookmarkEnd w:id="370"/>
    <w:bookmarkStart w:name="z370" w:id="371"/>
    <w:p>
      <w:pPr>
        <w:spacing w:after="0"/>
        <w:ind w:left="0"/>
        <w:jc w:val="both"/>
      </w:pPr>
      <w:r>
        <w:rPr>
          <w:rFonts w:ascii="Times New Roman"/>
          <w:b w:val="false"/>
          <w:i w:val="false"/>
          <w:color w:val="000000"/>
          <w:sz w:val="28"/>
        </w:rPr>
        <w:t>
      ұйымдастырушылық құрылым;</w:t>
      </w:r>
    </w:p>
    <w:bookmarkEnd w:id="371"/>
    <w:bookmarkStart w:name="z371" w:id="372"/>
    <w:p>
      <w:pPr>
        <w:spacing w:after="0"/>
        <w:ind w:left="0"/>
        <w:jc w:val="both"/>
      </w:pPr>
      <w:r>
        <w:rPr>
          <w:rFonts w:ascii="Times New Roman"/>
          <w:b w:val="false"/>
          <w:i w:val="false"/>
          <w:color w:val="000000"/>
          <w:sz w:val="28"/>
        </w:rPr>
        <w:t>
      ведомстволық бағыныстағы ұйымдар тізбесі;</w:t>
      </w:r>
    </w:p>
    <w:bookmarkEnd w:id="372"/>
    <w:bookmarkStart w:name="z372" w:id="373"/>
    <w:p>
      <w:pPr>
        <w:spacing w:after="0"/>
        <w:ind w:left="0"/>
        <w:jc w:val="both"/>
      </w:pPr>
      <w:r>
        <w:rPr>
          <w:rFonts w:ascii="Times New Roman"/>
          <w:b w:val="false"/>
          <w:i w:val="false"/>
          <w:color w:val="000000"/>
          <w:sz w:val="28"/>
        </w:rPr>
        <w:t>
      қызметтің бағыттары, құзыреттер мен өкілеттіктер;</w:t>
      </w:r>
    </w:p>
    <w:bookmarkEnd w:id="373"/>
    <w:bookmarkStart w:name="z373" w:id="374"/>
    <w:p>
      <w:pPr>
        <w:spacing w:after="0"/>
        <w:ind w:left="0"/>
        <w:jc w:val="both"/>
      </w:pPr>
      <w:r>
        <w:rPr>
          <w:rFonts w:ascii="Times New Roman"/>
          <w:b w:val="false"/>
          <w:i w:val="false"/>
          <w:color w:val="000000"/>
          <w:sz w:val="28"/>
        </w:rPr>
        <w:t>
      мемлекеттік функциялар, және осыдан шығатын мемлекеттік қызметтер, сондай-ақ оларды орындау процестері;</w:t>
      </w:r>
    </w:p>
    <w:bookmarkEnd w:id="374"/>
    <w:bookmarkStart w:name="z374" w:id="375"/>
    <w:p>
      <w:pPr>
        <w:spacing w:after="0"/>
        <w:ind w:left="0"/>
        <w:jc w:val="both"/>
      </w:pPr>
      <w:r>
        <w:rPr>
          <w:rFonts w:ascii="Times New Roman"/>
          <w:b w:val="false"/>
          <w:i w:val="false"/>
          <w:color w:val="000000"/>
          <w:sz w:val="28"/>
        </w:rPr>
        <w:t>
      2) ақпараттық қамтамасыз етуге қойылатын талаптар, келесі өзгерістер есебімен:</w:t>
      </w:r>
    </w:p>
    <w:bookmarkEnd w:id="375"/>
    <w:bookmarkStart w:name="z375" w:id="376"/>
    <w:p>
      <w:pPr>
        <w:spacing w:after="0"/>
        <w:ind w:left="0"/>
        <w:jc w:val="both"/>
      </w:pPr>
      <w:r>
        <w:rPr>
          <w:rFonts w:ascii="Times New Roman"/>
          <w:b w:val="false"/>
          <w:i w:val="false"/>
          <w:color w:val="000000"/>
          <w:sz w:val="28"/>
        </w:rPr>
        <w:t>
      ақпарат көздері мен түрлері;</w:t>
      </w:r>
    </w:p>
    <w:bookmarkEnd w:id="376"/>
    <w:bookmarkStart w:name="z376" w:id="377"/>
    <w:p>
      <w:pPr>
        <w:spacing w:after="0"/>
        <w:ind w:left="0"/>
        <w:jc w:val="both"/>
      </w:pPr>
      <w:r>
        <w:rPr>
          <w:rFonts w:ascii="Times New Roman"/>
          <w:b w:val="false"/>
          <w:i w:val="false"/>
          <w:color w:val="000000"/>
          <w:sz w:val="28"/>
        </w:rPr>
        <w:t>
      ақпаратты сақтау және беру форматтары;</w:t>
      </w:r>
    </w:p>
    <w:bookmarkEnd w:id="377"/>
    <w:bookmarkStart w:name="z377" w:id="378"/>
    <w:p>
      <w:pPr>
        <w:spacing w:after="0"/>
        <w:ind w:left="0"/>
        <w:jc w:val="both"/>
      </w:pPr>
      <w:r>
        <w:rPr>
          <w:rFonts w:ascii="Times New Roman"/>
          <w:b w:val="false"/>
          <w:i w:val="false"/>
          <w:color w:val="000000"/>
          <w:sz w:val="28"/>
        </w:rPr>
        <w:t>
      есептілікке қойылатын талаптар;</w:t>
      </w:r>
    </w:p>
    <w:bookmarkEnd w:id="378"/>
    <w:bookmarkStart w:name="z378" w:id="379"/>
    <w:p>
      <w:pPr>
        <w:spacing w:after="0"/>
        <w:ind w:left="0"/>
        <w:jc w:val="both"/>
      </w:pPr>
      <w:r>
        <w:rPr>
          <w:rFonts w:ascii="Times New Roman"/>
          <w:b w:val="false"/>
          <w:i w:val="false"/>
          <w:color w:val="000000"/>
          <w:sz w:val="28"/>
        </w:rPr>
        <w:t>
      3) АК-инфрақұрылымы компоненттерінің өтемпұл мерзімдерінің шығуы және тозуы, соның ішінде пайдаланудан шығару немесе бағдарламалық қамтамасыз ету және жабдық өндірушісінің қолдау көрсетуін тоқтатуы.</w:t>
      </w:r>
    </w:p>
    <w:bookmarkEnd w:id="379"/>
    <w:bookmarkStart w:name="z379" w:id="380"/>
    <w:p>
      <w:pPr>
        <w:spacing w:after="0"/>
        <w:ind w:left="0"/>
        <w:jc w:val="both"/>
      </w:pPr>
      <w:r>
        <w:rPr>
          <w:rFonts w:ascii="Times New Roman"/>
          <w:b w:val="false"/>
          <w:i w:val="false"/>
          <w:color w:val="000000"/>
          <w:sz w:val="28"/>
        </w:rPr>
        <w:t>
      114. Архитектураны іске асыру қажеттігін іске асыру барысында бекітілген архитектураны өзгерту қажеттігі анықталған жағдайда, мемлекеттік архитектураны өзгертуге өтінім ресімдейді.</w:t>
      </w:r>
    </w:p>
    <w:bookmarkEnd w:id="380"/>
    <w:bookmarkStart w:name="z380" w:id="381"/>
    <w:p>
      <w:pPr>
        <w:spacing w:after="0"/>
        <w:ind w:left="0"/>
        <w:jc w:val="both"/>
      </w:pPr>
      <w:r>
        <w:rPr>
          <w:rFonts w:ascii="Times New Roman"/>
          <w:b w:val="false"/>
          <w:i w:val="false"/>
          <w:color w:val="000000"/>
          <w:sz w:val="28"/>
        </w:rPr>
        <w:t xml:space="preserve">
      115. Уәкілетті орган Заңның </w:t>
      </w:r>
      <w:r>
        <w:rPr>
          <w:rFonts w:ascii="Times New Roman"/>
          <w:b w:val="false"/>
          <w:i w:val="false"/>
          <w:color w:val="000000"/>
          <w:sz w:val="28"/>
        </w:rPr>
        <w:t>7-бабының</w:t>
      </w:r>
      <w:r>
        <w:rPr>
          <w:rFonts w:ascii="Times New Roman"/>
          <w:b w:val="false"/>
          <w:i w:val="false"/>
          <w:color w:val="000000"/>
          <w:sz w:val="28"/>
        </w:rPr>
        <w:t xml:space="preserve"> 41) тармақшасына сәйкес бекітілген архитектураныіске асыру барысына мониторинг жүргізеді.</w:t>
      </w:r>
    </w:p>
    <w:bookmarkEnd w:id="381"/>
    <w:bookmarkStart w:name="z381" w:id="382"/>
    <w:p>
      <w:pPr>
        <w:spacing w:after="0"/>
        <w:ind w:left="0"/>
        <w:jc w:val="both"/>
      </w:pPr>
      <w:r>
        <w:rPr>
          <w:rFonts w:ascii="Times New Roman"/>
          <w:b w:val="false"/>
          <w:i w:val="false"/>
          <w:color w:val="000000"/>
          <w:sz w:val="28"/>
        </w:rPr>
        <w:t>
      116. АКТ-жобаларды іске асыру шеңберінде уәкілетті орган АКТ-жобаларды іске асырудың барлық кезеңдерінде олардың тиімділігін, нәтижелілігін және тәуекелдерін бағалауды қамтамасыз етеді, соның ішінде:</w:t>
      </w:r>
    </w:p>
    <w:bookmarkEnd w:id="382"/>
    <w:bookmarkStart w:name="z382" w:id="383"/>
    <w:p>
      <w:pPr>
        <w:spacing w:after="0"/>
        <w:ind w:left="0"/>
        <w:jc w:val="both"/>
      </w:pPr>
      <w:r>
        <w:rPr>
          <w:rFonts w:ascii="Times New Roman"/>
          <w:b w:val="false"/>
          <w:i w:val="false"/>
          <w:color w:val="000000"/>
          <w:sz w:val="28"/>
        </w:rPr>
        <w:t>
      1) жұмыстарды уақытында жүргізбеу;</w:t>
      </w:r>
    </w:p>
    <w:bookmarkEnd w:id="383"/>
    <w:bookmarkStart w:name="z383" w:id="384"/>
    <w:p>
      <w:pPr>
        <w:spacing w:after="0"/>
        <w:ind w:left="0"/>
        <w:jc w:val="both"/>
      </w:pPr>
      <w:r>
        <w:rPr>
          <w:rFonts w:ascii="Times New Roman"/>
          <w:b w:val="false"/>
          <w:i w:val="false"/>
          <w:color w:val="000000"/>
          <w:sz w:val="28"/>
        </w:rPr>
        <w:t>
      2) жұмыстарды толыққанды жүргізбеу;</w:t>
      </w:r>
    </w:p>
    <w:bookmarkEnd w:id="384"/>
    <w:bookmarkStart w:name="z384" w:id="385"/>
    <w:p>
      <w:pPr>
        <w:spacing w:after="0"/>
        <w:ind w:left="0"/>
        <w:jc w:val="both"/>
      </w:pPr>
      <w:r>
        <w:rPr>
          <w:rFonts w:ascii="Times New Roman"/>
          <w:b w:val="false"/>
          <w:i w:val="false"/>
          <w:color w:val="000000"/>
          <w:sz w:val="28"/>
        </w:rPr>
        <w:t>
      3) бюжеттерді айтарлықтай көтеру;</w:t>
      </w:r>
    </w:p>
    <w:bookmarkEnd w:id="385"/>
    <w:bookmarkStart w:name="z385" w:id="386"/>
    <w:p>
      <w:pPr>
        <w:spacing w:after="0"/>
        <w:ind w:left="0"/>
        <w:jc w:val="both"/>
      </w:pPr>
      <w:r>
        <w:rPr>
          <w:rFonts w:ascii="Times New Roman"/>
          <w:b w:val="false"/>
          <w:i w:val="false"/>
          <w:color w:val="000000"/>
          <w:sz w:val="28"/>
        </w:rPr>
        <w:t>
      4) мақсаттарға және нәтижелік көрсеткіштерге қол жеткізбеу немесе ішінара қол жеткізу, соның ішінде бастапқы жоспарланған қаржылық және әлеуметтік пайдаға қол жеткізбеу;</w:t>
      </w:r>
    </w:p>
    <w:bookmarkEnd w:id="386"/>
    <w:bookmarkStart w:name="z386" w:id="387"/>
    <w:p>
      <w:pPr>
        <w:spacing w:after="0"/>
        <w:ind w:left="0"/>
        <w:jc w:val="both"/>
      </w:pPr>
      <w:r>
        <w:rPr>
          <w:rFonts w:ascii="Times New Roman"/>
          <w:b w:val="false"/>
          <w:i w:val="false"/>
          <w:color w:val="000000"/>
          <w:sz w:val="28"/>
        </w:rPr>
        <w:t>
      5) АКТ-жобалардың қажетсіз болуы және пайдаланусыз қалуы;</w:t>
      </w:r>
    </w:p>
    <w:bookmarkEnd w:id="387"/>
    <w:bookmarkStart w:name="z387" w:id="388"/>
    <w:p>
      <w:pPr>
        <w:spacing w:after="0"/>
        <w:ind w:left="0"/>
        <w:jc w:val="both"/>
      </w:pPr>
      <w:r>
        <w:rPr>
          <w:rFonts w:ascii="Times New Roman"/>
          <w:b w:val="false"/>
          <w:i w:val="false"/>
          <w:color w:val="000000"/>
          <w:sz w:val="28"/>
        </w:rPr>
        <w:t>
      6) АКТ-жобаларының нәтижелері сипаттамасының ақпараттандыру объектілерін пайдаланушыларға қызмет көрсету және болжалдар деңгейі туралы келісімге сәйкес келмеуі.</w:t>
      </w:r>
    </w:p>
    <w:bookmarkEnd w:id="388"/>
    <w:bookmarkStart w:name="z388" w:id="389"/>
    <w:p>
      <w:pPr>
        <w:spacing w:after="0"/>
        <w:ind w:left="0"/>
        <w:jc w:val="both"/>
      </w:pPr>
      <w:r>
        <w:rPr>
          <w:rFonts w:ascii="Times New Roman"/>
          <w:b w:val="false"/>
          <w:i w:val="false"/>
          <w:color w:val="000000"/>
          <w:sz w:val="28"/>
        </w:rPr>
        <w:t>
      117. Бекітілген архитектураны және АКТ-жоабаларды іске асырудың қанағаттанбайтын нәтижелері жағдайында, сондай-ақ бас тартулар негізделмеген жағдайда, уәкілетті орган мемлекеттік органның бекітілген архитектурасын өзгертуге өтінім әзірлейді.</w:t>
      </w:r>
    </w:p>
    <w:bookmarkEnd w:id="389"/>
    <w:bookmarkStart w:name="z389" w:id="390"/>
    <w:p>
      <w:pPr>
        <w:spacing w:after="0"/>
        <w:ind w:left="0"/>
        <w:jc w:val="both"/>
      </w:pPr>
      <w:r>
        <w:rPr>
          <w:rFonts w:ascii="Times New Roman"/>
          <w:b w:val="false"/>
          <w:i w:val="false"/>
          <w:color w:val="000000"/>
          <w:sz w:val="28"/>
        </w:rPr>
        <w:t xml:space="preserve">
      118. Мемлекеттік орган, уәкілетті орган және (немесе) сервистік интегратор архитектураны іске асыру нәтижелері бойынша, архитектураны іске асыру және архитектураға сәйкестікті бағалауға мониторинг жүргізу нәтижелері бойынша Заңның </w:t>
      </w:r>
      <w:r>
        <w:rPr>
          <w:rFonts w:ascii="Times New Roman"/>
          <w:b w:val="false"/>
          <w:i w:val="false"/>
          <w:color w:val="000000"/>
          <w:sz w:val="28"/>
        </w:rPr>
        <w:t>23-бабының</w:t>
      </w:r>
      <w:r>
        <w:rPr>
          <w:rFonts w:ascii="Times New Roman"/>
          <w:b w:val="false"/>
          <w:i w:val="false"/>
          <w:color w:val="000000"/>
          <w:sz w:val="28"/>
        </w:rPr>
        <w:t xml:space="preserve"> 2-тармағына сәйкес мыналарды анықтайды:</w:t>
      </w:r>
    </w:p>
    <w:bookmarkEnd w:id="390"/>
    <w:bookmarkStart w:name="z390" w:id="391"/>
    <w:p>
      <w:pPr>
        <w:spacing w:after="0"/>
        <w:ind w:left="0"/>
        <w:jc w:val="both"/>
      </w:pPr>
      <w:r>
        <w:rPr>
          <w:rFonts w:ascii="Times New Roman"/>
          <w:b w:val="false"/>
          <w:i w:val="false"/>
          <w:color w:val="000000"/>
          <w:sz w:val="28"/>
        </w:rPr>
        <w:t>
      1) АКТ-жобаларды іске асыру шеңберінде архитектураны нақты өзерту;</w:t>
      </w:r>
    </w:p>
    <w:bookmarkEnd w:id="391"/>
    <w:bookmarkStart w:name="z391" w:id="392"/>
    <w:p>
      <w:pPr>
        <w:spacing w:after="0"/>
        <w:ind w:left="0"/>
        <w:jc w:val="both"/>
      </w:pPr>
      <w:r>
        <w:rPr>
          <w:rFonts w:ascii="Times New Roman"/>
          <w:b w:val="false"/>
          <w:i w:val="false"/>
          <w:color w:val="000000"/>
          <w:sz w:val="28"/>
        </w:rPr>
        <w:t>
      2) бекітілген аритектураны дамытудағы қажеттіліктер;</w:t>
      </w:r>
    </w:p>
    <w:bookmarkEnd w:id="392"/>
    <w:bookmarkStart w:name="z392" w:id="393"/>
    <w:p>
      <w:pPr>
        <w:spacing w:after="0"/>
        <w:ind w:left="0"/>
        <w:jc w:val="both"/>
      </w:pPr>
      <w:r>
        <w:rPr>
          <w:rFonts w:ascii="Times New Roman"/>
          <w:b w:val="false"/>
          <w:i w:val="false"/>
          <w:color w:val="000000"/>
          <w:sz w:val="28"/>
        </w:rPr>
        <w:t>
      3) бекітілген архитектураны дамытудың анықталған қажеттіктері негізінде өзгертулердің нақты ауқымдары.</w:t>
      </w:r>
    </w:p>
    <w:bookmarkEnd w:id="393"/>
    <w:bookmarkStart w:name="z393" w:id="394"/>
    <w:p>
      <w:pPr>
        <w:spacing w:after="0"/>
        <w:ind w:left="0"/>
        <w:jc w:val="both"/>
      </w:pPr>
      <w:r>
        <w:rPr>
          <w:rFonts w:ascii="Times New Roman"/>
          <w:b w:val="false"/>
          <w:i w:val="false"/>
          <w:color w:val="000000"/>
          <w:sz w:val="28"/>
        </w:rPr>
        <w:t>
      119. Мемлекеттік органның архитектурасына өзгерістер енгізу бекітілген архитектураны дамыту қажеттігін анықтау нәтижелері бойынша жүргізіледі және өзгеріске өтінім нысанында қажетті өзгерістердің сипатталуы жүргізіледі.</w:t>
      </w:r>
    </w:p>
    <w:bookmarkEnd w:id="394"/>
    <w:bookmarkStart w:name="z394" w:id="395"/>
    <w:p>
      <w:pPr>
        <w:spacing w:after="0"/>
        <w:ind w:left="0"/>
        <w:jc w:val="both"/>
      </w:pPr>
      <w:r>
        <w:rPr>
          <w:rFonts w:ascii="Times New Roman"/>
          <w:b w:val="false"/>
          <w:i w:val="false"/>
          <w:color w:val="000000"/>
          <w:sz w:val="28"/>
        </w:rPr>
        <w:t xml:space="preserve">
      120. Өзгертуге өтінімдер шеңберінде мыналар іске асырылады: </w:t>
      </w:r>
    </w:p>
    <w:bookmarkEnd w:id="395"/>
    <w:bookmarkStart w:name="z395" w:id="396"/>
    <w:p>
      <w:pPr>
        <w:spacing w:after="0"/>
        <w:ind w:left="0"/>
        <w:jc w:val="both"/>
      </w:pPr>
      <w:r>
        <w:rPr>
          <w:rFonts w:ascii="Times New Roman"/>
          <w:b w:val="false"/>
          <w:i w:val="false"/>
          <w:color w:val="000000"/>
          <w:sz w:val="28"/>
        </w:rPr>
        <w:t>
      1) ұсынылған өзгерістерді сипаттау;</w:t>
      </w:r>
    </w:p>
    <w:bookmarkEnd w:id="396"/>
    <w:bookmarkStart w:name="z396" w:id="397"/>
    <w:p>
      <w:pPr>
        <w:spacing w:after="0"/>
        <w:ind w:left="0"/>
        <w:jc w:val="both"/>
      </w:pPr>
      <w:r>
        <w:rPr>
          <w:rFonts w:ascii="Times New Roman"/>
          <w:b w:val="false"/>
          <w:i w:val="false"/>
          <w:color w:val="000000"/>
          <w:sz w:val="28"/>
        </w:rPr>
        <w:t>
      2) өзгерістердің қажеттігіне әсер ететін факторлар мен себептерді сипаттау;</w:t>
      </w:r>
    </w:p>
    <w:bookmarkEnd w:id="397"/>
    <w:bookmarkStart w:name="z397" w:id="398"/>
    <w:p>
      <w:pPr>
        <w:spacing w:after="0"/>
        <w:ind w:left="0"/>
        <w:jc w:val="both"/>
      </w:pPr>
      <w:r>
        <w:rPr>
          <w:rFonts w:ascii="Times New Roman"/>
          <w:b w:val="false"/>
          <w:i w:val="false"/>
          <w:color w:val="000000"/>
          <w:sz w:val="28"/>
        </w:rPr>
        <w:t>
      3) ұсынылған өзгерістердің мерзімдерін және шұғылдылығын бағалау;</w:t>
      </w:r>
    </w:p>
    <w:bookmarkEnd w:id="398"/>
    <w:bookmarkStart w:name="z398" w:id="399"/>
    <w:p>
      <w:pPr>
        <w:spacing w:after="0"/>
        <w:ind w:left="0"/>
        <w:jc w:val="both"/>
      </w:pPr>
      <w:r>
        <w:rPr>
          <w:rFonts w:ascii="Times New Roman"/>
          <w:b w:val="false"/>
          <w:i w:val="false"/>
          <w:color w:val="000000"/>
          <w:sz w:val="28"/>
        </w:rPr>
        <w:t>
      4) ұсынылған өзгерістердің ауқымын бағалау;</w:t>
      </w:r>
    </w:p>
    <w:bookmarkEnd w:id="399"/>
    <w:bookmarkStart w:name="z399" w:id="400"/>
    <w:p>
      <w:pPr>
        <w:spacing w:after="0"/>
        <w:ind w:left="0"/>
        <w:jc w:val="both"/>
      </w:pPr>
      <w:r>
        <w:rPr>
          <w:rFonts w:ascii="Times New Roman"/>
          <w:b w:val="false"/>
          <w:i w:val="false"/>
          <w:color w:val="000000"/>
          <w:sz w:val="28"/>
        </w:rPr>
        <w:t>
      5) ұсынылған өзгерістерді іске асырудан күтілетін нәтижелерді бағалау;</w:t>
      </w:r>
    </w:p>
    <w:bookmarkEnd w:id="400"/>
    <w:bookmarkStart w:name="z400" w:id="401"/>
    <w:p>
      <w:pPr>
        <w:spacing w:after="0"/>
        <w:ind w:left="0"/>
        <w:jc w:val="both"/>
      </w:pPr>
      <w:r>
        <w:rPr>
          <w:rFonts w:ascii="Times New Roman"/>
          <w:b w:val="false"/>
          <w:i w:val="false"/>
          <w:color w:val="000000"/>
          <w:sz w:val="28"/>
        </w:rPr>
        <w:t>
      6) ұсынылған өзгерістерді іске асырумен байланысты салдарларды, тәуекелдер мен шығындарды бағалау.</w:t>
      </w:r>
    </w:p>
    <w:bookmarkEnd w:id="401"/>
    <w:bookmarkStart w:name="z401" w:id="402"/>
    <w:p>
      <w:pPr>
        <w:spacing w:after="0"/>
        <w:ind w:left="0"/>
        <w:jc w:val="both"/>
      </w:pPr>
      <w:r>
        <w:rPr>
          <w:rFonts w:ascii="Times New Roman"/>
          <w:b w:val="false"/>
          <w:i w:val="false"/>
          <w:color w:val="000000"/>
          <w:sz w:val="28"/>
        </w:rPr>
        <w:t>
      121. Өзгерістерге берілетін өтінім сарапшылық кеңестің жұмыс органына жолданады.</w:t>
      </w:r>
    </w:p>
    <w:bookmarkEnd w:id="402"/>
    <w:bookmarkStart w:name="z402" w:id="403"/>
    <w:p>
      <w:pPr>
        <w:spacing w:after="0"/>
        <w:ind w:left="0"/>
        <w:jc w:val="both"/>
      </w:pPr>
      <w:r>
        <w:rPr>
          <w:rFonts w:ascii="Times New Roman"/>
          <w:b w:val="false"/>
          <w:i w:val="false"/>
          <w:color w:val="000000"/>
          <w:sz w:val="28"/>
        </w:rPr>
        <w:t>
      122. Сараптамалық кеңес бекітілген архитектураны өзгертуге сауалды күнтізбелік бес күн ішінде қарастырады.</w:t>
      </w:r>
    </w:p>
    <w:bookmarkEnd w:id="403"/>
    <w:bookmarkStart w:name="z403" w:id="404"/>
    <w:p>
      <w:pPr>
        <w:spacing w:after="0"/>
        <w:ind w:left="0"/>
        <w:jc w:val="both"/>
      </w:pPr>
      <w:r>
        <w:rPr>
          <w:rFonts w:ascii="Times New Roman"/>
          <w:b w:val="false"/>
          <w:i w:val="false"/>
          <w:color w:val="000000"/>
          <w:sz w:val="28"/>
        </w:rPr>
        <w:t>
      123. Сараптамалық кеңес бекітілген архитектураны өзгертуге өтінімді төмендегі мәндерге қарастырады:</w:t>
      </w:r>
    </w:p>
    <w:bookmarkEnd w:id="404"/>
    <w:bookmarkStart w:name="z404" w:id="405"/>
    <w:p>
      <w:pPr>
        <w:spacing w:after="0"/>
        <w:ind w:left="0"/>
        <w:jc w:val="both"/>
      </w:pPr>
      <w:r>
        <w:rPr>
          <w:rFonts w:ascii="Times New Roman"/>
          <w:b w:val="false"/>
          <w:i w:val="false"/>
          <w:color w:val="000000"/>
          <w:sz w:val="28"/>
        </w:rPr>
        <w:t>
      1) ұсынылған өзгерістердің мақсатқа сәйкестігі және негізділігі;</w:t>
      </w:r>
    </w:p>
    <w:bookmarkEnd w:id="405"/>
    <w:bookmarkStart w:name="z405" w:id="406"/>
    <w:p>
      <w:pPr>
        <w:spacing w:after="0"/>
        <w:ind w:left="0"/>
        <w:jc w:val="both"/>
      </w:pPr>
      <w:r>
        <w:rPr>
          <w:rFonts w:ascii="Times New Roman"/>
          <w:b w:val="false"/>
          <w:i w:val="false"/>
          <w:color w:val="000000"/>
          <w:sz w:val="28"/>
        </w:rPr>
        <w:t>
      2) ұсынылған өзгерістерді іске асыру баламасының болуы;</w:t>
      </w:r>
    </w:p>
    <w:bookmarkEnd w:id="406"/>
    <w:bookmarkStart w:name="z406" w:id="407"/>
    <w:p>
      <w:pPr>
        <w:spacing w:after="0"/>
        <w:ind w:left="0"/>
        <w:jc w:val="both"/>
      </w:pPr>
      <w:r>
        <w:rPr>
          <w:rFonts w:ascii="Times New Roman"/>
          <w:b w:val="false"/>
          <w:i w:val="false"/>
          <w:color w:val="000000"/>
          <w:sz w:val="28"/>
        </w:rPr>
        <w:t>
      3) ұсынылған өзгерістердің шұғылдығы және уақытылығы;</w:t>
      </w:r>
    </w:p>
    <w:bookmarkEnd w:id="407"/>
    <w:bookmarkStart w:name="z407" w:id="408"/>
    <w:p>
      <w:pPr>
        <w:spacing w:after="0"/>
        <w:ind w:left="0"/>
        <w:jc w:val="both"/>
      </w:pPr>
      <w:r>
        <w:rPr>
          <w:rFonts w:ascii="Times New Roman"/>
          <w:b w:val="false"/>
          <w:i w:val="false"/>
          <w:color w:val="000000"/>
          <w:sz w:val="28"/>
        </w:rPr>
        <w:t>
      4) ұсынылған өзгерістердің күрделілігі және іске асырылуы;</w:t>
      </w:r>
    </w:p>
    <w:bookmarkEnd w:id="408"/>
    <w:bookmarkStart w:name="z408" w:id="409"/>
    <w:p>
      <w:pPr>
        <w:spacing w:after="0"/>
        <w:ind w:left="0"/>
        <w:jc w:val="both"/>
      </w:pPr>
      <w:r>
        <w:rPr>
          <w:rFonts w:ascii="Times New Roman"/>
          <w:b w:val="false"/>
          <w:i w:val="false"/>
          <w:color w:val="000000"/>
          <w:sz w:val="28"/>
        </w:rPr>
        <w:t>
      5) ұсынылған өзгерістердің ведомствоішілік және ведомствоаралық деңгейдегі салдарлары.</w:t>
      </w:r>
    </w:p>
    <w:bookmarkEnd w:id="409"/>
    <w:bookmarkStart w:name="z409" w:id="410"/>
    <w:p>
      <w:pPr>
        <w:spacing w:after="0"/>
        <w:ind w:left="0"/>
        <w:jc w:val="both"/>
      </w:pPr>
      <w:r>
        <w:rPr>
          <w:rFonts w:ascii="Times New Roman"/>
          <w:b w:val="false"/>
          <w:i w:val="false"/>
          <w:color w:val="000000"/>
          <w:sz w:val="28"/>
        </w:rPr>
        <w:t>
      6) өзгерістердің басқа мемлекеттік органдардың тәуелді ведомствоішілік, ведомствоаралық және салалық АКТ-жобаларымен келісімділігі.</w:t>
      </w:r>
    </w:p>
    <w:bookmarkEnd w:id="410"/>
    <w:bookmarkStart w:name="z410" w:id="411"/>
    <w:p>
      <w:pPr>
        <w:spacing w:after="0"/>
        <w:ind w:left="0"/>
        <w:jc w:val="both"/>
      </w:pPr>
      <w:r>
        <w:rPr>
          <w:rFonts w:ascii="Times New Roman"/>
          <w:b w:val="false"/>
          <w:i w:val="false"/>
          <w:color w:val="000000"/>
          <w:sz w:val="28"/>
        </w:rPr>
        <w:t>
      124. Бекітілген архитектураға және АКТ-жобаларға өзгерістер енгізу мүмкін болмаған жағдайда, мемлекеттік органдар АКТ-жобаның алынған нәтижелерін түзетеді.</w:t>
      </w:r>
    </w:p>
    <w:bookmarkEnd w:id="411"/>
    <w:bookmarkStart w:name="z411" w:id="412"/>
    <w:p>
      <w:pPr>
        <w:spacing w:after="0"/>
        <w:ind w:left="0"/>
        <w:jc w:val="both"/>
      </w:pPr>
      <w:r>
        <w:rPr>
          <w:rFonts w:ascii="Times New Roman"/>
          <w:b w:val="false"/>
          <w:i w:val="false"/>
          <w:color w:val="000000"/>
          <w:sz w:val="28"/>
        </w:rPr>
        <w:t>
      125. Бекітілген архитектураны өзгертуге өтінімді қарастыру нәтижелері бойынша Сараптамалық кеңес төмендегілерді іске асырады:</w:t>
      </w:r>
    </w:p>
    <w:bookmarkEnd w:id="412"/>
    <w:bookmarkStart w:name="z412" w:id="413"/>
    <w:p>
      <w:pPr>
        <w:spacing w:after="0"/>
        <w:ind w:left="0"/>
        <w:jc w:val="both"/>
      </w:pPr>
      <w:r>
        <w:rPr>
          <w:rFonts w:ascii="Times New Roman"/>
          <w:b w:val="false"/>
          <w:i w:val="false"/>
          <w:color w:val="000000"/>
          <w:sz w:val="28"/>
        </w:rPr>
        <w:t>
      1) мақсатқа сәйкесі болмаған жағдайда, іске асырудың баламалары болғанда және ұсынылған өзгерістердің жоғарғы күрделілігі жағдайында бекітілген архитектураны өзгертуге өтінімді кері қайтарады;</w:t>
      </w:r>
    </w:p>
    <w:bookmarkEnd w:id="413"/>
    <w:bookmarkStart w:name="z413" w:id="414"/>
    <w:p>
      <w:pPr>
        <w:spacing w:after="0"/>
        <w:ind w:left="0"/>
        <w:jc w:val="both"/>
      </w:pPr>
      <w:r>
        <w:rPr>
          <w:rFonts w:ascii="Times New Roman"/>
          <w:b w:val="false"/>
          <w:i w:val="false"/>
          <w:color w:val="000000"/>
          <w:sz w:val="28"/>
        </w:rPr>
        <w:t>
      2) негіздеу жеткіліксіз болғанда және ауқымды, құнын, тәуекелдерді және іске асыру мерзімдерін түзету қажет болған жағдайда, бекітілген архитектураны өзгертуге берілген өтінімді пысықтауға қайтарады;</w:t>
      </w:r>
    </w:p>
    <w:bookmarkEnd w:id="414"/>
    <w:bookmarkStart w:name="z414" w:id="415"/>
    <w:p>
      <w:pPr>
        <w:spacing w:after="0"/>
        <w:ind w:left="0"/>
        <w:jc w:val="both"/>
      </w:pPr>
      <w:r>
        <w:rPr>
          <w:rFonts w:ascii="Times New Roman"/>
          <w:b w:val="false"/>
          <w:i w:val="false"/>
          <w:color w:val="000000"/>
          <w:sz w:val="28"/>
        </w:rPr>
        <w:t>
      3) ескертулер және ұсыныстар болмаған жағдайда немесе ескертулер мен ұсыныстар жойылған жағдайда бекітілген архитектураны өзгертуге өтінімді келіседі.</w:t>
      </w:r>
    </w:p>
    <w:bookmarkEnd w:id="415"/>
    <w:bookmarkStart w:name="z415" w:id="416"/>
    <w:p>
      <w:pPr>
        <w:spacing w:after="0"/>
        <w:ind w:left="0"/>
        <w:jc w:val="both"/>
      </w:pPr>
      <w:r>
        <w:rPr>
          <w:rFonts w:ascii="Times New Roman"/>
          <w:b w:val="false"/>
          <w:i w:val="false"/>
          <w:color w:val="000000"/>
          <w:sz w:val="28"/>
        </w:rPr>
        <w:t>
      126. Сараптамалық кеңес бекітілген архитектураны өзгертуге өтінімді келіскен жағдайда, мемлекеттік орган архитектураны дамытуды бастамашылық етеді.</w:t>
      </w:r>
    </w:p>
    <w:bookmarkEnd w:id="416"/>
    <w:bookmarkStart w:name="z416" w:id="417"/>
    <w:p>
      <w:pPr>
        <w:spacing w:after="0"/>
        <w:ind w:left="0"/>
        <w:jc w:val="left"/>
      </w:pPr>
      <w:r>
        <w:rPr>
          <w:rFonts w:ascii="Times New Roman"/>
          <w:b/>
          <w:i w:val="false"/>
          <w:color w:val="000000"/>
        </w:rPr>
        <w:t xml:space="preserve"> 4-тарау. Архитектураны дамыту тәртібі</w:t>
      </w:r>
    </w:p>
    <w:bookmarkEnd w:id="417"/>
    <w:bookmarkStart w:name="z417" w:id="418"/>
    <w:p>
      <w:pPr>
        <w:spacing w:after="0"/>
        <w:ind w:left="0"/>
        <w:jc w:val="both"/>
      </w:pPr>
      <w:r>
        <w:rPr>
          <w:rFonts w:ascii="Times New Roman"/>
          <w:b w:val="false"/>
          <w:i w:val="false"/>
          <w:color w:val="000000"/>
          <w:sz w:val="28"/>
        </w:rPr>
        <w:t>
      127. Архитектураны дамыту осы Қағидалардың 3-тарауының 3-параграфының талаптарына сәйкес бекітілген архитектураның өзгеруіне берілетін өтінімнің сараптама кеңеспен келісу нәтижелері бойынша бастамашылық алады.</w:t>
      </w:r>
    </w:p>
    <w:bookmarkEnd w:id="418"/>
    <w:bookmarkStart w:name="z418" w:id="419"/>
    <w:p>
      <w:pPr>
        <w:spacing w:after="0"/>
        <w:ind w:left="0"/>
        <w:jc w:val="both"/>
      </w:pPr>
      <w:r>
        <w:rPr>
          <w:rFonts w:ascii="Times New Roman"/>
          <w:b w:val="false"/>
          <w:i w:val="false"/>
          <w:color w:val="000000"/>
          <w:sz w:val="28"/>
        </w:rPr>
        <w:t>
      128. Архитектураны дамытудың алғышарттары мына өзгерістер болып табылады:</w:t>
      </w:r>
    </w:p>
    <w:bookmarkEnd w:id="419"/>
    <w:bookmarkStart w:name="z419" w:id="420"/>
    <w:p>
      <w:pPr>
        <w:spacing w:after="0"/>
        <w:ind w:left="0"/>
        <w:jc w:val="both"/>
      </w:pPr>
      <w:r>
        <w:rPr>
          <w:rFonts w:ascii="Times New Roman"/>
          <w:b w:val="false"/>
          <w:i w:val="false"/>
          <w:color w:val="000000"/>
          <w:sz w:val="28"/>
        </w:rPr>
        <w:t>
      1) мемлекеттік органның қызметін реттейтін, Мемлекеттік жоспарлау жүйесінің нормативтік құқықтық актілер мен құжаттардың құрамы мен мазмұны;</w:t>
      </w:r>
    </w:p>
    <w:bookmarkEnd w:id="420"/>
    <w:bookmarkStart w:name="z420" w:id="421"/>
    <w:p>
      <w:pPr>
        <w:spacing w:after="0"/>
        <w:ind w:left="0"/>
        <w:jc w:val="both"/>
      </w:pPr>
      <w:r>
        <w:rPr>
          <w:rFonts w:ascii="Times New Roman"/>
          <w:b w:val="false"/>
          <w:i w:val="false"/>
          <w:color w:val="000000"/>
          <w:sz w:val="28"/>
        </w:rPr>
        <w:t>
      2) мемлекеттік органның АК-инфрақұрылымына және ақпараттық жүйелерге, қызметтің ақпараттық қамсыздандырылуына қойылатын талаптар;</w:t>
      </w:r>
    </w:p>
    <w:bookmarkEnd w:id="421"/>
    <w:bookmarkStart w:name="z421" w:id="422"/>
    <w:p>
      <w:pPr>
        <w:spacing w:after="0"/>
        <w:ind w:left="0"/>
        <w:jc w:val="both"/>
      </w:pPr>
      <w:r>
        <w:rPr>
          <w:rFonts w:ascii="Times New Roman"/>
          <w:b w:val="false"/>
          <w:i w:val="false"/>
          <w:color w:val="000000"/>
          <w:sz w:val="28"/>
        </w:rPr>
        <w:t>
      3) ақпараттандыру саласындағы бюджеттік шығыстардың құрылымдары және (немесе) көлемдері.</w:t>
      </w:r>
    </w:p>
    <w:bookmarkEnd w:id="422"/>
    <w:bookmarkStart w:name="z422" w:id="423"/>
    <w:p>
      <w:pPr>
        <w:spacing w:after="0"/>
        <w:ind w:left="0"/>
        <w:jc w:val="both"/>
      </w:pPr>
      <w:r>
        <w:rPr>
          <w:rFonts w:ascii="Times New Roman"/>
          <w:b w:val="false"/>
          <w:i w:val="false"/>
          <w:color w:val="000000"/>
          <w:sz w:val="28"/>
        </w:rPr>
        <w:t xml:space="preserve">
      129. Архитектураны дамыту шұғылдылығы осы Қағидалардың 19 және 25 тармақтарының талаптарына сәйкес бекітілген архитектураның өзгеруіне берілетін келісілген өтінімде анықталған жұмыстарды жүргізудің мерзімдерімен негізделген. </w:t>
      </w:r>
    </w:p>
    <w:bookmarkEnd w:id="423"/>
    <w:bookmarkStart w:name="z423" w:id="424"/>
    <w:p>
      <w:pPr>
        <w:spacing w:after="0"/>
        <w:ind w:left="0"/>
        <w:jc w:val="both"/>
      </w:pPr>
      <w:r>
        <w:rPr>
          <w:rFonts w:ascii="Times New Roman"/>
          <w:b w:val="false"/>
          <w:i w:val="false"/>
          <w:color w:val="000000"/>
          <w:sz w:val="28"/>
        </w:rPr>
        <w:t>
      130. Архитектураны дамыту барлық мемлекеттік органның, архитектураның жеке сегменттерінің немесеархитектураның жеке топтарының ауқымында жүзеге асырылады.</w:t>
      </w:r>
    </w:p>
    <w:bookmarkEnd w:id="424"/>
    <w:bookmarkStart w:name="z424" w:id="425"/>
    <w:p>
      <w:pPr>
        <w:spacing w:after="0"/>
        <w:ind w:left="0"/>
        <w:jc w:val="both"/>
      </w:pPr>
      <w:r>
        <w:rPr>
          <w:rFonts w:ascii="Times New Roman"/>
          <w:b w:val="false"/>
          <w:i w:val="false"/>
          <w:color w:val="000000"/>
          <w:sz w:val="28"/>
        </w:rPr>
        <w:t>
      131. Архитектураны дамыту осы Қағидалардың 2-тарауында белгіленген тәртіптегі архитектураны әзірлеуге ұқсас түрде жүзеге асырылады.</w:t>
      </w:r>
    </w:p>
    <w:bookmarkEnd w:id="425"/>
    <w:bookmarkStart w:name="z425" w:id="426"/>
    <w:p>
      <w:pPr>
        <w:spacing w:after="0"/>
        <w:ind w:left="0"/>
        <w:jc w:val="both"/>
      </w:pPr>
      <w:r>
        <w:rPr>
          <w:rFonts w:ascii="Times New Roman"/>
          <w:b w:val="false"/>
          <w:i w:val="false"/>
          <w:color w:val="000000"/>
          <w:sz w:val="28"/>
        </w:rPr>
        <w:t>
      132. Архитектураны дамыту, ауқымына қарай бекітілген архитектураның өзектенуіне, өзгеруіне және қайта өңделуіне бөлінеді.</w:t>
      </w:r>
    </w:p>
    <w:bookmarkEnd w:id="426"/>
    <w:bookmarkStart w:name="z426" w:id="427"/>
    <w:p>
      <w:pPr>
        <w:spacing w:after="0"/>
        <w:ind w:left="0"/>
        <w:jc w:val="both"/>
      </w:pPr>
      <w:r>
        <w:rPr>
          <w:rFonts w:ascii="Times New Roman"/>
          <w:b w:val="false"/>
          <w:i w:val="false"/>
          <w:color w:val="000000"/>
          <w:sz w:val="28"/>
        </w:rPr>
        <w:t>
      133. Архитектураны өзектендіру архитектураның жеке компоненттерінің ішінара өзгеруімен не болмаса АКТ-жобалардың азаюы бойынша мемлекеттік органның талабымен байланысты, соның ішінде:</w:t>
      </w:r>
    </w:p>
    <w:bookmarkEnd w:id="427"/>
    <w:bookmarkStart w:name="z427" w:id="428"/>
    <w:p>
      <w:pPr>
        <w:spacing w:after="0"/>
        <w:ind w:left="0"/>
        <w:jc w:val="both"/>
      </w:pPr>
      <w:r>
        <w:rPr>
          <w:rFonts w:ascii="Times New Roman"/>
          <w:b w:val="false"/>
          <w:i w:val="false"/>
          <w:color w:val="000000"/>
          <w:sz w:val="28"/>
        </w:rPr>
        <w:t>
      1) редакциялық өзгерістер – архитектураның жеке компоненттерінің, олардың дұрыстығын, қолданылуын және түсініктілігін арттыру мақсатында, мәндерінің атауларын өзгерту және түзету;</w:t>
      </w:r>
    </w:p>
    <w:bookmarkEnd w:id="428"/>
    <w:bookmarkStart w:name="z428" w:id="429"/>
    <w:p>
      <w:pPr>
        <w:spacing w:after="0"/>
        <w:ind w:left="0"/>
        <w:jc w:val="both"/>
      </w:pPr>
      <w:r>
        <w:rPr>
          <w:rFonts w:ascii="Times New Roman"/>
          <w:b w:val="false"/>
          <w:i w:val="false"/>
          <w:color w:val="000000"/>
          <w:sz w:val="28"/>
        </w:rPr>
        <w:t>
      2) компоненттерді жою - архитектурадан компоненттерді немесе олардың құрама бөліктерін жою.</w:t>
      </w:r>
    </w:p>
    <w:bookmarkEnd w:id="429"/>
    <w:bookmarkStart w:name="z429" w:id="430"/>
    <w:p>
      <w:pPr>
        <w:spacing w:after="0"/>
        <w:ind w:left="0"/>
        <w:jc w:val="both"/>
      </w:pPr>
      <w:r>
        <w:rPr>
          <w:rFonts w:ascii="Times New Roman"/>
          <w:b w:val="false"/>
          <w:i w:val="false"/>
          <w:color w:val="000000"/>
          <w:sz w:val="28"/>
        </w:rPr>
        <w:t xml:space="preserve">
      134. Архитектураны өзектендеру бойынша жұмыстарды сервистік интегратор уәкілетті органмен келісіп, сондай-ақ АКТ-жобалардың өзгерістерімен қозғалған, мүдделі тараптар болып табылатын және (немесе) өзгерістерге бастамашылық еткен мемлекеттік орган жүргізеді. </w:t>
      </w:r>
    </w:p>
    <w:bookmarkEnd w:id="430"/>
    <w:bookmarkStart w:name="z430" w:id="431"/>
    <w:p>
      <w:pPr>
        <w:spacing w:after="0"/>
        <w:ind w:left="0"/>
        <w:jc w:val="both"/>
      </w:pPr>
      <w:r>
        <w:rPr>
          <w:rFonts w:ascii="Times New Roman"/>
          <w:b w:val="false"/>
          <w:i w:val="false"/>
          <w:color w:val="000000"/>
          <w:sz w:val="28"/>
        </w:rPr>
        <w:t>
      135. Архитектураны өзектендіру, сарапшы кеңестің бекітілген архитектураны өзгертуге берілген өтінімін келісу кезінен бастап, екі айдан аспайтын мерзімде жүзеге асырылады.</w:t>
      </w:r>
    </w:p>
    <w:bookmarkEnd w:id="431"/>
    <w:bookmarkStart w:name="z431" w:id="432"/>
    <w:p>
      <w:pPr>
        <w:spacing w:after="0"/>
        <w:ind w:left="0"/>
        <w:jc w:val="both"/>
      </w:pPr>
      <w:r>
        <w:rPr>
          <w:rFonts w:ascii="Times New Roman"/>
          <w:b w:val="false"/>
          <w:i w:val="false"/>
          <w:color w:val="000000"/>
          <w:sz w:val="28"/>
        </w:rPr>
        <w:t>
      136. Архитектураны өзгерту, архитектураның бір тобынан немесе сегментінен аспайтын компонентін түзету қажеттілігімен, немесеАКТ-жобалардың бекітілген архитектурасында көзделген қосымша нәтижелерді алу бойынша мемлекеттік органның талабымен байланысты:</w:t>
      </w:r>
    </w:p>
    <w:bookmarkEnd w:id="432"/>
    <w:bookmarkStart w:name="z432" w:id="433"/>
    <w:p>
      <w:pPr>
        <w:spacing w:after="0"/>
        <w:ind w:left="0"/>
        <w:jc w:val="both"/>
      </w:pPr>
      <w:r>
        <w:rPr>
          <w:rFonts w:ascii="Times New Roman"/>
          <w:b w:val="false"/>
          <w:i w:val="false"/>
          <w:color w:val="000000"/>
          <w:sz w:val="28"/>
        </w:rPr>
        <w:t>
      1) компоненттерді қайта қарау – архитектура компоненттерін ауыстыру;</w:t>
      </w:r>
    </w:p>
    <w:bookmarkEnd w:id="433"/>
    <w:bookmarkStart w:name="z433" w:id="434"/>
    <w:p>
      <w:pPr>
        <w:spacing w:after="0"/>
        <w:ind w:left="0"/>
        <w:jc w:val="both"/>
      </w:pPr>
      <w:r>
        <w:rPr>
          <w:rFonts w:ascii="Times New Roman"/>
          <w:b w:val="false"/>
          <w:i w:val="false"/>
          <w:color w:val="000000"/>
          <w:sz w:val="28"/>
        </w:rPr>
        <w:t>
      2) құрылымдық өзгерістер – архитектура компоненттерінің арасындағы құрылымдағы, құрамдағы, қатынастардағы өзгерістер;</w:t>
      </w:r>
    </w:p>
    <w:bookmarkEnd w:id="434"/>
    <w:bookmarkStart w:name="z434" w:id="435"/>
    <w:p>
      <w:pPr>
        <w:spacing w:after="0"/>
        <w:ind w:left="0"/>
        <w:jc w:val="both"/>
      </w:pPr>
      <w:r>
        <w:rPr>
          <w:rFonts w:ascii="Times New Roman"/>
          <w:b w:val="false"/>
          <w:i w:val="false"/>
          <w:color w:val="000000"/>
          <w:sz w:val="28"/>
        </w:rPr>
        <w:t>
      3) компоненттерді қайта үлестіру – архитектура компоненттерін немесе олардың құрама бөлшектерін біріктіру, бөлу не болмаса ауыстыру.</w:t>
      </w:r>
    </w:p>
    <w:bookmarkEnd w:id="435"/>
    <w:bookmarkStart w:name="z435" w:id="436"/>
    <w:p>
      <w:pPr>
        <w:spacing w:after="0"/>
        <w:ind w:left="0"/>
        <w:jc w:val="both"/>
      </w:pPr>
      <w:r>
        <w:rPr>
          <w:rFonts w:ascii="Times New Roman"/>
          <w:b w:val="false"/>
          <w:i w:val="false"/>
          <w:color w:val="000000"/>
          <w:sz w:val="28"/>
        </w:rPr>
        <w:t>
      137. Бекітілген архитектураны өзгерту бойынша жұмысқа қатысуға уәкілетті органның, сервистік интегратордың, сондай-ақ жүргізіліп жатқан өзгерістермен қозғалған, мемлекеттік органның құрылымдық бөлімшелері мен ведомстволық ұйымдарының қызметкерлері тартылады.</w:t>
      </w:r>
    </w:p>
    <w:bookmarkEnd w:id="436"/>
    <w:bookmarkStart w:name="z436" w:id="437"/>
    <w:p>
      <w:pPr>
        <w:spacing w:after="0"/>
        <w:ind w:left="0"/>
        <w:jc w:val="both"/>
      </w:pPr>
      <w:r>
        <w:rPr>
          <w:rFonts w:ascii="Times New Roman"/>
          <w:b w:val="false"/>
          <w:i w:val="false"/>
          <w:color w:val="000000"/>
          <w:sz w:val="28"/>
        </w:rPr>
        <w:t xml:space="preserve">
      138. Архитектураның өзгеруі, архитектураны іске асыруды сүйемелдеу шеңберінде, бекітілген архитектураны өзгертуге берілетін өтінімді сарапшы кеңеспен келісу сәтінен бастап үш айдан аспайтын мерзімде жүзеге асырылады. </w:t>
      </w:r>
    </w:p>
    <w:bookmarkEnd w:id="437"/>
    <w:bookmarkStart w:name="z437" w:id="438"/>
    <w:p>
      <w:pPr>
        <w:spacing w:after="0"/>
        <w:ind w:left="0"/>
        <w:jc w:val="both"/>
      </w:pPr>
      <w:r>
        <w:rPr>
          <w:rFonts w:ascii="Times New Roman"/>
          <w:b w:val="false"/>
          <w:i w:val="false"/>
          <w:color w:val="000000"/>
          <w:sz w:val="28"/>
        </w:rPr>
        <w:t>
      139. Архитектураны өңдеу тұжырымдамалық және түбегейлі өзгерістерді өткізу қажеттілігімен немесе архитектураның екі немесе одан артық сегментін қозғайтын, архитектураның жаңа компоненттерін қосу арқылы АКТ-жобалардың санын арттыру бойынша мемлекеттік органның талабымен байланысты.</w:t>
      </w:r>
    </w:p>
    <w:bookmarkEnd w:id="438"/>
    <w:bookmarkStart w:name="z438" w:id="439"/>
    <w:p>
      <w:pPr>
        <w:spacing w:after="0"/>
        <w:ind w:left="0"/>
        <w:jc w:val="both"/>
      </w:pPr>
      <w:r>
        <w:rPr>
          <w:rFonts w:ascii="Times New Roman"/>
          <w:b w:val="false"/>
          <w:i w:val="false"/>
          <w:color w:val="000000"/>
          <w:sz w:val="28"/>
        </w:rPr>
        <w:t>
      140. Бекітілген архитектураны қайта өңдеу бойынша жұмысқа, мемлекеттік органның барлық құрылымдық бөлімшелері мен ведомстволық ұйымдарының қызметкерлері тартылады.</w:t>
      </w:r>
    </w:p>
    <w:bookmarkEnd w:id="439"/>
    <w:bookmarkStart w:name="z439" w:id="440"/>
    <w:p>
      <w:pPr>
        <w:spacing w:after="0"/>
        <w:ind w:left="0"/>
        <w:jc w:val="both"/>
      </w:pPr>
      <w:r>
        <w:rPr>
          <w:rFonts w:ascii="Times New Roman"/>
          <w:b w:val="false"/>
          <w:i w:val="false"/>
          <w:color w:val="000000"/>
          <w:sz w:val="28"/>
        </w:rPr>
        <w:t>
      141. Архитектураны қайта өңдеу, осы Қағидалардың 2-тарауына сәйкес, архитектураны әзірлеу үшін белгіленген тәртіпте және мерзімде жүзеге асырылады.</w:t>
      </w:r>
    </w:p>
    <w:bookmarkEnd w:id="440"/>
    <w:bookmarkStart w:name="z440" w:id="441"/>
    <w:p>
      <w:pPr>
        <w:spacing w:after="0"/>
        <w:ind w:left="0"/>
        <w:jc w:val="both"/>
      </w:pPr>
      <w:r>
        <w:rPr>
          <w:rFonts w:ascii="Times New Roman"/>
          <w:b w:val="false"/>
          <w:i w:val="false"/>
          <w:color w:val="000000"/>
          <w:sz w:val="28"/>
        </w:rPr>
        <w:t>
      142. Архитектураны дамыту бойынша қажетті шығыстар көлемі тиісті мерзімге арналған мемлекеттік органның бюджеттік өтініміне енгізіледі.</w:t>
      </w:r>
    </w:p>
    <w:bookmarkEnd w:id="441"/>
    <w:bookmarkStart w:name="z441" w:id="442"/>
    <w:p>
      <w:pPr>
        <w:spacing w:after="0"/>
        <w:ind w:left="0"/>
        <w:jc w:val="both"/>
      </w:pPr>
      <w:r>
        <w:rPr>
          <w:rFonts w:ascii="Times New Roman"/>
          <w:b w:val="false"/>
          <w:i w:val="false"/>
          <w:color w:val="000000"/>
          <w:sz w:val="28"/>
        </w:rPr>
        <w:t>
      143. Архитектураны дамыту бойынша жұмыс нәтижелері архитектура жобасы түрінде ресімделеді және осы Қағидалардың 2-тарауының 4-параграфына сәйкес сарапшы кеңеспен келесілуі тиіс.</w:t>
      </w:r>
    </w:p>
    <w:bookmarkEnd w:id="442"/>
    <w:bookmarkStart w:name="z442" w:id="443"/>
    <w:p>
      <w:pPr>
        <w:spacing w:after="0"/>
        <w:ind w:left="0"/>
        <w:jc w:val="both"/>
      </w:pPr>
      <w:r>
        <w:rPr>
          <w:rFonts w:ascii="Times New Roman"/>
          <w:b w:val="false"/>
          <w:i w:val="false"/>
          <w:color w:val="000000"/>
          <w:sz w:val="28"/>
        </w:rPr>
        <w:t>
      144. Облыстың, республикалық мәні бар қаланың, астананың жергілікті атқарушы органының архитектурасын дамыту бойынша жұмыс нәтижелері, мемлекеттік жоспарлау жөніндегі уәкілетті органға келісуге жіберіледі.</w:t>
      </w:r>
    </w:p>
    <w:bookmarkEnd w:id="443"/>
    <w:p>
      <w:pPr>
        <w:spacing w:after="0"/>
        <w:ind w:left="0"/>
        <w:jc w:val="both"/>
      </w:pPr>
      <w:r>
        <w:rPr>
          <w:rFonts w:ascii="Times New Roman"/>
          <w:b w:val="false"/>
          <w:i w:val="false"/>
          <w:color w:val="000000"/>
          <w:sz w:val="28"/>
        </w:rPr>
        <w:t>
      145. Сарапшы кеңестің келісу нәтижелері бойынша архитектураны дамыту жобасы бекітіледі және іске асырылуы тиіс.</w:t>
      </w:r>
    </w:p>
    <w:bookmarkStart w:name="z443" w:id="444"/>
    <w:p>
      <w:pPr>
        <w:spacing w:after="0"/>
        <w:ind w:left="0"/>
        <w:jc w:val="both"/>
      </w:pPr>
      <w:r>
        <w:rPr>
          <w:rFonts w:ascii="Times New Roman"/>
          <w:b w:val="false"/>
          <w:i w:val="false"/>
          <w:color w:val="000000"/>
          <w:sz w:val="28"/>
        </w:rPr>
        <w:t xml:space="preserve">
      146. Сервистік интегратор архитектуралық порталдағы архитектураны дамыту бойынша жұмыс нәтижелерін көрсетеді. </w:t>
      </w:r>
    </w:p>
    <w:bookmarkEnd w:id="4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