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f707" w14:textId="0b0f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212 қаулысы. Қазақстан Республикасының Әділет министрлігінде 2016 жылы 18 қазанда № 14337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6-т</w:t>
      </w:r>
      <w:r>
        <w:rPr>
          <w:rFonts w:ascii="Times New Roman"/>
          <w:b w:val="false"/>
          <w:i w:val="false"/>
          <w:color w:val="00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37)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 (бұдан әрі – Қағидалар)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xml:space="preserve">
      2. Осы қаулыға қосымшаға сәйкес </w:t>
      </w:r>
      <w:r>
        <w:rPr>
          <w:rFonts w:ascii="Times New Roman"/>
          <w:b w:val="false"/>
          <w:i w:val="false"/>
          <w:color w:val="000000"/>
          <w:sz w:val="28"/>
        </w:rPr>
        <w:t>тізбе</w:t>
      </w:r>
      <w:r>
        <w:rPr>
          <w:rFonts w:ascii="Times New Roman"/>
          <w:b w:val="false"/>
          <w:i w:val="false"/>
          <w:color w:val="000000"/>
          <w:sz w:val="28"/>
        </w:rPr>
        <w:t xml:space="preserve"> бойынша Қазақстан Республикасының Ұлттық Банкі Басқармасының кейбір қаулыларының, сондай-ақ Қазақстан Республикасының Ұлттық Банкі Басқармасының кейбір қаулыларының құрылымдық элементтерінің күші жойылды деп танылсын.</w:t>
      </w:r>
    </w:p>
    <w:bookmarkEnd w:id="2"/>
    <w:bookmarkStart w:name="z21"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22"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23"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24"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25"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26"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27" w:id="9"/>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9"/>
    <w:bookmarkStart w:name="z28"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29" w:id="11"/>
    <w:p>
      <w:pPr>
        <w:spacing w:after="0"/>
        <w:ind w:left="0"/>
        <w:jc w:val="both"/>
      </w:pPr>
      <w:r>
        <w:rPr>
          <w:rFonts w:ascii="Times New Roman"/>
          <w:b w:val="false"/>
          <w:i w:val="false"/>
          <w:color w:val="000000"/>
          <w:sz w:val="28"/>
        </w:rPr>
        <w:t xml:space="preserve">
      6. Осы қаулы Қағидалардың 2017 жылғы 1 маусымнан бастап қолданысқа енгізілетін 6-тармағының екінші бөлігін және 21-тармағын қоспағанда,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212 қаулысымен бекітілген</w:t>
            </w:r>
          </w:p>
        </w:tc>
      </w:tr>
    </w:tbl>
    <w:bookmarkStart w:name="z4" w:id="12"/>
    <w:p>
      <w:pPr>
        <w:spacing w:after="0"/>
        <w:ind w:left="0"/>
        <w:jc w:val="left"/>
      </w:pPr>
      <w:r>
        <w:rPr>
          <w:rFonts w:ascii="Times New Roman"/>
          <w:b/>
          <w:i w:val="false"/>
          <w:color w:val="000000"/>
        </w:rPr>
        <w:t xml:space="preserve">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w:t>
      </w:r>
    </w:p>
    <w:bookmarkEnd w:id="12"/>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5" w:id="13"/>
    <w:p>
      <w:pPr>
        <w:spacing w:after="0"/>
        <w:ind w:left="0"/>
        <w:jc w:val="left"/>
      </w:pPr>
      <w:r>
        <w:rPr>
          <w:rFonts w:ascii="Times New Roman"/>
          <w:b/>
          <w:i w:val="false"/>
          <w:color w:val="000000"/>
        </w:rPr>
        <w:t xml:space="preserve"> 1-тарау. Жалпы ережелер</w:t>
      </w:r>
    </w:p>
    <w:bookmarkEnd w:id="13"/>
    <w:bookmarkStart w:name="z6" w:id="14"/>
    <w:p>
      <w:pPr>
        <w:spacing w:after="0"/>
        <w:ind w:left="0"/>
        <w:jc w:val="both"/>
      </w:pPr>
      <w:r>
        <w:rPr>
          <w:rFonts w:ascii="Times New Roman"/>
          <w:b w:val="false"/>
          <w:i w:val="false"/>
          <w:color w:val="000000"/>
          <w:sz w:val="28"/>
        </w:rPr>
        <w:t xml:space="preserve">
      1. Осы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37) тармақшасына</w:t>
      </w:r>
      <w:r>
        <w:rPr>
          <w:rFonts w:ascii="Times New Roman"/>
          <w:b w:val="false"/>
          <w:i w:val="false"/>
          <w:color w:val="000000"/>
          <w:sz w:val="28"/>
        </w:rPr>
        <w:t xml:space="preserve"> сәйкес әзірленді және онда банктердің, Қазақстан Республикасы бейрезидент банктері филиалдарының және банк операцияларының жекелеген түрлерін жүзеге асыратын ұйымдардың (бұдан әрі – банктер) электрондық банктік қызметтерді көрсету тәртібі айқындалады.</w:t>
      </w:r>
    </w:p>
    <w:bookmarkEnd w:id="14"/>
    <w:p>
      <w:pPr>
        <w:spacing w:after="0"/>
        <w:ind w:left="0"/>
        <w:jc w:val="both"/>
      </w:pPr>
      <w:r>
        <w:rPr>
          <w:rFonts w:ascii="Times New Roman"/>
          <w:b w:val="false"/>
          <w:i w:val="false"/>
          <w:color w:val="000000"/>
          <w:sz w:val="28"/>
        </w:rPr>
        <w:t>
      Банктердің электрондық банктік қызметтерді көрсету тәртібінде электрондық банктік қызметтерді көрсету, қауіпсіздік рәсімдері, рұқсат етілмеген кіруден қорғау шаралары, электрондық банктік қызметтерді көрсетуді тоқтата тұру және тоқтату, электрондық банктік қызметтерді көрсету кезінде электрондық құжаттарды сақтау қамтылады.</w:t>
      </w:r>
    </w:p>
    <w:p>
      <w:pPr>
        <w:spacing w:after="0"/>
        <w:ind w:left="0"/>
        <w:jc w:val="both"/>
      </w:pPr>
      <w:r>
        <w:rPr>
          <w:rFonts w:ascii="Times New Roman"/>
          <w:b w:val="false"/>
          <w:i w:val="false"/>
          <w:color w:val="000000"/>
          <w:sz w:val="28"/>
        </w:rPr>
        <w:t>
      Қағидалар Интернет желісінде тауарлар мен қызметтерді сатушы тұлғалардың пайдасына төлем карточкаларын пайдалана отырып төлемдерді қабылдауға байланысты қызметтерге (интернет-эквайринг)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17.09.2022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2. Қағидаларда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және банк қызметі туралы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(бұдан әрі – Төлемдер және төлем жүйелері туралы заң) Қазақстан Республикасының заңдарында көзделген ұғымдар, сондай-ақ мынадай ұғымдар пайдаланылады:</w:t>
      </w:r>
    </w:p>
    <w:bookmarkEnd w:id="15"/>
    <w:p>
      <w:pPr>
        <w:spacing w:after="0"/>
        <w:ind w:left="0"/>
        <w:jc w:val="both"/>
      </w:pPr>
      <w:r>
        <w:rPr>
          <w:rFonts w:ascii="Times New Roman"/>
          <w:b w:val="false"/>
          <w:i w:val="false"/>
          <w:color w:val="000000"/>
          <w:sz w:val="28"/>
        </w:rPr>
        <w:t>
      1) аутентификация - қауіпсіздік рәсімінің талаптарына сәйкес электрондық құжаттың түпнұсқалығын және дұрыс жасалуын растау;</w:t>
      </w:r>
    </w:p>
    <w:p>
      <w:pPr>
        <w:spacing w:after="0"/>
        <w:ind w:left="0"/>
        <w:jc w:val="both"/>
      </w:pPr>
      <w:r>
        <w:rPr>
          <w:rFonts w:ascii="Times New Roman"/>
          <w:b w:val="false"/>
          <w:i w:val="false"/>
          <w:color w:val="000000"/>
          <w:sz w:val="28"/>
        </w:rPr>
        <w:t xml:space="preserve">
      2) биометрикалық сәйкестендіру - клиенттің электрондық банктік қызметті алу құқығын бірыңғай растау мақсатында клиенттің жеке басын физиологиялық және биологиялық ерекшеліктері негізінде анықтау рәсімі; </w:t>
      </w:r>
    </w:p>
    <w:p>
      <w:pPr>
        <w:spacing w:after="0"/>
        <w:ind w:left="0"/>
        <w:jc w:val="both"/>
      </w:pPr>
      <w:r>
        <w:rPr>
          <w:rFonts w:ascii="Times New Roman"/>
          <w:b w:val="false"/>
          <w:i w:val="false"/>
          <w:color w:val="000000"/>
          <w:sz w:val="28"/>
        </w:rPr>
        <w:t>
      3) бірреттік (біржолғы) код - клиенттің сұратуы бойынша бағдарламалық-аппараттық құралдар арқылы жасалатын және клиентке электрондық банктік қызметтерде қолжетімділікті ұсыну кезінде біржолғы пайдалануға арналған электрондық цифрлық символдардың бірегей жүйелілігі;</w:t>
      </w:r>
    </w:p>
    <w:p>
      <w:pPr>
        <w:spacing w:after="0"/>
        <w:ind w:left="0"/>
        <w:jc w:val="both"/>
      </w:pPr>
      <w:r>
        <w:rPr>
          <w:rFonts w:ascii="Times New Roman"/>
          <w:b w:val="false"/>
          <w:i w:val="false"/>
          <w:color w:val="000000"/>
          <w:sz w:val="28"/>
        </w:rPr>
        <w:t>
      4) қауіпсіздік рәсімі - клиенттің электрондық банктік қызметті алу құқығын белгілеу мен берілетін және алынатын электрондық құжаттардың мазмұнындағы қателерді және (немесе) өзгерістерді анықтау мақсатында электрондық құжаттарды жасау, беру және алу кезінде клиентті сәйкестендіруге арналған ұйымдастыру шараларының және ақпаратты қорғаудың бағдарламалық-техникалық құралдарының кешені;</w:t>
      </w:r>
    </w:p>
    <w:p>
      <w:pPr>
        <w:spacing w:after="0"/>
        <w:ind w:left="0"/>
        <w:jc w:val="both"/>
      </w:pPr>
      <w:r>
        <w:rPr>
          <w:rFonts w:ascii="Times New Roman"/>
          <w:b w:val="false"/>
          <w:i w:val="false"/>
          <w:color w:val="000000"/>
          <w:sz w:val="28"/>
        </w:rPr>
        <w:t>
      5) пайдаланушының бірегей сәйкестендіргіші - банк жүйесіне кіру үшін клиентке банк тағайындайтын цифрлық, әріптік немесе өзге де символдардан тұратын коды, ол бойынша электрондық банктік қызметтерге рұқсат беріледі;</w:t>
      </w:r>
    </w:p>
    <w:p>
      <w:pPr>
        <w:spacing w:after="0"/>
        <w:ind w:left="0"/>
        <w:jc w:val="both"/>
      </w:pPr>
      <w:r>
        <w:rPr>
          <w:rFonts w:ascii="Times New Roman"/>
          <w:b w:val="false"/>
          <w:i w:val="false"/>
          <w:color w:val="000000"/>
          <w:sz w:val="28"/>
        </w:rPr>
        <w:t>
      6) пароль - электрондық банктік қызметтерді алу үшін банктің жүйесіне кіру құқықтарын растау үшін жасалатын цифрлық, әріптік немесе өзге де символдар жиынтығы;</w:t>
      </w:r>
    </w:p>
    <w:p>
      <w:pPr>
        <w:spacing w:after="0"/>
        <w:ind w:left="0"/>
        <w:jc w:val="both"/>
      </w:pPr>
      <w:r>
        <w:rPr>
          <w:rFonts w:ascii="Times New Roman"/>
          <w:b w:val="false"/>
          <w:i w:val="false"/>
          <w:color w:val="000000"/>
          <w:sz w:val="28"/>
        </w:rPr>
        <w:t>
      7) сәйкестендіру деректерімен алмасу орталығы (СДАО) - клиенттердің сәйкестендіру рәсімдерін жүргізу үшін қолжетімді дереккөздерден клиенттің деректерімен алмасу бойынша банктермен өзара іс-қимылды қамтамасыз ететін банкаралық ақша аудару жүйесінің операциялық орталығы;</w:t>
      </w:r>
    </w:p>
    <w:p>
      <w:pPr>
        <w:spacing w:after="0"/>
        <w:ind w:left="0"/>
        <w:jc w:val="both"/>
      </w:pPr>
      <w:r>
        <w:rPr>
          <w:rFonts w:ascii="Times New Roman"/>
          <w:b w:val="false"/>
          <w:i w:val="false"/>
          <w:color w:val="000000"/>
          <w:sz w:val="28"/>
        </w:rPr>
        <w:t>
      7-1) СДАО қағидалары – банкаралық ақша аудару жүйесінің операциялық орталығының клиенттерге идентификациялау рәсімдерін жүргізу кезінде СДАО-ның банктерге қызмет көрсету мәселелерін реттейтін ішкі қағидалары;</w:t>
      </w:r>
    </w:p>
    <w:p>
      <w:pPr>
        <w:spacing w:after="0"/>
        <w:ind w:left="0"/>
        <w:jc w:val="both"/>
      </w:pPr>
      <w:r>
        <w:rPr>
          <w:rFonts w:ascii="Times New Roman"/>
          <w:b w:val="false"/>
          <w:i w:val="false"/>
          <w:color w:val="000000"/>
          <w:sz w:val="28"/>
        </w:rPr>
        <w:t>
      8) серпінді сәйкестендіру - бір реттік (бір жолғы) кодты пайдалану арқылы клиенттің электрондық банктік қызметті алу құқығын бірыңғай растау мақсатында клиенттің жеке басын растауды белгілейтін рәсім;</w:t>
      </w:r>
    </w:p>
    <w:p>
      <w:pPr>
        <w:spacing w:after="0"/>
        <w:ind w:left="0"/>
        <w:jc w:val="both"/>
      </w:pPr>
      <w:r>
        <w:rPr>
          <w:rFonts w:ascii="Times New Roman"/>
          <w:b w:val="false"/>
          <w:i w:val="false"/>
          <w:color w:val="000000"/>
          <w:sz w:val="28"/>
        </w:rPr>
        <w:t>
      9) электрондық құжат - ақпарат электрондық-цифрлық нысанда берілген және сәйкестендіру құралдарымен куәландырылған Қағидаларда көзделген тәртіппен жөнелтуші жасаған және бұрмалаушылықтар және (немесе) жасалғаннан кейін оған енгізілген өзгерістер жоқ электрондық құжат;</w:t>
      </w:r>
    </w:p>
    <w:p>
      <w:pPr>
        <w:spacing w:after="0"/>
        <w:ind w:left="0"/>
        <w:jc w:val="both"/>
      </w:pPr>
      <w:r>
        <w:rPr>
          <w:rFonts w:ascii="Times New Roman"/>
          <w:b w:val="false"/>
          <w:i w:val="false"/>
          <w:color w:val="000000"/>
          <w:sz w:val="28"/>
        </w:rPr>
        <w:t>
      10) электрондық төлем қызметтері - банк шотын пайдалана отырып төлемдерді және (немесе) ақша аударымдарын, шетел валютасымен айырбастау операцияларын жүргізуге және ақпараттық банктік ақпараттық қызметтерге жатпайтын банк операцияларының өзге де түрлерін жүзеге асыруға байланысты көрсетілетін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 w:id="16"/>
    <w:p>
      <w:pPr>
        <w:spacing w:after="0"/>
        <w:ind w:left="0"/>
        <w:jc w:val="left"/>
      </w:pPr>
      <w:r>
        <w:rPr>
          <w:rFonts w:ascii="Times New Roman"/>
          <w:b/>
          <w:i w:val="false"/>
          <w:color w:val="000000"/>
        </w:rPr>
        <w:t xml:space="preserve"> 2-тарау. Электрондық банктік қызметтерді көрсету талаптары</w:t>
      </w:r>
    </w:p>
    <w:bookmarkEnd w:id="16"/>
    <w:bookmarkStart w:name="z8" w:id="17"/>
    <w:p>
      <w:pPr>
        <w:spacing w:after="0"/>
        <w:ind w:left="0"/>
        <w:jc w:val="both"/>
      </w:pPr>
      <w:r>
        <w:rPr>
          <w:rFonts w:ascii="Times New Roman"/>
          <w:b w:val="false"/>
          <w:i w:val="false"/>
          <w:color w:val="000000"/>
          <w:sz w:val="28"/>
        </w:rPr>
        <w:t>
      3. Электрондық банктік қызметтер қашықтан қол жеткізу жүйесі арқылы көрсетіледі.</w:t>
      </w:r>
    </w:p>
    <w:bookmarkEnd w:id="17"/>
    <w:bookmarkStart w:name="z42" w:id="18"/>
    <w:p>
      <w:pPr>
        <w:spacing w:after="0"/>
        <w:ind w:left="0"/>
        <w:jc w:val="both"/>
      </w:pPr>
      <w:r>
        <w:rPr>
          <w:rFonts w:ascii="Times New Roman"/>
          <w:b w:val="false"/>
          <w:i w:val="false"/>
          <w:color w:val="000000"/>
          <w:sz w:val="28"/>
        </w:rPr>
        <w:t>
      4. Банк электрондық банктік қызметтерді көрсету үшін интернет-ресурс ашқан кезде интернет-ресурсты ашқаннан кейін он жұмыс күні ішінде бұл туралы Қазақстан Республикасының Ұлттық Банкіне (бұдан әрі – Ұлттық Банк) еркін жазбаша нысанда хабарлайды.</w:t>
      </w:r>
    </w:p>
    <w:bookmarkEnd w:id="18"/>
    <w:bookmarkStart w:name="z43" w:id="19"/>
    <w:p>
      <w:pPr>
        <w:spacing w:after="0"/>
        <w:ind w:left="0"/>
        <w:jc w:val="both"/>
      </w:pPr>
      <w:r>
        <w:rPr>
          <w:rFonts w:ascii="Times New Roman"/>
          <w:b w:val="false"/>
          <w:i w:val="false"/>
          <w:color w:val="000000"/>
          <w:sz w:val="28"/>
        </w:rPr>
        <w:t xml:space="preserve">
      Хабарламада: </w:t>
      </w:r>
    </w:p>
    <w:bookmarkEnd w:id="19"/>
    <w:bookmarkStart w:name="z44" w:id="20"/>
    <w:p>
      <w:pPr>
        <w:spacing w:after="0"/>
        <w:ind w:left="0"/>
        <w:jc w:val="both"/>
      </w:pPr>
      <w:r>
        <w:rPr>
          <w:rFonts w:ascii="Times New Roman"/>
          <w:b w:val="false"/>
          <w:i w:val="false"/>
          <w:color w:val="000000"/>
          <w:sz w:val="28"/>
        </w:rPr>
        <w:t>
      1) интернет-ресурстың домендік аты және электрондық мекенжайы;</w:t>
      </w:r>
    </w:p>
    <w:bookmarkEnd w:id="20"/>
    <w:bookmarkStart w:name="z45" w:id="21"/>
    <w:p>
      <w:pPr>
        <w:spacing w:after="0"/>
        <w:ind w:left="0"/>
        <w:jc w:val="both"/>
      </w:pPr>
      <w:r>
        <w:rPr>
          <w:rFonts w:ascii="Times New Roman"/>
          <w:b w:val="false"/>
          <w:i w:val="false"/>
          <w:color w:val="000000"/>
          <w:sz w:val="28"/>
        </w:rPr>
        <w:t>
      2) Интернет арқылы көрсетілетін электрондық банктік қызметтердің тізбесі;</w:t>
      </w:r>
    </w:p>
    <w:bookmarkEnd w:id="21"/>
    <w:bookmarkStart w:name="z46" w:id="22"/>
    <w:p>
      <w:pPr>
        <w:spacing w:after="0"/>
        <w:ind w:left="0"/>
        <w:jc w:val="both"/>
      </w:pPr>
      <w:r>
        <w:rPr>
          <w:rFonts w:ascii="Times New Roman"/>
          <w:b w:val="false"/>
          <w:i w:val="false"/>
          <w:color w:val="000000"/>
          <w:sz w:val="28"/>
        </w:rPr>
        <w:t>
      3) электрондық банктік қызметтерді көрсету кезінде ақпарат қауіпсіздігінің және ақпаратты рұқсатсыз қол жеткізуден қорғаудың бекітілген рәсімдерінің болуы туралы растама қамтылады.</w:t>
      </w:r>
    </w:p>
    <w:bookmarkEnd w:id="22"/>
    <w:bookmarkStart w:name="z47" w:id="23"/>
    <w:p>
      <w:pPr>
        <w:spacing w:after="0"/>
        <w:ind w:left="0"/>
        <w:jc w:val="both"/>
      </w:pPr>
      <w:r>
        <w:rPr>
          <w:rFonts w:ascii="Times New Roman"/>
          <w:b w:val="false"/>
          <w:i w:val="false"/>
          <w:color w:val="000000"/>
          <w:sz w:val="28"/>
        </w:rPr>
        <w:t>
      5. Интернет-ресурстың домендік аты, электрондық мекенжайы өзгерген кезде банк осындай өзгерістер болғаннан кейін он жұмыс күні ішінде бұл жөнінде Ұлттық Банкке еркін жазбаша нысанда хабарлайды.</w:t>
      </w:r>
    </w:p>
    <w:bookmarkEnd w:id="23"/>
    <w:bookmarkStart w:name="z48" w:id="24"/>
    <w:p>
      <w:pPr>
        <w:spacing w:after="0"/>
        <w:ind w:left="0"/>
        <w:jc w:val="both"/>
      </w:pPr>
      <w:r>
        <w:rPr>
          <w:rFonts w:ascii="Times New Roman"/>
          <w:b w:val="false"/>
          <w:i w:val="false"/>
          <w:color w:val="000000"/>
          <w:sz w:val="28"/>
        </w:rPr>
        <w:t>
      6. Банк электрондық банктік қызметтерді уәкілетті мемлекеттік орган берген лицензияда көзделген банк операциялары бойынша ғана көрсетеді.</w:t>
      </w:r>
    </w:p>
    <w:bookmarkEnd w:id="24"/>
    <w:p>
      <w:pPr>
        <w:spacing w:after="0"/>
        <w:ind w:left="0"/>
        <w:jc w:val="both"/>
      </w:pPr>
      <w:r>
        <w:rPr>
          <w:rFonts w:ascii="Times New Roman"/>
          <w:b w:val="false"/>
          <w:i w:val="false"/>
          <w:color w:val="000000"/>
          <w:sz w:val="28"/>
        </w:rPr>
        <w:t>
      Банк электрондық банктік қызметтерді көрсеткенге дейін клиентке көрсетілетін электрондық банктік қызметтер бойынша ақшалай көрсетілген комиссияның мөлшері туралы ақпарат ұсынуды қамтамасыз етеді.</w:t>
      </w:r>
    </w:p>
    <w:p>
      <w:pPr>
        <w:spacing w:after="0"/>
        <w:ind w:left="0"/>
        <w:jc w:val="both"/>
      </w:pPr>
      <w:r>
        <w:rPr>
          <w:rFonts w:ascii="Times New Roman"/>
          <w:b w:val="false"/>
          <w:i w:val="false"/>
          <w:color w:val="000000"/>
          <w:sz w:val="28"/>
        </w:rPr>
        <w:t>
      Электрондық терминал арқылы төлем қызметін көрсеткен кезде алынатын комиссия мөлшерінің ақшалай мәні туралы ақпаратты клиент терминалға қолма-қол ақшаны енгізгеннен кейін көрсетуге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25"/>
    <w:p>
      <w:pPr>
        <w:spacing w:after="0"/>
        <w:ind w:left="0"/>
        <w:jc w:val="both"/>
      </w:pPr>
      <w:r>
        <w:rPr>
          <w:rFonts w:ascii="Times New Roman"/>
          <w:b w:val="false"/>
          <w:i w:val="false"/>
          <w:color w:val="000000"/>
          <w:sz w:val="28"/>
        </w:rPr>
        <w:t>
      7. Банк қылмыстық жолмен алынған кірістерді заңдастыру (жылыстату), терроризмді қаржыландыру және жаппай қырып-жою қаруын таратуды қаржыландыру схемаларында электрондық банктік қызметтерді көрсетудің қолданыстағы немесе енгізілетін тәсілдері мен технологияларын пайдалануды болдырмау рәсімдерін әзірлеп, бекітеді және олар бойынша шаралар қабылдайды.</w:t>
      </w:r>
    </w:p>
    <w:bookmarkEnd w:id="25"/>
    <w:p>
      <w:pPr>
        <w:spacing w:after="0"/>
        <w:ind w:left="0"/>
        <w:jc w:val="both"/>
      </w:pPr>
      <w:r>
        <w:rPr>
          <w:rFonts w:ascii="Times New Roman"/>
          <w:b w:val="false"/>
          <w:i w:val="false"/>
          <w:color w:val="000000"/>
          <w:sz w:val="28"/>
        </w:rPr>
        <w:t xml:space="preserve">
      Банк электрондық банктік қызметтерді көрсету кезінде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КЖТҚҚ туралы заң) көзделген қажет шараларды қолданады, сондай-ақ валюталық бақылау агентінің функцияларын жүзеге асыруды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26"/>
    <w:p>
      <w:pPr>
        <w:spacing w:after="0"/>
        <w:ind w:left="0"/>
        <w:jc w:val="both"/>
      </w:pPr>
      <w:r>
        <w:rPr>
          <w:rFonts w:ascii="Times New Roman"/>
          <w:b w:val="false"/>
          <w:i w:val="false"/>
          <w:color w:val="000000"/>
          <w:sz w:val="28"/>
        </w:rPr>
        <w:t xml:space="preserve">
      8. Электрондық банктік қызметтер осы Қағидаларда белгіленген тәртіпті сақтай отырып,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көзделген сәйкестендіру құралдарын қолдану арқылы көрсетіледі. Банктің электрондық цифрлық қолтаңбаны пайдалана отырып клиентке электрондық банктік қызметтерді көрсетуі клиентте Қазақстан Республикасының аккредиттелген куәландырушы орталық немесе Қазақстан Республикасының сенім білдірілген үшінші тарабында тіркелген шетелдік куәландырушы орталық берген тіркеу куәлігі болған кезде жүргізіледі.</w:t>
      </w:r>
    </w:p>
    <w:bookmarkEnd w:id="26"/>
    <w:bookmarkStart w:name="z53" w:id="27"/>
    <w:p>
      <w:pPr>
        <w:spacing w:after="0"/>
        <w:ind w:left="0"/>
        <w:jc w:val="both"/>
      </w:pPr>
      <w:r>
        <w:rPr>
          <w:rFonts w:ascii="Times New Roman"/>
          <w:b w:val="false"/>
          <w:i w:val="false"/>
          <w:color w:val="000000"/>
          <w:sz w:val="28"/>
        </w:rPr>
        <w:t>
      9. Клиентке электрондық банктік қызметтер электрондық банктік қызметтерді көрсету туралы шарттың не электрондық банктік қызметтерді көрсету талабы қамтылған электрондық банктік қызметтерді көрсету шартының (бұдан әрі – шарт) негізінде көрсетіледі.</w:t>
      </w:r>
    </w:p>
    <w:bookmarkEnd w:id="27"/>
    <w:bookmarkStart w:name="z54" w:id="28"/>
    <w:p>
      <w:pPr>
        <w:spacing w:after="0"/>
        <w:ind w:left="0"/>
        <w:jc w:val="both"/>
      </w:pPr>
      <w:r>
        <w:rPr>
          <w:rFonts w:ascii="Times New Roman"/>
          <w:b w:val="false"/>
          <w:i w:val="false"/>
          <w:color w:val="000000"/>
          <w:sz w:val="28"/>
        </w:rPr>
        <w:t>
      10. Шартта мынадай талаптар қамтылады:</w:t>
      </w:r>
    </w:p>
    <w:bookmarkEnd w:id="28"/>
    <w:bookmarkStart w:name="z55" w:id="29"/>
    <w:p>
      <w:pPr>
        <w:spacing w:after="0"/>
        <w:ind w:left="0"/>
        <w:jc w:val="both"/>
      </w:pPr>
      <w:r>
        <w:rPr>
          <w:rFonts w:ascii="Times New Roman"/>
          <w:b w:val="false"/>
          <w:i w:val="false"/>
          <w:color w:val="000000"/>
          <w:sz w:val="28"/>
        </w:rPr>
        <w:t>
      1) электрондық банктік қызметтердің тізбесі;</w:t>
      </w:r>
    </w:p>
    <w:bookmarkEnd w:id="29"/>
    <w:bookmarkStart w:name="z56" w:id="30"/>
    <w:p>
      <w:pPr>
        <w:spacing w:after="0"/>
        <w:ind w:left="0"/>
        <w:jc w:val="both"/>
      </w:pPr>
      <w:r>
        <w:rPr>
          <w:rFonts w:ascii="Times New Roman"/>
          <w:b w:val="false"/>
          <w:i w:val="false"/>
          <w:color w:val="000000"/>
          <w:sz w:val="28"/>
        </w:rPr>
        <w:t>
      2) электрондық банктік қызметтерді көрсету тәртібі және ең көп мерзімі;</w:t>
      </w:r>
    </w:p>
    <w:bookmarkEnd w:id="30"/>
    <w:bookmarkStart w:name="z57" w:id="31"/>
    <w:p>
      <w:pPr>
        <w:spacing w:after="0"/>
        <w:ind w:left="0"/>
        <w:jc w:val="both"/>
      </w:pPr>
      <w:r>
        <w:rPr>
          <w:rFonts w:ascii="Times New Roman"/>
          <w:b w:val="false"/>
          <w:i w:val="false"/>
          <w:color w:val="000000"/>
          <w:sz w:val="28"/>
        </w:rPr>
        <w:t>
      3) электрондық банктік қызметтерді көрсетудің және оларға қол жеткізудің (Интернет, телекоммуникациялар, цифрлық және ақпараттық технология құралдары, бағдарламалық қамтамасыз ету, жабдықтар немесе басқа құрылғылар арқылы) тәсілдері (тәсілі);</w:t>
      </w:r>
    </w:p>
    <w:bookmarkEnd w:id="31"/>
    <w:bookmarkStart w:name="z58" w:id="32"/>
    <w:p>
      <w:pPr>
        <w:spacing w:after="0"/>
        <w:ind w:left="0"/>
        <w:jc w:val="both"/>
      </w:pPr>
      <w:r>
        <w:rPr>
          <w:rFonts w:ascii="Times New Roman"/>
          <w:b w:val="false"/>
          <w:i w:val="false"/>
          <w:color w:val="000000"/>
          <w:sz w:val="28"/>
        </w:rPr>
        <w:t>
      4) алынатын комиссиялардың мөлшері немесе олар туралы ақпарат қамтылатын интернет-ресурсты көрсету және оларды өндіріп алу тәртібі;</w:t>
      </w:r>
    </w:p>
    <w:bookmarkEnd w:id="32"/>
    <w:bookmarkStart w:name="z59" w:id="33"/>
    <w:p>
      <w:pPr>
        <w:spacing w:after="0"/>
        <w:ind w:left="0"/>
        <w:jc w:val="both"/>
      </w:pPr>
      <w:r>
        <w:rPr>
          <w:rFonts w:ascii="Times New Roman"/>
          <w:b w:val="false"/>
          <w:i w:val="false"/>
          <w:color w:val="000000"/>
          <w:sz w:val="28"/>
        </w:rPr>
        <w:t xml:space="preserve">
      5) банктің негізінде клиентке электрондық банктік қызметтер көрсетілетін электрондық құжаттардың жөнелтілгені және (немесе) алынғаны туралы растама беру тәртібі мен мерзімдері; </w:t>
      </w:r>
    </w:p>
    <w:bookmarkEnd w:id="33"/>
    <w:bookmarkStart w:name="z60" w:id="34"/>
    <w:p>
      <w:pPr>
        <w:spacing w:after="0"/>
        <w:ind w:left="0"/>
        <w:jc w:val="both"/>
      </w:pPr>
      <w:r>
        <w:rPr>
          <w:rFonts w:ascii="Times New Roman"/>
          <w:b w:val="false"/>
          <w:i w:val="false"/>
          <w:color w:val="000000"/>
          <w:sz w:val="28"/>
        </w:rPr>
        <w:t>
      6) тараптардың құқықтары мен міндеттері;</w:t>
      </w:r>
    </w:p>
    <w:bookmarkEnd w:id="34"/>
    <w:bookmarkStart w:name="z61" w:id="35"/>
    <w:p>
      <w:pPr>
        <w:spacing w:after="0"/>
        <w:ind w:left="0"/>
        <w:jc w:val="both"/>
      </w:pPr>
      <w:r>
        <w:rPr>
          <w:rFonts w:ascii="Times New Roman"/>
          <w:b w:val="false"/>
          <w:i w:val="false"/>
          <w:color w:val="000000"/>
          <w:sz w:val="28"/>
        </w:rPr>
        <w:t>
      7) қауіпсіздік рәсімдері, сондай-ақ клиенттің электрондық банктік қызметтерді алуға құқығын аутентификациялау және растау тәртібі;</w:t>
      </w:r>
    </w:p>
    <w:bookmarkEnd w:id="35"/>
    <w:bookmarkStart w:name="z62" w:id="36"/>
    <w:p>
      <w:pPr>
        <w:spacing w:after="0"/>
        <w:ind w:left="0"/>
        <w:jc w:val="both"/>
      </w:pPr>
      <w:r>
        <w:rPr>
          <w:rFonts w:ascii="Times New Roman"/>
          <w:b w:val="false"/>
          <w:i w:val="false"/>
          <w:color w:val="000000"/>
          <w:sz w:val="28"/>
        </w:rPr>
        <w:t>
      8) тараптардың шарт бойынша міндеттемелерін орындамағаны немесе тиісінше орындамағаны үшін жауапкершілігі;</w:t>
      </w:r>
    </w:p>
    <w:bookmarkEnd w:id="36"/>
    <w:bookmarkStart w:name="z63" w:id="37"/>
    <w:p>
      <w:pPr>
        <w:spacing w:after="0"/>
        <w:ind w:left="0"/>
        <w:jc w:val="both"/>
      </w:pPr>
      <w:r>
        <w:rPr>
          <w:rFonts w:ascii="Times New Roman"/>
          <w:b w:val="false"/>
          <w:i w:val="false"/>
          <w:color w:val="000000"/>
          <w:sz w:val="28"/>
        </w:rPr>
        <w:t>
      9) клиентке хабарлау тәртібі мен нысандарын көрсете отырып, электрондық банктік қызметтерді көрсетуді тоқтата тұру, тоқтату негіздері;</w:t>
      </w:r>
    </w:p>
    <w:bookmarkEnd w:id="37"/>
    <w:bookmarkStart w:name="z64" w:id="38"/>
    <w:p>
      <w:pPr>
        <w:spacing w:after="0"/>
        <w:ind w:left="0"/>
        <w:jc w:val="both"/>
      </w:pPr>
      <w:r>
        <w:rPr>
          <w:rFonts w:ascii="Times New Roman"/>
          <w:b w:val="false"/>
          <w:i w:val="false"/>
          <w:color w:val="000000"/>
          <w:sz w:val="28"/>
        </w:rPr>
        <w:t>
      10) банк электрондық банктік қызметтерді көрсеткен кезде шағым-талапты ұсыну тәртібі және туындайтын даулы жағдайларды шешу тәсілдері;</w:t>
      </w:r>
    </w:p>
    <w:bookmarkEnd w:id="38"/>
    <w:bookmarkStart w:name="z65" w:id="39"/>
    <w:p>
      <w:pPr>
        <w:spacing w:after="0"/>
        <w:ind w:left="0"/>
        <w:jc w:val="both"/>
      </w:pPr>
      <w:r>
        <w:rPr>
          <w:rFonts w:ascii="Times New Roman"/>
          <w:b w:val="false"/>
          <w:i w:val="false"/>
          <w:color w:val="000000"/>
          <w:sz w:val="28"/>
        </w:rPr>
        <w:t>
      11) байланыс телефондары мен мекенжайлары, оның ішінде электрондық банктік қызметтерді көрсетуге байланысты мәселелер бойынша банкке хабарласуға арналған;</w:t>
      </w:r>
    </w:p>
    <w:bookmarkEnd w:id="39"/>
    <w:bookmarkStart w:name="z66" w:id="40"/>
    <w:p>
      <w:pPr>
        <w:spacing w:after="0"/>
        <w:ind w:left="0"/>
        <w:jc w:val="both"/>
      </w:pPr>
      <w:r>
        <w:rPr>
          <w:rFonts w:ascii="Times New Roman"/>
          <w:b w:val="false"/>
          <w:i w:val="false"/>
          <w:color w:val="000000"/>
          <w:sz w:val="28"/>
        </w:rPr>
        <w:t>
      12) электрондық банктік қызметтерді көрсеткен кезде клиенттен алынған ақпаратты банктің жария етпеуі туралы талап;</w:t>
      </w:r>
    </w:p>
    <w:bookmarkEnd w:id="40"/>
    <w:bookmarkStart w:name="z67" w:id="41"/>
    <w:p>
      <w:pPr>
        <w:spacing w:after="0"/>
        <w:ind w:left="0"/>
        <w:jc w:val="both"/>
      </w:pPr>
      <w:r>
        <w:rPr>
          <w:rFonts w:ascii="Times New Roman"/>
          <w:b w:val="false"/>
          <w:i w:val="false"/>
          <w:color w:val="000000"/>
          <w:sz w:val="28"/>
        </w:rPr>
        <w:t>
      13) клиенттің шартты бұзу құқығы;</w:t>
      </w:r>
    </w:p>
    <w:bookmarkEnd w:id="41"/>
    <w:bookmarkStart w:name="z68" w:id="42"/>
    <w:p>
      <w:pPr>
        <w:spacing w:after="0"/>
        <w:ind w:left="0"/>
        <w:jc w:val="both"/>
      </w:pPr>
      <w:r>
        <w:rPr>
          <w:rFonts w:ascii="Times New Roman"/>
          <w:b w:val="false"/>
          <w:i w:val="false"/>
          <w:color w:val="000000"/>
          <w:sz w:val="28"/>
        </w:rPr>
        <w:t>
      14) электрондық банктік қызметтерді шетел валютасымен көрсеткен кезде қолданылатын валюта айырбастау бағамын айқындау тәртібі.</w:t>
      </w:r>
    </w:p>
    <w:bookmarkEnd w:id="42"/>
    <w:bookmarkStart w:name="z69" w:id="43"/>
    <w:p>
      <w:pPr>
        <w:spacing w:after="0"/>
        <w:ind w:left="0"/>
        <w:jc w:val="both"/>
      </w:pPr>
      <w:r>
        <w:rPr>
          <w:rFonts w:ascii="Times New Roman"/>
          <w:b w:val="false"/>
          <w:i w:val="false"/>
          <w:color w:val="000000"/>
          <w:sz w:val="28"/>
        </w:rPr>
        <w:t>
      Шартқа осы тармақта қамтылмаған өзге талаптарды енгізуге рұқсат етіледі.</w:t>
      </w:r>
    </w:p>
    <w:bookmarkEnd w:id="43"/>
    <w:bookmarkStart w:name="z70" w:id="44"/>
    <w:p>
      <w:pPr>
        <w:spacing w:after="0"/>
        <w:ind w:left="0"/>
        <w:jc w:val="both"/>
      </w:pPr>
      <w:r>
        <w:rPr>
          <w:rFonts w:ascii="Times New Roman"/>
          <w:b w:val="false"/>
          <w:i w:val="false"/>
          <w:color w:val="000000"/>
          <w:sz w:val="28"/>
        </w:rPr>
        <w:t xml:space="preserve">
      11. Шарт жасаған кезде банк клиентке электрондық банктік қызметтер туралы ақпарат ұсынады. </w:t>
      </w:r>
    </w:p>
    <w:bookmarkEnd w:id="44"/>
    <w:bookmarkStart w:name="z71" w:id="45"/>
    <w:p>
      <w:pPr>
        <w:spacing w:after="0"/>
        <w:ind w:left="0"/>
        <w:jc w:val="both"/>
      </w:pPr>
      <w:r>
        <w:rPr>
          <w:rFonts w:ascii="Times New Roman"/>
          <w:b w:val="false"/>
          <w:i w:val="false"/>
          <w:color w:val="000000"/>
          <w:sz w:val="28"/>
        </w:rPr>
        <w:t>
      12. Шартта банктің интернет-ресурсында орналастырылған және шартқа қосымша талаптар қамтылған электрондық құжатқа сілтеме көрсетілген жағдайда банк клиентке шарттың қолданылу мерзімі ішінде аталған электрондық құжатқа кедергісіз қол жеткізуі мүмкіндігін қамтамасыз етеді.</w:t>
      </w:r>
    </w:p>
    <w:bookmarkEnd w:id="45"/>
    <w:bookmarkStart w:name="z72" w:id="46"/>
    <w:p>
      <w:pPr>
        <w:spacing w:after="0"/>
        <w:ind w:left="0"/>
        <w:jc w:val="both"/>
      </w:pPr>
      <w:r>
        <w:rPr>
          <w:rFonts w:ascii="Times New Roman"/>
          <w:b w:val="false"/>
          <w:i w:val="false"/>
          <w:color w:val="000000"/>
          <w:sz w:val="28"/>
        </w:rPr>
        <w:t>
      13. Банк электрондық банктік қызметтерді Интернет арқылы көрсеткен жағдайда, электрондық банктік қызметтерді көрсету тәртібі мен талаптары банктің ішкі құжаттарында айқындалады, бұл құжаттар банктің интернет-ресурсында орналастырылады.</w:t>
      </w:r>
    </w:p>
    <w:bookmarkEnd w:id="46"/>
    <w:bookmarkStart w:name="z73" w:id="47"/>
    <w:p>
      <w:pPr>
        <w:spacing w:after="0"/>
        <w:ind w:left="0"/>
        <w:jc w:val="both"/>
      </w:pPr>
      <w:r>
        <w:rPr>
          <w:rFonts w:ascii="Times New Roman"/>
          <w:b w:val="false"/>
          <w:i w:val="false"/>
          <w:color w:val="000000"/>
          <w:sz w:val="28"/>
        </w:rPr>
        <w:t>
      14. Электрондық төлем қызметтері заңды тұлғаларға келесі сәйкестендіру тәсілдерін пайдалана отырып көрсетіледі: олардың уәкілетті тұлғаларының электрондық цифрлық қолтаңбасы, серпінді сәйкестендіру, биометриялық сәйкестендіруі.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48"/>
    <w:p>
      <w:pPr>
        <w:spacing w:after="0"/>
        <w:ind w:left="0"/>
        <w:jc w:val="both"/>
      </w:pPr>
      <w:r>
        <w:rPr>
          <w:rFonts w:ascii="Times New Roman"/>
          <w:b w:val="false"/>
          <w:i w:val="false"/>
          <w:color w:val="000000"/>
          <w:sz w:val="28"/>
        </w:rPr>
        <w:t xml:space="preserve">
      16. Электрондық төлем қызметтері жеке тұлғаларға сәйкестендірудің мынадай тәсілдерінің бірін: пайдаланушының электрондық цифрлық қолтаңбасын, серпінді сәйкестендіруін, биометрикалық сәйкестендіруін немесе бірегей сәйкестендіргіші мен паролін пайдалана отырып көрсетіледі. </w:t>
      </w:r>
    </w:p>
    <w:bookmarkEnd w:id="48"/>
    <w:bookmarkStart w:name="z76" w:id="49"/>
    <w:p>
      <w:pPr>
        <w:spacing w:after="0"/>
        <w:ind w:left="0"/>
        <w:jc w:val="both"/>
      </w:pPr>
      <w:r>
        <w:rPr>
          <w:rFonts w:ascii="Times New Roman"/>
          <w:b w:val="false"/>
          <w:i w:val="false"/>
          <w:color w:val="000000"/>
          <w:sz w:val="28"/>
        </w:rPr>
        <w:t>
      17. Жеке тұлғалар және заңды тұлғалар электрондық төлем қызметтерін алу үшін серпінді идентификациялауды пайдаланған кезде банк бірреттік (біржолғы) код жасайды және оны жеке тұлға клиентке олар арасында жасалған шарттың талаптарына сәйкес жібереді.</w:t>
      </w:r>
    </w:p>
    <w:bookmarkEnd w:id="49"/>
    <w:p>
      <w:pPr>
        <w:spacing w:after="0"/>
        <w:ind w:left="0"/>
        <w:jc w:val="both"/>
      </w:pPr>
      <w:r>
        <w:rPr>
          <w:rFonts w:ascii="Times New Roman"/>
          <w:b w:val="false"/>
          <w:i w:val="false"/>
          <w:color w:val="000000"/>
          <w:sz w:val="28"/>
        </w:rPr>
        <w:t>
      Электрондық төлем қызметтерін алу үшін клиентке бірреттік (біржолғы) код жасайтын құрылғыны пайдалануына рұқсат беріледі. Бірреттік (біржолғы) кодты жасайтын құрылғы өз өкілеттіктері шеңберінде өзі айқындаған операцияларды жасау үшін заңды тұлғаның нақты уәкілетті тұлғасына бекітіледі.</w:t>
      </w:r>
    </w:p>
    <w:p>
      <w:pPr>
        <w:spacing w:after="0"/>
        <w:ind w:left="0"/>
        <w:jc w:val="both"/>
      </w:pPr>
      <w:r>
        <w:rPr>
          <w:rFonts w:ascii="Times New Roman"/>
          <w:b w:val="false"/>
          <w:i w:val="false"/>
          <w:color w:val="000000"/>
          <w:sz w:val="28"/>
        </w:rPr>
        <w:t xml:space="preserve">
      Бір банктің қызметін қолданатын бірнеше үлестес заңды тұлғалардың бір уәкілетті тұлғасына бірреттік (бір жолғы) кодты генерациялайтын бір құрылғыны қолдануға жол беріледі. Бұл өкілеттіктер Нормативтік құқықтық актілерді мемлекеттік тіркеу тізілімінде № 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қағидаларының </w:t>
      </w:r>
      <w:r>
        <w:rPr>
          <w:rFonts w:ascii="Times New Roman"/>
          <w:b w:val="false"/>
          <w:i w:val="false"/>
          <w:color w:val="000000"/>
          <w:sz w:val="28"/>
        </w:rPr>
        <w:t>47-тармағына</w:t>
      </w:r>
      <w:r>
        <w:rPr>
          <w:rFonts w:ascii="Times New Roman"/>
          <w:b w:val="false"/>
          <w:i w:val="false"/>
          <w:color w:val="000000"/>
          <w:sz w:val="28"/>
        </w:rPr>
        <w:t xml:space="preserve"> сәйкес беріледі.</w:t>
      </w:r>
    </w:p>
    <w:p>
      <w:pPr>
        <w:spacing w:after="0"/>
        <w:ind w:left="0"/>
        <w:jc w:val="both"/>
      </w:pPr>
      <w:r>
        <w:rPr>
          <w:rFonts w:ascii="Times New Roman"/>
          <w:b w:val="false"/>
          <w:i w:val="false"/>
          <w:color w:val="000000"/>
          <w:sz w:val="28"/>
        </w:rPr>
        <w:t>
      Бірреттік (біржолғы) кодты жасайтын құрылғыны пайдалану оған жеке идентификациялау нөмірін енгізу және басқа да идентификациялау құралдарын (пайдаланушының бірегей сәйкестендіргіші, пароль) теру қызметтеріне қол жеткізу кезінде көрсету арқылы жүзеге асырылады.</w:t>
      </w:r>
    </w:p>
    <w:p>
      <w:pPr>
        <w:spacing w:after="0"/>
        <w:ind w:left="0"/>
        <w:jc w:val="both"/>
      </w:pPr>
      <w:r>
        <w:rPr>
          <w:rFonts w:ascii="Times New Roman"/>
          <w:b w:val="false"/>
          <w:i w:val="false"/>
          <w:color w:val="000000"/>
          <w:sz w:val="28"/>
        </w:rPr>
        <w:t>
      Заңды тұлғаның уәкілетті тұлғасының басқа уәкілетті тұлғаға тиесілі бірреттік (біржолғы) кодты жасайтын құрылғыны пайдалануына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77" w:id="50"/>
    <w:p>
      <w:pPr>
        <w:spacing w:after="0"/>
        <w:ind w:left="0"/>
        <w:jc w:val="both"/>
      </w:pPr>
      <w:r>
        <w:rPr>
          <w:rFonts w:ascii="Times New Roman"/>
          <w:b w:val="false"/>
          <w:i w:val="false"/>
          <w:color w:val="000000"/>
          <w:sz w:val="28"/>
        </w:rPr>
        <w:t xml:space="preserve">
      18. Электрондық төлем қызметтеріне әрбір қолжетімділік үшін серпінді сәйкестендіруді пайдаланған кезде жаңа бір реттік (біржолғы) кодты жасау талап етіледі. </w:t>
      </w:r>
    </w:p>
    <w:bookmarkEnd w:id="50"/>
    <w:bookmarkStart w:name="z78" w:id="51"/>
    <w:p>
      <w:pPr>
        <w:spacing w:after="0"/>
        <w:ind w:left="0"/>
        <w:jc w:val="both"/>
      </w:pPr>
      <w:r>
        <w:rPr>
          <w:rFonts w:ascii="Times New Roman"/>
          <w:b w:val="false"/>
          <w:i w:val="false"/>
          <w:color w:val="000000"/>
          <w:sz w:val="28"/>
        </w:rPr>
        <w:t>
      Клиент үшін электрондық төлем қызметтеріне қайтадан қолжетімді болған кезде жаңа бір реттік (біржолғы) кодты жасау және пайдалану талап етіледі.</w:t>
      </w:r>
    </w:p>
    <w:bookmarkEnd w:id="51"/>
    <w:bookmarkStart w:name="z79" w:id="52"/>
    <w:p>
      <w:pPr>
        <w:spacing w:after="0"/>
        <w:ind w:left="0"/>
        <w:jc w:val="both"/>
      </w:pPr>
      <w:r>
        <w:rPr>
          <w:rFonts w:ascii="Times New Roman"/>
          <w:b w:val="false"/>
          <w:i w:val="false"/>
          <w:color w:val="000000"/>
          <w:sz w:val="28"/>
        </w:rPr>
        <w:t>
      19. Ақпараттық банктік қызметтер сәйкестендірудің мынадай тәсілдерінің бірін: электрондық цифрлық қолтаңба, серпінді сәйкестендіру, биометрикалық сәйкестендіру немесе бірегей сәйкестендіргіш пен парольді пайдалана отырып көрсетіледі. Пароль бірнеше мәрте негізде пайдаланылады не клиенттің қалауы бойынша өзгертіледі.</w:t>
      </w:r>
    </w:p>
    <w:bookmarkEnd w:id="52"/>
    <w:bookmarkStart w:name="z80" w:id="53"/>
    <w:p>
      <w:pPr>
        <w:spacing w:after="0"/>
        <w:ind w:left="0"/>
        <w:jc w:val="both"/>
      </w:pPr>
      <w:r>
        <w:rPr>
          <w:rFonts w:ascii="Times New Roman"/>
          <w:b w:val="false"/>
          <w:i w:val="false"/>
          <w:color w:val="000000"/>
          <w:sz w:val="28"/>
        </w:rPr>
        <w:t>
      20. Электрондық төлем қызметтеріне қолжеткізу үшін банктің жүйесінде көрсетілетін пайдаланушының бірегей сәйкестендіргіші мен паролін пайдалану серпінді сәйкестендіру болып танылмайды.</w:t>
      </w:r>
    </w:p>
    <w:bookmarkEnd w:id="53"/>
    <w:bookmarkStart w:name="z81" w:id="54"/>
    <w:p>
      <w:pPr>
        <w:spacing w:after="0"/>
        <w:ind w:left="0"/>
        <w:jc w:val="both"/>
      </w:pPr>
      <w:r>
        <w:rPr>
          <w:rFonts w:ascii="Times New Roman"/>
          <w:b w:val="false"/>
          <w:i w:val="false"/>
          <w:color w:val="000000"/>
          <w:sz w:val="28"/>
        </w:rPr>
        <w:t xml:space="preserve">
      21. Клиенттің электрондық төлем қызметтерін төлем қызметтерін тысқары </w:t>
      </w:r>
      <w:r>
        <w:rPr>
          <w:rFonts w:ascii="Times New Roman"/>
          <w:b w:val="false"/>
          <w:i w:val="false"/>
          <w:color w:val="000000"/>
          <w:sz w:val="28"/>
        </w:rPr>
        <w:t>жеткізушінің</w:t>
      </w:r>
      <w:r>
        <w:rPr>
          <w:rFonts w:ascii="Times New Roman"/>
          <w:b w:val="false"/>
          <w:i w:val="false"/>
          <w:color w:val="000000"/>
          <w:sz w:val="28"/>
        </w:rPr>
        <w:t xml:space="preserve"> қашықтан кіру жүйесі арқылы алуына рұқсат етіледі. </w:t>
      </w:r>
    </w:p>
    <w:bookmarkEnd w:id="54"/>
    <w:bookmarkStart w:name="z82" w:id="55"/>
    <w:p>
      <w:pPr>
        <w:spacing w:after="0"/>
        <w:ind w:left="0"/>
        <w:jc w:val="both"/>
      </w:pPr>
      <w:r>
        <w:rPr>
          <w:rFonts w:ascii="Times New Roman"/>
          <w:b w:val="false"/>
          <w:i w:val="false"/>
          <w:color w:val="000000"/>
          <w:sz w:val="28"/>
        </w:rPr>
        <w:t xml:space="preserve">
      Клиенттің төлем қызметтерін тысқары жеткізушіден электрондық төлем қызметтерін алуы үшін клиенттің банктік шотына қызмет көрсететін банк төлем қызметтерін тысқары жеткізушіге клиенттің банктік шоты мен ақпаратына қолжетімділік береді. </w:t>
      </w:r>
    </w:p>
    <w:bookmarkEnd w:id="55"/>
    <w:bookmarkStart w:name="z83" w:id="56"/>
    <w:p>
      <w:pPr>
        <w:spacing w:after="0"/>
        <w:ind w:left="0"/>
        <w:jc w:val="both"/>
      </w:pPr>
      <w:r>
        <w:rPr>
          <w:rFonts w:ascii="Times New Roman"/>
          <w:b w:val="false"/>
          <w:i w:val="false"/>
          <w:color w:val="000000"/>
          <w:sz w:val="28"/>
        </w:rPr>
        <w:t xml:space="preserve">
      Төлем қызметтерін тысқары жеткізуші электрондық банктік қызметтерді көрсету кезінде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Қағидаларда белгіленген талаптардың сақталуын қамтамасыз етеді.</w:t>
      </w:r>
    </w:p>
    <w:bookmarkEnd w:id="56"/>
    <w:bookmarkStart w:name="z84" w:id="57"/>
    <w:p>
      <w:pPr>
        <w:spacing w:after="0"/>
        <w:ind w:left="0"/>
        <w:jc w:val="both"/>
      </w:pPr>
      <w:r>
        <w:rPr>
          <w:rFonts w:ascii="Times New Roman"/>
          <w:b w:val="false"/>
          <w:i w:val="false"/>
          <w:color w:val="000000"/>
          <w:sz w:val="28"/>
        </w:rPr>
        <w:t xml:space="preserve">
      22. Банктің өтеусіз қызмет көрсету шартының (бұдан әрі – аутсорсинг туралы шарт) негізінде үшінші тұлғаларға электрондық банктік қызметтерді көрсету үшін қажетті ақпараттық-технологиялық функцияларды орындауды беруіне рұқсат етіледі. Электрондық банктік қызметтерді көрсету жөніндегі аутсорсинг тәртібі банктің ішкі құжаттарында және аутсорсинг туралы шартта айқындалады және Төлемдер және төлем жүйелері туралы заңның </w:t>
      </w:r>
      <w:r>
        <w:rPr>
          <w:rFonts w:ascii="Times New Roman"/>
          <w:b w:val="false"/>
          <w:i w:val="false"/>
          <w:color w:val="000000"/>
          <w:sz w:val="28"/>
        </w:rPr>
        <w:t>13-бабының</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17-баптарының</w:t>
      </w:r>
      <w:r>
        <w:rPr>
          <w:rFonts w:ascii="Times New Roman"/>
          <w:b w:val="false"/>
          <w:i w:val="false"/>
          <w:color w:val="000000"/>
          <w:sz w:val="28"/>
        </w:rPr>
        <w:t xml:space="preserve"> талаптарына сәйкес жүзеге асырылады. </w:t>
      </w:r>
    </w:p>
    <w:bookmarkEnd w:id="57"/>
    <w:bookmarkStart w:name="z108" w:id="58"/>
    <w:p>
      <w:pPr>
        <w:spacing w:after="0"/>
        <w:ind w:left="0"/>
        <w:jc w:val="left"/>
      </w:pPr>
      <w:r>
        <w:rPr>
          <w:rFonts w:ascii="Times New Roman"/>
          <w:b/>
          <w:i w:val="false"/>
          <w:color w:val="000000"/>
        </w:rPr>
        <w:t xml:space="preserve"> 2-1-тарау. Қызметті қашықтан тәсілімен көрсеткен кезде СДАО қызметін пайдаланудың ерекшеліктері</w:t>
      </w:r>
    </w:p>
    <w:bookmarkEnd w:id="58"/>
    <w:p>
      <w:pPr>
        <w:spacing w:after="0"/>
        <w:ind w:left="0"/>
        <w:jc w:val="both"/>
      </w:pPr>
      <w:r>
        <w:rPr>
          <w:rFonts w:ascii="Times New Roman"/>
          <w:b w:val="false"/>
          <w:i w:val="false"/>
          <w:color w:val="ff0000"/>
          <w:sz w:val="28"/>
        </w:rPr>
        <w:t xml:space="preserve">
      Ескерту. Қағида 2-1-тараумен толықтырылды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9" w:id="59"/>
    <w:p>
      <w:pPr>
        <w:spacing w:after="0"/>
        <w:ind w:left="0"/>
        <w:jc w:val="both"/>
      </w:pPr>
      <w:r>
        <w:rPr>
          <w:rFonts w:ascii="Times New Roman"/>
          <w:b w:val="false"/>
          <w:i w:val="false"/>
          <w:color w:val="000000"/>
          <w:sz w:val="28"/>
        </w:rPr>
        <w:t xml:space="preserve">
      22-1. Электрондық банк кызметтерін көрсеткен кезде клиенттермен іскерлік қатынастарды қашықтан тәсілімен орнату Нормативтік құқықтық актілерді мемлекеттік тіркеу тізілімінде № 17250 болып тіркелген, Қазақстан Республикасы Ұлттық Банкі Басқармасының 2018 жылғы 29 маусымдағы № 140 қаулысымен бекітілген Іскерлік қатынастар қашықтықтан орнатылған жағдайда қаржы мониторингі субъектілерінің клиенттерді тиісінше тексеруіне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жүзеге асырылады.</w:t>
      </w:r>
    </w:p>
    <w:bookmarkEnd w:id="59"/>
    <w:bookmarkStart w:name="z110" w:id="60"/>
    <w:p>
      <w:pPr>
        <w:spacing w:after="0"/>
        <w:ind w:left="0"/>
        <w:jc w:val="both"/>
      </w:pPr>
      <w:r>
        <w:rPr>
          <w:rFonts w:ascii="Times New Roman"/>
          <w:b w:val="false"/>
          <w:i w:val="false"/>
          <w:color w:val="000000"/>
          <w:sz w:val="28"/>
        </w:rPr>
        <w:t>
      22-2. Клиентпен қашықтан тәсілмен іскерлік қарым-қатынас орнату кезінде, сондай-ақ клиентке электрондық банктік қызметтер көрсету кезінде биометриялық идентификациялау құралын пайдалана отырып клиентті идентификаттаған кезде СДАО қызметін пайдалануға рұқсат етіледі.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11" w:id="61"/>
    <w:p>
      <w:pPr>
        <w:spacing w:after="0"/>
        <w:ind w:left="0"/>
        <w:jc w:val="both"/>
      </w:pPr>
      <w:r>
        <w:rPr>
          <w:rFonts w:ascii="Times New Roman"/>
          <w:b w:val="false"/>
          <w:i w:val="false"/>
          <w:color w:val="000000"/>
          <w:sz w:val="28"/>
        </w:rPr>
        <w:t xml:space="preserve">
      22-3. "Қағидалардың </w:t>
      </w:r>
      <w:r>
        <w:rPr>
          <w:rFonts w:ascii="Times New Roman"/>
          <w:b w:val="false"/>
          <w:i w:val="false"/>
          <w:color w:val="000000"/>
          <w:sz w:val="28"/>
        </w:rPr>
        <w:t>22-2-тармағында</w:t>
      </w:r>
      <w:r>
        <w:rPr>
          <w:rFonts w:ascii="Times New Roman"/>
          <w:b w:val="false"/>
          <w:i w:val="false"/>
          <w:color w:val="000000"/>
          <w:sz w:val="28"/>
        </w:rPr>
        <w:t xml:space="preserve"> көзделген жағдайда, клиенттің оның дербес деректерін жинауға, өңдеуге, сақтауға және оның ішінде қажет болған кезде үшінші тұлғаларға ұсынуға алынған, сәйкестендіру құралы арқылы расталған келісімі негізінде банк клиентпен клиентте бар құрылғыларды және (немесе) банктің өзге құрылғыларын пайдалана отырып бейнеконференция сеансын жүргізеді немесе клиенттің қозғалысын анықтау технологиясын пайдаланады. Банктер бейнеконференцияның мазмұнды бөлігін (бақылау мәселелерінің тізбесі болған жағдайда), сондай-ақ клиенттерді қашықтан сәйкестендірген кезде банктер көрсететін қызметтің тізбесі мен көлемін дербес белгілейді.</w:t>
      </w:r>
    </w:p>
    <w:bookmarkEnd w:id="61"/>
    <w:p>
      <w:pPr>
        <w:spacing w:after="0"/>
        <w:ind w:left="0"/>
        <w:jc w:val="both"/>
      </w:pPr>
      <w:r>
        <w:rPr>
          <w:rFonts w:ascii="Times New Roman"/>
          <w:b w:val="false"/>
          <w:i w:val="false"/>
          <w:color w:val="000000"/>
          <w:sz w:val="28"/>
        </w:rPr>
        <w:t>
      Банк СДАО-ға клиенттің жеке не бизнес-сәйкестендіру нөмірі және бейнеконференция сеансынан немесе қашықтан сәйкестендіру процесінде қызмет алушының қозғалысын анықтау технологиясының көмегімен алынған клиенттің бейнежазбасын береді.</w:t>
      </w:r>
    </w:p>
    <w:p>
      <w:pPr>
        <w:spacing w:after="0"/>
        <w:ind w:left="0"/>
        <w:jc w:val="both"/>
      </w:pPr>
      <w:r>
        <w:rPr>
          <w:rFonts w:ascii="Times New Roman"/>
          <w:b w:val="false"/>
          <w:i w:val="false"/>
          <w:color w:val="000000"/>
          <w:sz w:val="28"/>
        </w:rPr>
        <w:t>
      СДАО бағдарламалық қамтамасыз ету арқылы бейнеконференция сеансынан немесе клиенттің қозғалысын анықтау технологиясын пайдалану кезінде алынған фотобейненің және клиенттің қолжетімді дереккөздерінен алынған фотобейнесінің биометрикалық көрсеткіштері бойынша сәйкес болу дәрежесін айқындайды. Клиенттер өтініштерінің бейнежазбасы банкте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12" w:id="62"/>
    <w:p>
      <w:pPr>
        <w:spacing w:after="0"/>
        <w:ind w:left="0"/>
        <w:jc w:val="both"/>
      </w:pPr>
      <w:r>
        <w:rPr>
          <w:rFonts w:ascii="Times New Roman"/>
          <w:b w:val="false"/>
          <w:i w:val="false"/>
          <w:color w:val="000000"/>
          <w:sz w:val="28"/>
        </w:rPr>
        <w:t>
      22-4. СДАО қағидаларында көзделген клиентті идентификациялау үшін банктерге СДАО-ның қосымша қызметтерін көрсетуге рұқсат етіледі. СДАО қағидалары СДАО-ның ресми интернет-ресурсында орналастырылады.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22-4-тармақпен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13" w:id="63"/>
    <w:p>
      <w:pPr>
        <w:spacing w:after="0"/>
        <w:ind w:left="0"/>
        <w:jc w:val="both"/>
      </w:pPr>
      <w:r>
        <w:rPr>
          <w:rFonts w:ascii="Times New Roman"/>
          <w:b w:val="false"/>
          <w:i w:val="false"/>
          <w:color w:val="000000"/>
          <w:sz w:val="28"/>
        </w:rPr>
        <w:t>
      22-5. Банк электрондық банктік қызметтерді ұсынған кезде санкцияланбаған төлемдерге және (немесе) ақша аударымдарына қарсы іс-қимыл процесін автоматтандыратын жүйені және (немесе) бағдарламалық-техникалық құралдарды пайдаланады.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22-5-тармақпен толықтырылды - ҚР Ұлттық Банкі Басқармасының 23.10.2023 </w:t>
      </w:r>
      <w:r>
        <w:rPr>
          <w:rFonts w:ascii="Times New Roman"/>
          <w:b w:val="false"/>
          <w:i w:val="false"/>
          <w:color w:val="ff0000"/>
          <w:sz w:val="28"/>
        </w:rPr>
        <w:t>№ 84</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9" w:id="64"/>
    <w:p>
      <w:pPr>
        <w:spacing w:after="0"/>
        <w:ind w:left="0"/>
        <w:jc w:val="left"/>
      </w:pPr>
      <w:r>
        <w:rPr>
          <w:rFonts w:ascii="Times New Roman"/>
          <w:b/>
          <w:i w:val="false"/>
          <w:color w:val="000000"/>
        </w:rPr>
        <w:t xml:space="preserve"> 3-тарау. Қауіпсіздік рәсімдері</w:t>
      </w:r>
    </w:p>
    <w:bookmarkEnd w:id="64"/>
    <w:bookmarkStart w:name="z10" w:id="65"/>
    <w:p>
      <w:pPr>
        <w:spacing w:after="0"/>
        <w:ind w:left="0"/>
        <w:jc w:val="both"/>
      </w:pPr>
      <w:r>
        <w:rPr>
          <w:rFonts w:ascii="Times New Roman"/>
          <w:b w:val="false"/>
          <w:i w:val="false"/>
          <w:color w:val="000000"/>
          <w:sz w:val="28"/>
        </w:rPr>
        <w:t xml:space="preserve">
      23. Банктің электрондық банктік қызметтерді көрсетуі банктің ішкі құжаттарында және шартта белгіленген </w:t>
      </w:r>
      <w:r>
        <w:rPr>
          <w:rFonts w:ascii="Times New Roman"/>
          <w:b w:val="false"/>
          <w:i w:val="false"/>
          <w:color w:val="000000"/>
          <w:sz w:val="28"/>
        </w:rPr>
        <w:t>қауіпсіздік рәсімдеріне</w:t>
      </w:r>
      <w:r>
        <w:rPr>
          <w:rFonts w:ascii="Times New Roman"/>
          <w:b w:val="false"/>
          <w:i w:val="false"/>
          <w:color w:val="000000"/>
          <w:sz w:val="28"/>
        </w:rPr>
        <w:t xml:space="preserve"> сәйкес жүргізіледі.</w:t>
      </w:r>
    </w:p>
    <w:bookmarkEnd w:id="65"/>
    <w:bookmarkStart w:name="z85" w:id="66"/>
    <w:p>
      <w:pPr>
        <w:spacing w:after="0"/>
        <w:ind w:left="0"/>
        <w:jc w:val="both"/>
      </w:pPr>
      <w:r>
        <w:rPr>
          <w:rFonts w:ascii="Times New Roman"/>
          <w:b w:val="false"/>
          <w:i w:val="false"/>
          <w:color w:val="000000"/>
          <w:sz w:val="28"/>
        </w:rPr>
        <w:t>
      24. Қауіпсіздік рәсімдері:</w:t>
      </w:r>
    </w:p>
    <w:bookmarkEnd w:id="66"/>
    <w:bookmarkStart w:name="z86" w:id="67"/>
    <w:p>
      <w:pPr>
        <w:spacing w:after="0"/>
        <w:ind w:left="0"/>
        <w:jc w:val="both"/>
      </w:pPr>
      <w:r>
        <w:rPr>
          <w:rFonts w:ascii="Times New Roman"/>
          <w:b w:val="false"/>
          <w:i w:val="false"/>
          <w:color w:val="000000"/>
          <w:sz w:val="28"/>
        </w:rPr>
        <w:t>
      1) клиентті және оның тиісті электрондық банктік қызметтерді алу құқығын дәйекті түрде сәйкестендіруді;</w:t>
      </w:r>
    </w:p>
    <w:bookmarkEnd w:id="67"/>
    <w:bookmarkStart w:name="z87" w:id="68"/>
    <w:p>
      <w:pPr>
        <w:spacing w:after="0"/>
        <w:ind w:left="0"/>
        <w:jc w:val="both"/>
      </w:pPr>
      <w:r>
        <w:rPr>
          <w:rFonts w:ascii="Times New Roman"/>
          <w:b w:val="false"/>
          <w:i w:val="false"/>
          <w:color w:val="000000"/>
          <w:sz w:val="28"/>
        </w:rPr>
        <w:t>
      2) негізінде клиентке электрондық банктік қызметтер көрсетілетін электрондық құжаттардың мазмұнында бұрмалаулардың және (немесе) өзгерістердің болуын анықтауды;</w:t>
      </w:r>
    </w:p>
    <w:bookmarkEnd w:id="68"/>
    <w:bookmarkStart w:name="z88" w:id="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банктік құпияны</w:t>
      </w:r>
      <w:r>
        <w:rPr>
          <w:rFonts w:ascii="Times New Roman"/>
          <w:b w:val="false"/>
          <w:i w:val="false"/>
          <w:color w:val="000000"/>
          <w:sz w:val="28"/>
        </w:rPr>
        <w:t xml:space="preserve"> құрайтын ақпаратқа рұқсатсыз қол жеткізуден қорғауды және осы ақпараттың тұтастығын қамтамасыз етеді.</w:t>
      </w:r>
    </w:p>
    <w:bookmarkEnd w:id="69"/>
    <w:bookmarkStart w:name="z89" w:id="70"/>
    <w:p>
      <w:pPr>
        <w:spacing w:after="0"/>
        <w:ind w:left="0"/>
        <w:jc w:val="both"/>
      </w:pPr>
      <w:r>
        <w:rPr>
          <w:rFonts w:ascii="Times New Roman"/>
          <w:b w:val="false"/>
          <w:i w:val="false"/>
          <w:color w:val="000000"/>
          <w:sz w:val="28"/>
        </w:rPr>
        <w:t>
      25. Клиент банктің ішкі құжаттарында және шартта белгіленген қауіпсіздік рәсімдерін орындаған жағдайда электрондық банктік қызметтерді көрсету дәйекті болып табылады.</w:t>
      </w:r>
    </w:p>
    <w:bookmarkEnd w:id="70"/>
    <w:bookmarkStart w:name="z90" w:id="71"/>
    <w:p>
      <w:pPr>
        <w:spacing w:after="0"/>
        <w:ind w:left="0"/>
        <w:jc w:val="both"/>
      </w:pPr>
      <w:r>
        <w:rPr>
          <w:rFonts w:ascii="Times New Roman"/>
          <w:b w:val="false"/>
          <w:i w:val="false"/>
          <w:color w:val="000000"/>
          <w:sz w:val="28"/>
        </w:rPr>
        <w:t>
      26. Банк клиентке электрондық банктік қызметтерді көрсетуге негіз болған хабарлардың жіберілгені және (немесе) алынғаны туралы растамалардың сақталуын қамтамасыз етеді.</w:t>
      </w:r>
    </w:p>
    <w:bookmarkEnd w:id="71"/>
    <w:bookmarkStart w:name="z91" w:id="72"/>
    <w:p>
      <w:pPr>
        <w:spacing w:after="0"/>
        <w:ind w:left="0"/>
        <w:jc w:val="both"/>
      </w:pPr>
      <w:r>
        <w:rPr>
          <w:rFonts w:ascii="Times New Roman"/>
          <w:b w:val="false"/>
          <w:i w:val="false"/>
          <w:color w:val="000000"/>
          <w:sz w:val="28"/>
        </w:rPr>
        <w:t>
      27. Банк клиенттің сұратуы бойынша оған электрондық банктік қызметтерді көрсетілгенін растайтын электрондық құжаттардың жіберілгені және (немесе) алынғаны туралы растаманы шартта көзделген тәртіппен және мерзімдерде береді.</w:t>
      </w:r>
    </w:p>
    <w:bookmarkEnd w:id="72"/>
    <w:bookmarkStart w:name="z92" w:id="73"/>
    <w:p>
      <w:pPr>
        <w:spacing w:after="0"/>
        <w:ind w:left="0"/>
        <w:jc w:val="both"/>
      </w:pPr>
      <w:r>
        <w:rPr>
          <w:rFonts w:ascii="Times New Roman"/>
          <w:b w:val="false"/>
          <w:i w:val="false"/>
          <w:color w:val="000000"/>
          <w:sz w:val="28"/>
        </w:rPr>
        <w:t>
      28. Банктің ішкі құжаттарында және шартта белгіленген қауіпсіздік рәсімдерін қолдану негізінде сәйкестендіру құралдарын қолданбай телефон байланысы арқылы жеке тұлғаға электрондық банктік қызмет көрсетуге, сондай-ақ заңды тұлғаға ақпараттық банктік қызмет көрсетуге рұқсат етіледі.</w:t>
      </w:r>
    </w:p>
    <w:bookmarkEnd w:id="73"/>
    <w:p>
      <w:pPr>
        <w:spacing w:after="0"/>
        <w:ind w:left="0"/>
        <w:jc w:val="both"/>
      </w:pPr>
      <w:r>
        <w:rPr>
          <w:rFonts w:ascii="Times New Roman"/>
          <w:b w:val="false"/>
          <w:i w:val="false"/>
          <w:color w:val="000000"/>
          <w:sz w:val="28"/>
        </w:rPr>
        <w:t>
      Жеке тұлғаға электрондық төлем қызметтерін телефон байланысы арқылы ұсынған кезде банктің ішкі құжаттарында және шартта белгіленген қауіпсіздік рәсімдеріне сәйкес алынған төлем қызметін клиент - жеке тұлғаның бастамашы болғаны туралы растама банкте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74"/>
    <w:p>
      <w:pPr>
        <w:spacing w:after="0"/>
        <w:ind w:left="0"/>
        <w:jc w:val="left"/>
      </w:pPr>
      <w:r>
        <w:rPr>
          <w:rFonts w:ascii="Times New Roman"/>
          <w:b/>
          <w:i w:val="false"/>
          <w:color w:val="000000"/>
        </w:rPr>
        <w:t xml:space="preserve"> 4-тарау. Рұқсат етілмеген қол жеткізуден қорғау шаралары</w:t>
      </w:r>
    </w:p>
    <w:bookmarkEnd w:id="74"/>
    <w:bookmarkStart w:name="z12" w:id="7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Банктік құпияны</w:t>
      </w:r>
      <w:r>
        <w:rPr>
          <w:rFonts w:ascii="Times New Roman"/>
          <w:b w:val="false"/>
          <w:i w:val="false"/>
          <w:color w:val="000000"/>
          <w:sz w:val="28"/>
        </w:rPr>
        <w:t xml:space="preserve"> құрайтын ақпаратқа рұқсатсыз қол жеткізу, оны рұқсатсыз өзгерту, рұқсатсыз төлемдерді немесе ақша аударымдарын және өзге де </w:t>
      </w:r>
      <w:r>
        <w:rPr>
          <w:rFonts w:ascii="Times New Roman"/>
          <w:b w:val="false"/>
          <w:i w:val="false"/>
          <w:color w:val="000000"/>
          <w:sz w:val="28"/>
        </w:rPr>
        <w:t>рұқсат берілмеген</w:t>
      </w:r>
      <w:r>
        <w:rPr>
          <w:rFonts w:ascii="Times New Roman"/>
          <w:b w:val="false"/>
          <w:i w:val="false"/>
          <w:color w:val="000000"/>
          <w:sz w:val="28"/>
        </w:rPr>
        <w:t xml:space="preserve"> іс-әрекеттерді жүзеге асыру анықталған кезде банк олар анықталғаннан кейінгі келесі жұмыс күнінен кешіктірмей бұл жөнінде осындай іс-әрекеттерге жол беруге қатысы бар клиентке хабарлайды.</w:t>
      </w:r>
    </w:p>
    <w:bookmarkEnd w:id="75"/>
    <w:p>
      <w:pPr>
        <w:spacing w:after="0"/>
        <w:ind w:left="0"/>
        <w:jc w:val="both"/>
      </w:pPr>
      <w:r>
        <w:rPr>
          <w:rFonts w:ascii="Times New Roman"/>
          <w:b w:val="false"/>
          <w:i w:val="false"/>
          <w:color w:val="000000"/>
          <w:sz w:val="28"/>
        </w:rPr>
        <w:t>
      30. Осы Қағидалардың 29-тармағында көрсетілген рұқсатсыз іс-әрекеттер туындаған жағдайда банк тез арада олардың салдарларын жою және олардың болашақта пайда болуының алдын алу үшін барлық қажетті шараларды қабылдайды.</w:t>
      </w:r>
    </w:p>
    <w:bookmarkStart w:name="z13" w:id="76"/>
    <w:p>
      <w:pPr>
        <w:spacing w:after="0"/>
        <w:ind w:left="0"/>
        <w:jc w:val="left"/>
      </w:pPr>
      <w:r>
        <w:rPr>
          <w:rFonts w:ascii="Times New Roman"/>
          <w:b/>
          <w:i w:val="false"/>
          <w:color w:val="000000"/>
        </w:rPr>
        <w:t xml:space="preserve"> 5-тарау. Электрондық төлем қызметтерін көрсетуді тоқтата тұру және тоқтату</w:t>
      </w:r>
    </w:p>
    <w:bookmarkEnd w:id="76"/>
    <w:bookmarkStart w:name="z14" w:id="77"/>
    <w:p>
      <w:pPr>
        <w:spacing w:after="0"/>
        <w:ind w:left="0"/>
        <w:jc w:val="both"/>
      </w:pPr>
      <w:r>
        <w:rPr>
          <w:rFonts w:ascii="Times New Roman"/>
          <w:b w:val="false"/>
          <w:i w:val="false"/>
          <w:color w:val="000000"/>
          <w:sz w:val="28"/>
        </w:rPr>
        <w:t>
      31. Банк:</w:t>
      </w:r>
    </w:p>
    <w:bookmarkEnd w:id="77"/>
    <w:bookmarkStart w:name="z94" w:id="78"/>
    <w:p>
      <w:pPr>
        <w:spacing w:after="0"/>
        <w:ind w:left="0"/>
        <w:jc w:val="both"/>
      </w:pPr>
      <w:r>
        <w:rPr>
          <w:rFonts w:ascii="Times New Roman"/>
          <w:b w:val="false"/>
          <w:i w:val="false"/>
          <w:color w:val="000000"/>
          <w:sz w:val="28"/>
        </w:rPr>
        <w:t>
      1) клиент шартта көзделген электрондық банктік қызметтерді алу тәртібі мен талаптарын бұзған;</w:t>
      </w:r>
    </w:p>
    <w:bookmarkEnd w:id="78"/>
    <w:bookmarkStart w:name="z95" w:id="79"/>
    <w:p>
      <w:pPr>
        <w:spacing w:after="0"/>
        <w:ind w:left="0"/>
        <w:jc w:val="both"/>
      </w:pPr>
      <w:r>
        <w:rPr>
          <w:rFonts w:ascii="Times New Roman"/>
          <w:b w:val="false"/>
          <w:i w:val="false"/>
          <w:color w:val="000000"/>
          <w:sz w:val="28"/>
        </w:rPr>
        <w:t>
      2) электрондық банктік қызметтерді көрсетуді қамтамасыз ететін техникалық құрал-жабдықтар жарамсыз болған жағдайларда;</w:t>
      </w:r>
    </w:p>
    <w:bookmarkEnd w:id="79"/>
    <w:bookmarkStart w:name="z96" w:id="80"/>
    <w:p>
      <w:pPr>
        <w:spacing w:after="0"/>
        <w:ind w:left="0"/>
        <w:jc w:val="both"/>
      </w:pPr>
      <w:r>
        <w:rPr>
          <w:rFonts w:ascii="Times New Roman"/>
          <w:b w:val="false"/>
          <w:i w:val="false"/>
          <w:color w:val="000000"/>
          <w:sz w:val="28"/>
        </w:rPr>
        <w:t xml:space="preserve">
      3) Банктер және банк қызметі туралы, Төлемдер және төлем жүйелері туралы, КЖТҚҚ туралы заңдарда,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және шартта көзделген өзге де негіздер бойынша клиентке электрондық банктік қызметтерді көрсетуді тоқтата тұрады немесе тоқтатады.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97" w:id="81"/>
    <w:p>
      <w:pPr>
        <w:spacing w:after="0"/>
        <w:ind w:left="0"/>
        <w:jc w:val="both"/>
      </w:pPr>
      <w:r>
        <w:rPr>
          <w:rFonts w:ascii="Times New Roman"/>
          <w:b w:val="false"/>
          <w:i w:val="false"/>
          <w:color w:val="000000"/>
          <w:sz w:val="28"/>
        </w:rPr>
        <w:t>
      32. Қағидалардың 31-тармағының 3) тармақшасында көзделген электрондық банктік қызметтерді көрсету тоқтатыла тұрған немесе тоқтатылған жағдайларды қоспағанда, Қағидалардың 31-тармағында көзделген негіздер бойынша электрондық банктік қызметтерді көрсету тоқтатыла тұрған немесе тоқтатылған жағдайда банк клиентке шартта белгіленген тәртіппен және мерзімдерде хабарлайды.</w:t>
      </w:r>
    </w:p>
    <w:bookmarkEnd w:id="81"/>
    <w:bookmarkStart w:name="z98" w:id="82"/>
    <w:p>
      <w:pPr>
        <w:spacing w:after="0"/>
        <w:ind w:left="0"/>
        <w:jc w:val="both"/>
      </w:pPr>
      <w:r>
        <w:rPr>
          <w:rFonts w:ascii="Times New Roman"/>
          <w:b w:val="false"/>
          <w:i w:val="false"/>
          <w:color w:val="000000"/>
          <w:sz w:val="28"/>
        </w:rPr>
        <w:t>
      33. Қағидалардың 31-тармағының 3) тармақшасында көзделген электрондық банктік қызметтерді көрсету тоқтатыла тұрған немесе тоқтатылған жағдайларды қоспағанда, клиенттің электрондық банктік қызметтерді алу құқығын тоқтата тұруға алып келген себептер жойылған кезде банк клиентке кейіннен жазбаша не электрондық нысанда хабарлай отырып, оған электрондық банктік қызметтерді көрсетуді қайтадан бастайды.</w:t>
      </w:r>
    </w:p>
    <w:bookmarkEnd w:id="82"/>
    <w:bookmarkStart w:name="z15" w:id="83"/>
    <w:p>
      <w:pPr>
        <w:spacing w:after="0"/>
        <w:ind w:left="0"/>
        <w:jc w:val="left"/>
      </w:pPr>
      <w:r>
        <w:rPr>
          <w:rFonts w:ascii="Times New Roman"/>
          <w:b/>
          <w:i w:val="false"/>
          <w:color w:val="000000"/>
        </w:rPr>
        <w:t xml:space="preserve"> 6-тарау. Электрондық банктік қызметтерді көрсету кезінде электрондық құжаттарды сақтау</w:t>
      </w:r>
    </w:p>
    <w:bookmarkEnd w:id="83"/>
    <w:bookmarkStart w:name="z16" w:id="84"/>
    <w:p>
      <w:pPr>
        <w:spacing w:after="0"/>
        <w:ind w:left="0"/>
        <w:jc w:val="both"/>
      </w:pPr>
      <w:r>
        <w:rPr>
          <w:rFonts w:ascii="Times New Roman"/>
          <w:b w:val="false"/>
          <w:i w:val="false"/>
          <w:color w:val="000000"/>
          <w:sz w:val="28"/>
        </w:rPr>
        <w:t>
      34. Электрондық құжаттардың тұтастығы мен өзгермеуі сақтала отырып, олар қалыптастырылған, жіберілген немесе алынған форматта сақталады және басып шығаруды немесе сақтау мақсатында қағаз тасымалдағыштағы электрондық құжаттың мазмұнына өзге де белгілеулерді талап етпейді.</w:t>
      </w:r>
    </w:p>
    <w:bookmarkEnd w:id="84"/>
    <w:bookmarkStart w:name="z99" w:id="85"/>
    <w:p>
      <w:pPr>
        <w:spacing w:after="0"/>
        <w:ind w:left="0"/>
        <w:jc w:val="both"/>
      </w:pPr>
      <w:r>
        <w:rPr>
          <w:rFonts w:ascii="Times New Roman"/>
          <w:b w:val="false"/>
          <w:i w:val="false"/>
          <w:color w:val="000000"/>
          <w:sz w:val="28"/>
        </w:rPr>
        <w:t xml:space="preserve">
      35. Электрондық құжаттарды сақтау тәртібі мен мерзімдері банктің Төлемдер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және КЖТҚҚ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әзірленген ішкі құжаттарында айқындалады.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212 қаулысына қосымша</w:t>
            </w:r>
          </w:p>
        </w:tc>
      </w:tr>
    </w:tbl>
    <w:bookmarkStart w:name="z18" w:id="86"/>
    <w:p>
      <w:pPr>
        <w:spacing w:after="0"/>
        <w:ind w:left="0"/>
        <w:jc w:val="left"/>
      </w:pPr>
      <w:r>
        <w:rPr>
          <w:rFonts w:ascii="Times New Roman"/>
          <w:b/>
          <w:i w:val="false"/>
          <w:color w:val="000000"/>
        </w:rPr>
        <w:t xml:space="preserve"> Күші жойылды деп танылған Қазақстан Республикасының Ұлттық Банкі Басқармасының кейбір қаулыларының, сондай-ақ Қазақстан Республикасының Ұлттық Банкі Басқармасының  кейбір қаулыларының құрылымдық элементтерінің тізбесі</w:t>
      </w:r>
    </w:p>
    <w:bookmarkEnd w:id="86"/>
    <w:bookmarkStart w:name="z19" w:id="87"/>
    <w:p>
      <w:pPr>
        <w:spacing w:after="0"/>
        <w:ind w:left="0"/>
        <w:jc w:val="both"/>
      </w:pPr>
      <w:r>
        <w:rPr>
          <w:rFonts w:ascii="Times New Roman"/>
          <w:b w:val="false"/>
          <w:i w:val="false"/>
          <w:color w:val="000000"/>
          <w:sz w:val="28"/>
        </w:rPr>
        <w:t xml:space="preserve">
      1. "Қазақстан Республикасында ақша төлемi мен аударымын жүзеге асырған кезде электронды құжаттар алмасу ережесін бекіту туралы" Қазақстан Республикасы Ұлттық Банкі Басқармасының 2000 жылғы 21 сәуірдегі № 146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1148 тіркелген).</w:t>
      </w:r>
    </w:p>
    <w:bookmarkEnd w:id="87"/>
    <w:bookmarkStart w:name="z100" w:id="88"/>
    <w:p>
      <w:pPr>
        <w:spacing w:after="0"/>
        <w:ind w:left="0"/>
        <w:jc w:val="both"/>
      </w:pPr>
      <w:r>
        <w:rPr>
          <w:rFonts w:ascii="Times New Roman"/>
          <w:b w:val="false"/>
          <w:i w:val="false"/>
          <w:color w:val="000000"/>
          <w:sz w:val="28"/>
        </w:rPr>
        <w:t xml:space="preserve">
      2. "Қазақстан Республикасының Әділет министрлігінде № 1148 тіркелген Қазақстан Республикасының Ұлттық Банкі Басқармасының "Қазақстан Республикасында ақша төлемі мен аударымын жүзеге асырған кезде электронды құжаттар алмасу ережесін бекіту туралы" 2000 жылғы 21 сәуірдегі № 146 қаулысына өзгерістер мен толықтырулар енгізу" туралы Қазақстан Республикасы Ұлттық Банкі Басқармасының 2003 жылғы 4 шілдедегі № 228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2434 тіркелген).</w:t>
      </w:r>
    </w:p>
    <w:bookmarkEnd w:id="88"/>
    <w:bookmarkStart w:name="z101" w:id="89"/>
    <w:p>
      <w:pPr>
        <w:spacing w:after="0"/>
        <w:ind w:left="0"/>
        <w:jc w:val="both"/>
      </w:pPr>
      <w:r>
        <w:rPr>
          <w:rFonts w:ascii="Times New Roman"/>
          <w:b w:val="false"/>
          <w:i w:val="false"/>
          <w:color w:val="000000"/>
          <w:sz w:val="28"/>
        </w:rPr>
        <w:t xml:space="preserve">
      3. "Екінші деңгейдегі банктердің және банк операцияларының жекелеген түрлерін жүзеге асыратын ұйымдардың электрондық банк қызметін көрсету ережесін бекіту туралы" Қазақстан Республикасы Ұлттық Банкі Басқармасының 2008 жылғы 28 наурыздағы № 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5189 тіркелген, 2008 жылғы 23 мамырда "Заң газеті" газетінде № 77 (1303) жарияланған). </w:t>
      </w:r>
    </w:p>
    <w:bookmarkEnd w:id="89"/>
    <w:bookmarkStart w:name="z102" w:id="90"/>
    <w:p>
      <w:pPr>
        <w:spacing w:after="0"/>
        <w:ind w:left="0"/>
        <w:jc w:val="both"/>
      </w:pPr>
      <w:r>
        <w:rPr>
          <w:rFonts w:ascii="Times New Roman"/>
          <w:b w:val="false"/>
          <w:i w:val="false"/>
          <w:color w:val="000000"/>
          <w:sz w:val="28"/>
        </w:rPr>
        <w:t xml:space="preserve">
      4. "Қазақстан Республикасының Ұлттық Банкі Басқармасының кейбір қаулыларына өзгерістер мен толықтырулар енгізу туралы" Қазақстан Республикасы Ұлттық Банкі Басқармасының 2009 жылғы 24 тамыздағы № 85 қаулысына (Нормативтік құқықтық актілерді мемлекеттік тіркеу тізілімінде № 5806 тіркелген, 2009 жылғы 30 қазанда "Заң газеті" газетінде № 165 (1589) жарияланған) қосымша болып табылатын Қазақстан Республикасының Ұлттық Банкі Басқармасының өзгерістер мен толықтырулар енгізілетін қаулылары тізбесінің </w:t>
      </w:r>
      <w:r>
        <w:rPr>
          <w:rFonts w:ascii="Times New Roman"/>
          <w:b w:val="false"/>
          <w:i w:val="false"/>
          <w:color w:val="000000"/>
          <w:sz w:val="28"/>
        </w:rPr>
        <w:t>3-тармағы</w:t>
      </w:r>
      <w:r>
        <w:rPr>
          <w:rFonts w:ascii="Times New Roman"/>
          <w:b w:val="false"/>
          <w:i w:val="false"/>
          <w:color w:val="000000"/>
          <w:sz w:val="28"/>
        </w:rPr>
        <w:t>.</w:t>
      </w:r>
    </w:p>
    <w:bookmarkEnd w:id="90"/>
    <w:bookmarkStart w:name="z103" w:id="91"/>
    <w:p>
      <w:pPr>
        <w:spacing w:after="0"/>
        <w:ind w:left="0"/>
        <w:jc w:val="both"/>
      </w:pPr>
      <w:r>
        <w:rPr>
          <w:rFonts w:ascii="Times New Roman"/>
          <w:b w:val="false"/>
          <w:i w:val="false"/>
          <w:color w:val="000000"/>
          <w:sz w:val="28"/>
        </w:rPr>
        <w:t xml:space="preserve">
      5. "Қазақстан Республикасының Ұлттық Банкі Басқармасының кейбір қаулыларына ақша төлемдері мен аударымдарын жүзеге асыру мәселелері бойынша өзгерістер мен толықтырулар енгізу туралы" Қазақстан Республикасы Ұлттық Банкі Басқармасының 2011 жылғы 30 тамыздағы № 52 қаулысына (Қазақстан Республикасының Нормативтік құқықтық актілерді мемлекеттік тіркеу тізілімінде № 7080 тіркелген, 2011 жылғы 3 тамызда "Заң газеті" газетінде № 110 (1926) жарияланған) қосымша болып табылатын Қазақстан Республикасының Ұлттық Банкі Басқармасының кейбір қаулыларына ақша төлемдері мен аударымдарын жүзеге асыру мәселелері бойынша енгізілетін өзгерістер мен толықтырулардың тізбесінің </w:t>
      </w:r>
      <w:r>
        <w:rPr>
          <w:rFonts w:ascii="Times New Roman"/>
          <w:b w:val="false"/>
          <w:i w:val="false"/>
          <w:color w:val="000000"/>
          <w:sz w:val="28"/>
        </w:rPr>
        <w:t>3-тармағы</w:t>
      </w:r>
      <w:r>
        <w:rPr>
          <w:rFonts w:ascii="Times New Roman"/>
          <w:b w:val="false"/>
          <w:i w:val="false"/>
          <w:color w:val="000000"/>
          <w:sz w:val="28"/>
        </w:rPr>
        <w:t xml:space="preserve">. </w:t>
      </w:r>
    </w:p>
    <w:bookmarkEnd w:id="91"/>
    <w:bookmarkStart w:name="z104" w:id="92"/>
    <w:p>
      <w:pPr>
        <w:spacing w:after="0"/>
        <w:ind w:left="0"/>
        <w:jc w:val="both"/>
      </w:pPr>
      <w:r>
        <w:rPr>
          <w:rFonts w:ascii="Times New Roman"/>
          <w:b w:val="false"/>
          <w:i w:val="false"/>
          <w:color w:val="000000"/>
          <w:sz w:val="28"/>
        </w:rPr>
        <w:t xml:space="preserve">
      6. "Кейбір нормативтік құқықтық актілерге ақша төлемі мен аударымын жүзеге асыру мәселелері бойынша өзгерістер мен толықтырулар енгізу туралы" Қазақстан Республикасы Ұлттық Банкі Басқармасының 2013 жылғы 26 сәуірдегі № 117 қаулысына (Нормативтік құқықтық актілерді мемлекеттік тіркеу тізілімінде № 8513 тіркелген, 2013 жылғы 23 шілдеде "Заң газеті" газетінде № 107 (2308) жарияланған) қосымша болып табылатын Өзгерістер мен толықтырулар енгізілетін ақша төлемі мен аударымын жүзеге асыру мәселелері бойынша нормативтік құқықтық актілер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w:t>
      </w:r>
    </w:p>
    <w:bookmarkEnd w:id="92"/>
    <w:bookmarkStart w:name="z105" w:id="93"/>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өзгерістер мен толықтырулар енгізу туралы" Қазақстан Республикасы Ұлттық Банкі Басқармасының 2014 жылғы 27 тамыздағы № 168 қаулысымен (Нормативтік құқықтық актілерді мемлекеттік тіркеу тізілімінде № 9796 тіркелген, "Қазақстан Республикасы Әділет министрлігі Республикалық құқықтық ақпарат орталығы" шаруашылық жүргізу құқығындағы республикалық мемлекеттік мекемесінің "Әділет" ақпараттық-құқықтық жүйесінде 2014 жылғы 12 қарашада жарияланған) бекітілген Қазақстан Республикасының өзгерістер мен толықтырулар енгізілетін нормативтік құқықтық актілері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