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1e00" w14:textId="1841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төлем қызметтерін маңызды берушілердің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220 қаулысы. Қазақстан Республикасының Әділет министрлігінде 2016 жылы 5 қазанда № 14295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52-6) тармақшасына, "Төлемдер және төлем жүйелері туралы" Қазақстан Республикасы Заңының 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Көрсетілетін төлем қызметтерін маңызды берушілердің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220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Көрсетілетін төлем қызметтерін маңызды берушілердің тізілімін жүргізу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Көрсетілетін төлем қызметтерін маңызды берушілердің тізілімін жүргізу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52-6)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көрсетілетін төлем қызметтерін маңызды берушілердің тізілімін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Көрсетілетін төлем қызметтерін маңызды берушілердің тізілімінде (бұдан әрі – тізілім) көрсетілетін төлем қызметтерін </w:t>
      </w:r>
      <w:r>
        <w:rPr>
          <w:rFonts w:ascii="Times New Roman"/>
          <w:b w:val="false"/>
          <w:i w:val="false"/>
          <w:color w:val="000000"/>
          <w:sz w:val="28"/>
        </w:rPr>
        <w:t>маңызды</w:t>
      </w:r>
      <w:r>
        <w:rPr>
          <w:rFonts w:ascii="Times New Roman"/>
          <w:b w:val="false"/>
          <w:i w:val="false"/>
          <w:color w:val="000000"/>
          <w:sz w:val="28"/>
        </w:rPr>
        <w:t xml:space="preserve"> </w:t>
      </w:r>
      <w:r>
        <w:rPr>
          <w:rFonts w:ascii="Times New Roman"/>
          <w:b w:val="false"/>
          <w:i w:val="false"/>
          <w:color w:val="000000"/>
          <w:sz w:val="28"/>
        </w:rPr>
        <w:t>берушілер</w:t>
      </w:r>
      <w:r>
        <w:rPr>
          <w:rFonts w:ascii="Times New Roman"/>
          <w:b w:val="false"/>
          <w:i w:val="false"/>
          <w:color w:val="000000"/>
          <w:sz w:val="28"/>
        </w:rPr>
        <w:t xml:space="preserve"> туралы мәліметтер қамтылған.</w:t>
      </w:r>
    </w:p>
    <w:bookmarkEnd w:id="11"/>
    <w:p>
      <w:pPr>
        <w:spacing w:after="0"/>
        <w:ind w:left="0"/>
        <w:jc w:val="both"/>
      </w:pPr>
      <w:r>
        <w:rPr>
          <w:rFonts w:ascii="Times New Roman"/>
          <w:b w:val="false"/>
          <w:i w:val="false"/>
          <w:color w:val="000000"/>
          <w:sz w:val="28"/>
        </w:rPr>
        <w:t>
      Қазақстан Республикасының Ұлттық Банкі (бұдан әрі – Ұлттық Банк) тізілімді көрсетілетін төлем қызметтері нарығын бақылау мақсатында жүргізеді.</w:t>
      </w:r>
    </w:p>
    <w:bookmarkStart w:name="z14" w:id="12"/>
    <w:p>
      <w:pPr>
        <w:spacing w:after="0"/>
        <w:ind w:left="0"/>
        <w:jc w:val="both"/>
      </w:pPr>
      <w:r>
        <w:rPr>
          <w:rFonts w:ascii="Times New Roman"/>
          <w:b w:val="false"/>
          <w:i w:val="false"/>
          <w:color w:val="000000"/>
          <w:sz w:val="28"/>
        </w:rPr>
        <w:t xml:space="preserve">
      3. Қағидаларда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пайдаланылады. Көрсетілетін төлем қызметтерін маңызды берушілерді айқындаудың өлшемшарттары мен тәсілдері Төлемдер және төлем жүйелері туралы заңның 11-бабында айқындалады.</w:t>
      </w:r>
    </w:p>
    <w:bookmarkEnd w:id="12"/>
    <w:bookmarkStart w:name="z15" w:id="13"/>
    <w:p>
      <w:pPr>
        <w:spacing w:after="0"/>
        <w:ind w:left="0"/>
        <w:jc w:val="left"/>
      </w:pPr>
      <w:r>
        <w:rPr>
          <w:rFonts w:ascii="Times New Roman"/>
          <w:b/>
          <w:i w:val="false"/>
          <w:color w:val="000000"/>
        </w:rPr>
        <w:t xml:space="preserve"> 2-тарау. Тізілімді жүргізу</w:t>
      </w:r>
    </w:p>
    <w:bookmarkEnd w:id="13"/>
    <w:bookmarkStart w:name="z16" w:id="14"/>
    <w:p>
      <w:pPr>
        <w:spacing w:after="0"/>
        <w:ind w:left="0"/>
        <w:jc w:val="both"/>
      </w:pPr>
      <w:r>
        <w:rPr>
          <w:rFonts w:ascii="Times New Roman"/>
          <w:b w:val="false"/>
          <w:i w:val="false"/>
          <w:color w:val="000000"/>
          <w:sz w:val="28"/>
        </w:rPr>
        <w:t xml:space="preserve">
      4. Тізілімді Ұлттық Банк қазақ және орыс тілдерінде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жеткізгіште және электрондық түрде жүргізеді және Ұлттық Банктің ресми интернет-ресурсында жариялайды.</w:t>
      </w:r>
    </w:p>
    <w:bookmarkEnd w:id="14"/>
    <w:bookmarkStart w:name="z17" w:id="15"/>
    <w:p>
      <w:pPr>
        <w:spacing w:after="0"/>
        <w:ind w:left="0"/>
        <w:jc w:val="both"/>
      </w:pPr>
      <w:r>
        <w:rPr>
          <w:rFonts w:ascii="Times New Roman"/>
          <w:b w:val="false"/>
          <w:i w:val="false"/>
          <w:color w:val="000000"/>
          <w:sz w:val="28"/>
        </w:rPr>
        <w:t>
      5. Ұлттық Банк көрсетілетін төлем қызметтерін берушілерді көрсетілетін төлем қызметтерін маңызды берушілерге:</w:t>
      </w:r>
    </w:p>
    <w:bookmarkEnd w:id="15"/>
    <w:bookmarkStart w:name="z18" w:id="16"/>
    <w:p>
      <w:pPr>
        <w:spacing w:after="0"/>
        <w:ind w:left="0"/>
        <w:jc w:val="both"/>
      </w:pPr>
      <w:r>
        <w:rPr>
          <w:rFonts w:ascii="Times New Roman"/>
          <w:b w:val="false"/>
          <w:i w:val="false"/>
          <w:color w:val="000000"/>
          <w:sz w:val="28"/>
        </w:rPr>
        <w:t>
      1) көрсетілетін төлем қызметтері нарығына жүргізілген талдау қорытындылары бойынша дербес түрде;</w:t>
      </w:r>
    </w:p>
    <w:bookmarkEnd w:id="16"/>
    <w:bookmarkStart w:name="z19" w:id="17"/>
    <w:p>
      <w:pPr>
        <w:spacing w:after="0"/>
        <w:ind w:left="0"/>
        <w:jc w:val="both"/>
      </w:pPr>
      <w:r>
        <w:rPr>
          <w:rFonts w:ascii="Times New Roman"/>
          <w:b w:val="false"/>
          <w:i w:val="false"/>
          <w:color w:val="000000"/>
          <w:sz w:val="28"/>
        </w:rPr>
        <w:t xml:space="preserve">
      2) көрсетілетін төлем қызметтерін берушінің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жазбаша өтініші (бұдан әрі – жазбаша өтініш) негізінде жатқызады.</w:t>
      </w:r>
    </w:p>
    <w:bookmarkEnd w:id="17"/>
    <w:bookmarkStart w:name="z20" w:id="18"/>
    <w:p>
      <w:pPr>
        <w:spacing w:after="0"/>
        <w:ind w:left="0"/>
        <w:jc w:val="both"/>
      </w:pPr>
      <w:r>
        <w:rPr>
          <w:rFonts w:ascii="Times New Roman"/>
          <w:b w:val="false"/>
          <w:i w:val="false"/>
          <w:color w:val="000000"/>
          <w:sz w:val="28"/>
        </w:rPr>
        <w:t>
      6. Көрсетілетін төлем қызметтерін берушіні Қағидалардың 5-тармағының 2) тармақшасына сәйкес көрсетілетін төлем қызметтерін маңызды берушілерге жатқызу үшін көрсетілетін төлем қызметтерін берушінің Ұлттық Банкке жазбаша өтініш беруіне рұқсат етіледі.</w:t>
      </w:r>
    </w:p>
    <w:bookmarkEnd w:id="18"/>
    <w:p>
      <w:pPr>
        <w:spacing w:after="0"/>
        <w:ind w:left="0"/>
        <w:jc w:val="both"/>
      </w:pPr>
      <w:r>
        <w:rPr>
          <w:rFonts w:ascii="Times New Roman"/>
          <w:b w:val="false"/>
          <w:i w:val="false"/>
          <w:color w:val="000000"/>
          <w:sz w:val="28"/>
        </w:rPr>
        <w:t xml:space="preserve">
      Жазбаша өтінішке көрсетілетін төлем қызметтерін берушінің Төлемдер және төлем жүйелері туралы заңның </w:t>
      </w:r>
      <w:r>
        <w:rPr>
          <w:rFonts w:ascii="Times New Roman"/>
          <w:b w:val="false"/>
          <w:i w:val="false"/>
          <w:color w:val="000000"/>
          <w:sz w:val="28"/>
        </w:rPr>
        <w:t>11-бабының</w:t>
      </w:r>
      <w:r>
        <w:rPr>
          <w:rFonts w:ascii="Times New Roman"/>
          <w:b w:val="false"/>
          <w:i w:val="false"/>
          <w:color w:val="000000"/>
          <w:sz w:val="28"/>
        </w:rPr>
        <w:t xml:space="preserve"> 1-тармағында белгіленген өлшемшарттарға сәйкестігін растайтын, көрсетілетін төлем қызметтерін беруші соңғы он екі айда жүзеге асырған төлемдердің және (немесе) ақша аударымдарының көлемі туралы мәліметтер қоса беріледі.</w:t>
      </w:r>
    </w:p>
    <w:bookmarkStart w:name="z21" w:id="19"/>
    <w:p>
      <w:pPr>
        <w:spacing w:after="0"/>
        <w:ind w:left="0"/>
        <w:jc w:val="both"/>
      </w:pPr>
      <w:r>
        <w:rPr>
          <w:rFonts w:ascii="Times New Roman"/>
          <w:b w:val="false"/>
          <w:i w:val="false"/>
          <w:color w:val="000000"/>
          <w:sz w:val="28"/>
        </w:rPr>
        <w:t>
      7. Ұлттық Банк жазбаша өтінішті қарайды және ол Ұлттық Банкке түскен күннен бастап күнтізбелік отыз күннен аспайтын мерзімде ол бойынша шешім қабылдайды.</w:t>
      </w:r>
    </w:p>
    <w:bookmarkEnd w:id="19"/>
    <w:bookmarkStart w:name="z22" w:id="20"/>
    <w:p>
      <w:pPr>
        <w:spacing w:after="0"/>
        <w:ind w:left="0"/>
        <w:jc w:val="both"/>
      </w:pPr>
      <w:r>
        <w:rPr>
          <w:rFonts w:ascii="Times New Roman"/>
          <w:b w:val="false"/>
          <w:i w:val="false"/>
          <w:color w:val="000000"/>
          <w:sz w:val="28"/>
        </w:rPr>
        <w:t>
      8. Ұлттық Банк көрсетілетін төлем қызметтерін берушіні көрсетілетін төлем қызметтерін маңызды берушілерге жатқызу туралы шешімді ол Төлемдер және төлем жүйелері туралы заңның 11-бабының 1-тармағында белгіленген өлшемшарттарға сәйкес келген кезде қабылдайды.</w:t>
      </w:r>
    </w:p>
    <w:bookmarkEnd w:id="20"/>
    <w:bookmarkStart w:name="z23" w:id="21"/>
    <w:p>
      <w:pPr>
        <w:spacing w:after="0"/>
        <w:ind w:left="0"/>
        <w:jc w:val="both"/>
      </w:pPr>
      <w:r>
        <w:rPr>
          <w:rFonts w:ascii="Times New Roman"/>
          <w:b w:val="false"/>
          <w:i w:val="false"/>
          <w:color w:val="000000"/>
          <w:sz w:val="28"/>
        </w:rPr>
        <w:t xml:space="preserve">
      9. Ұлттық Банк жазбаша өтінішті қарау қорытындысы бойынша көрсетілетін төлем қызметтерін берушіні </w:t>
      </w:r>
      <w:r>
        <w:rPr>
          <w:rFonts w:ascii="Times New Roman"/>
          <w:b w:val="false"/>
          <w:i w:val="false"/>
          <w:color w:val="000000"/>
          <w:sz w:val="28"/>
        </w:rPr>
        <w:t>тізілімге</w:t>
      </w:r>
      <w:r>
        <w:rPr>
          <w:rFonts w:ascii="Times New Roman"/>
          <w:b w:val="false"/>
          <w:i w:val="false"/>
          <w:color w:val="000000"/>
          <w:sz w:val="28"/>
        </w:rPr>
        <w:t xml:space="preserve"> енгізуден бас тарту туралы шешім қабылданған кезде Ұлттық Банк шешім қабылданған күннен бастап бес жұмыс күні ішінде бұл туралы көрсетілетін төлем қызметтерін берушіге себептерін көрсете отырып хабарлайды.</w:t>
      </w:r>
    </w:p>
    <w:bookmarkEnd w:id="21"/>
    <w:bookmarkStart w:name="z24" w:id="22"/>
    <w:p>
      <w:pPr>
        <w:spacing w:after="0"/>
        <w:ind w:left="0"/>
        <w:jc w:val="both"/>
      </w:pPr>
      <w:r>
        <w:rPr>
          <w:rFonts w:ascii="Times New Roman"/>
          <w:b w:val="false"/>
          <w:i w:val="false"/>
          <w:color w:val="000000"/>
          <w:sz w:val="28"/>
        </w:rPr>
        <w:t>
      10. Ұлттық Банк көрсетілетін төлем қызметтерін берушіні көрсетілетін төлем қызметтерін маңызды берушілерге жатқызу туралы шешім қабылданған күннен бастап бес жұмыс күні ішінде:</w:t>
      </w:r>
    </w:p>
    <w:bookmarkEnd w:id="22"/>
    <w:bookmarkStart w:name="z25" w:id="23"/>
    <w:p>
      <w:pPr>
        <w:spacing w:after="0"/>
        <w:ind w:left="0"/>
        <w:jc w:val="both"/>
      </w:pPr>
      <w:r>
        <w:rPr>
          <w:rFonts w:ascii="Times New Roman"/>
          <w:b w:val="false"/>
          <w:i w:val="false"/>
          <w:color w:val="000000"/>
          <w:sz w:val="28"/>
        </w:rPr>
        <w:t>
      1) көрсетілетін төлем қызметтерін берушіні тізілімге енгізеді;</w:t>
      </w:r>
    </w:p>
    <w:bookmarkEnd w:id="23"/>
    <w:bookmarkStart w:name="z26" w:id="24"/>
    <w:p>
      <w:pPr>
        <w:spacing w:after="0"/>
        <w:ind w:left="0"/>
        <w:jc w:val="both"/>
      </w:pPr>
      <w:r>
        <w:rPr>
          <w:rFonts w:ascii="Times New Roman"/>
          <w:b w:val="false"/>
          <w:i w:val="false"/>
          <w:color w:val="000000"/>
          <w:sz w:val="28"/>
        </w:rPr>
        <w:t>
      2) көрсетілетін төлем қызметтерін берушіге тізілімге енгізілгені туралы жазбаша нысанда хабарлайды;</w:t>
      </w:r>
    </w:p>
    <w:bookmarkEnd w:id="24"/>
    <w:bookmarkStart w:name="z27" w:id="25"/>
    <w:p>
      <w:pPr>
        <w:spacing w:after="0"/>
        <w:ind w:left="0"/>
        <w:jc w:val="both"/>
      </w:pPr>
      <w:r>
        <w:rPr>
          <w:rFonts w:ascii="Times New Roman"/>
          <w:b w:val="false"/>
          <w:i w:val="false"/>
          <w:color w:val="000000"/>
          <w:sz w:val="28"/>
        </w:rPr>
        <w:t>
      3) осы ақпаратты өзінің ресми интернет-ресурсында жариялайды.</w:t>
      </w:r>
    </w:p>
    <w:bookmarkEnd w:id="25"/>
    <w:bookmarkStart w:name="z28" w:id="26"/>
    <w:p>
      <w:pPr>
        <w:spacing w:after="0"/>
        <w:ind w:left="0"/>
        <w:jc w:val="both"/>
      </w:pPr>
      <w:r>
        <w:rPr>
          <w:rFonts w:ascii="Times New Roman"/>
          <w:b w:val="false"/>
          <w:i w:val="false"/>
          <w:color w:val="000000"/>
          <w:sz w:val="28"/>
        </w:rPr>
        <w:t>
      11. Көрсетілетін төлем қызметтерін берушісі көрсетілетін төлем қызметтерін маңызды берушілеріне Ұлттық Банк тізілімге көрсетілетін төлем қызметтерін маңызды беруші туралы деректерді енгізілген күннен бастап жатқызылады.</w:t>
      </w:r>
    </w:p>
    <w:bookmarkEnd w:id="26"/>
    <w:bookmarkStart w:name="z29" w:id="27"/>
    <w:p>
      <w:pPr>
        <w:spacing w:after="0"/>
        <w:ind w:left="0"/>
        <w:jc w:val="both"/>
      </w:pPr>
      <w:r>
        <w:rPr>
          <w:rFonts w:ascii="Times New Roman"/>
          <w:b w:val="false"/>
          <w:i w:val="false"/>
          <w:color w:val="000000"/>
          <w:sz w:val="28"/>
        </w:rPr>
        <w:t>
      12. Ұлттық Банк көрсетілетін төлем қызметтерін берушіні тізілімінен:</w:t>
      </w:r>
    </w:p>
    <w:bookmarkEnd w:id="27"/>
    <w:bookmarkStart w:name="z30" w:id="28"/>
    <w:p>
      <w:pPr>
        <w:spacing w:after="0"/>
        <w:ind w:left="0"/>
        <w:jc w:val="both"/>
      </w:pPr>
      <w:r>
        <w:rPr>
          <w:rFonts w:ascii="Times New Roman"/>
          <w:b w:val="false"/>
          <w:i w:val="false"/>
          <w:color w:val="000000"/>
          <w:sz w:val="28"/>
        </w:rPr>
        <w:t xml:space="preserve">
      1) заңды тұлға көрсетілетін төлем қызметтерін беруші қызметінің тоқтатылғаны туралы мәліметтер Бизнес-сәйкестендiру нөмiрлерiнiң ұлттық тiзiлiмiне енгізілген кезде; </w:t>
      </w:r>
    </w:p>
    <w:bookmarkEnd w:id="28"/>
    <w:bookmarkStart w:name="z31" w:id="29"/>
    <w:p>
      <w:pPr>
        <w:spacing w:after="0"/>
        <w:ind w:left="0"/>
        <w:jc w:val="both"/>
      </w:pPr>
      <w:r>
        <w:rPr>
          <w:rFonts w:ascii="Times New Roman"/>
          <w:b w:val="false"/>
          <w:i w:val="false"/>
          <w:color w:val="000000"/>
          <w:sz w:val="28"/>
        </w:rPr>
        <w:t>
      2) дара кәсіпкер көрсетілетін төлем қызметтерін беруші мемлекеттік кірістер органында дара кәсіпкер ретінде тіркеу есебінен шығарылған кезде;</w:t>
      </w:r>
    </w:p>
    <w:bookmarkEnd w:id="29"/>
    <w:bookmarkStart w:name="z32" w:id="30"/>
    <w:p>
      <w:pPr>
        <w:spacing w:after="0"/>
        <w:ind w:left="0"/>
        <w:jc w:val="both"/>
      </w:pPr>
      <w:r>
        <w:rPr>
          <w:rFonts w:ascii="Times New Roman"/>
          <w:b w:val="false"/>
          <w:i w:val="false"/>
          <w:color w:val="000000"/>
          <w:sz w:val="28"/>
        </w:rPr>
        <w:t>
      3) көрсетілетін төлем қызметтерін беруші көрсетілетін төлем қызметтерін көрсету жөніндегі қызметін тоқтатқан кезде;</w:t>
      </w:r>
    </w:p>
    <w:bookmarkEnd w:id="30"/>
    <w:bookmarkStart w:name="z33" w:id="31"/>
    <w:p>
      <w:pPr>
        <w:spacing w:after="0"/>
        <w:ind w:left="0"/>
        <w:jc w:val="both"/>
      </w:pPr>
      <w:r>
        <w:rPr>
          <w:rFonts w:ascii="Times New Roman"/>
          <w:b w:val="false"/>
          <w:i w:val="false"/>
          <w:color w:val="000000"/>
          <w:sz w:val="28"/>
        </w:rPr>
        <w:t xml:space="preserve">
      4) көрсетілетін төлем қызметтері нарығына жүргізілген талдау қорытындылары бойынша көрсетілетін төлем қызметтерін берушінің Төлемдер және төлем жүйелері туралы заңның </w:t>
      </w:r>
      <w:r>
        <w:rPr>
          <w:rFonts w:ascii="Times New Roman"/>
          <w:b w:val="false"/>
          <w:i w:val="false"/>
          <w:color w:val="000000"/>
          <w:sz w:val="28"/>
        </w:rPr>
        <w:t>11-бабының</w:t>
      </w:r>
      <w:r>
        <w:rPr>
          <w:rFonts w:ascii="Times New Roman"/>
          <w:b w:val="false"/>
          <w:i w:val="false"/>
          <w:color w:val="000000"/>
          <w:sz w:val="28"/>
        </w:rPr>
        <w:t xml:space="preserve"> 1-тармағында белгіленген өлшемшарттарға сәйкес келмеуі анықталған кезде шығарады.</w:t>
      </w:r>
    </w:p>
    <w:bookmarkEnd w:id="31"/>
    <w:bookmarkStart w:name="z34" w:id="32"/>
    <w:p>
      <w:pPr>
        <w:spacing w:after="0"/>
        <w:ind w:left="0"/>
        <w:jc w:val="both"/>
      </w:pPr>
      <w:r>
        <w:rPr>
          <w:rFonts w:ascii="Times New Roman"/>
          <w:b w:val="false"/>
          <w:i w:val="false"/>
          <w:color w:val="000000"/>
          <w:sz w:val="28"/>
        </w:rPr>
        <w:t>
      13. Көрсетілетін төлем қызметтерін беруші көрсетілетін төлем қызметтерін көрсету жөніндегі қызметін тоқтатуы туралы шешім қабылдаған күннен бастап үш жұмыс күні ішінде Ұлттық Банкке жазбаша еркін нысанда хабарлама жібереді.</w:t>
      </w:r>
    </w:p>
    <w:bookmarkEnd w:id="32"/>
    <w:bookmarkStart w:name="z35" w:id="33"/>
    <w:p>
      <w:pPr>
        <w:spacing w:after="0"/>
        <w:ind w:left="0"/>
        <w:jc w:val="both"/>
      </w:pPr>
      <w:r>
        <w:rPr>
          <w:rFonts w:ascii="Times New Roman"/>
          <w:b w:val="false"/>
          <w:i w:val="false"/>
          <w:color w:val="000000"/>
          <w:sz w:val="28"/>
        </w:rPr>
        <w:t>
      14. Ұлттық Банк көрсетілетін төлем қызметтерін беруші Қағидалардың 12-тармағының 4) тармақшасында көзделген негіз бойынша тізілімнен шығарылған күннен бастап үш жұмыс күні ішінде бұл туралы көрсетілетін төлем қызметтерін берушіге тізілімнен шығару себептерін көрсете отырып жазбаша нысанда хабарлайды.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қызметтерін</w:t>
            </w:r>
            <w:r>
              <w:br/>
            </w:r>
            <w:r>
              <w:rPr>
                <w:rFonts w:ascii="Times New Roman"/>
                <w:b w:val="false"/>
                <w:i w:val="false"/>
                <w:color w:val="000000"/>
                <w:sz w:val="20"/>
              </w:rPr>
              <w:t>маңызды берушілердің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Көрсетілетін төлем қызметтерін маңызды берушілердің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дара кәсіпкердің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берушінің бизнес-сәйкестендіру нөмірі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берушінің заңды және нақты мекенжайы, факсы, телефоны, электрондық поштасының мекенжайы, интернет-ресурсы (болған кезде), бірінші басшысының деректері (заңды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берушіні көрсетілетін төлем қызметтерін маңызды берушілерге жатқызу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қызметтерін </w:t>
            </w:r>
            <w:r>
              <w:br/>
            </w:r>
            <w:r>
              <w:rPr>
                <w:rFonts w:ascii="Times New Roman"/>
                <w:b w:val="false"/>
                <w:i w:val="false"/>
                <w:color w:val="000000"/>
                <w:sz w:val="20"/>
              </w:rPr>
              <w:t>маңызды берушілердің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p>
        </w:tc>
      </w:tr>
    </w:tbl>
    <w:p>
      <w:pPr>
        <w:spacing w:after="0"/>
        <w:ind w:left="0"/>
        <w:jc w:val="left"/>
      </w:pPr>
      <w:r>
        <w:rPr>
          <w:rFonts w:ascii="Times New Roman"/>
          <w:b/>
          <w:i w:val="false"/>
          <w:color w:val="000000"/>
        </w:rPr>
        <w:t xml:space="preserve"> Көрсетілетін төлем қызметтерін берушінің жазбаша өтініші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тұлғалар үшін – көрсетілетін төлем қызметтерін берушінің атауы, </w:t>
      </w:r>
    </w:p>
    <w:p>
      <w:pPr>
        <w:spacing w:after="0"/>
        <w:ind w:left="0"/>
        <w:jc w:val="both"/>
      </w:pPr>
      <w:r>
        <w:rPr>
          <w:rFonts w:ascii="Times New Roman"/>
          <w:b w:val="false"/>
          <w:i w:val="false"/>
          <w:color w:val="000000"/>
          <w:sz w:val="28"/>
        </w:rPr>
        <w:t xml:space="preserve">
      бизнес-сәйкестендіру нөмірі, дара кәсіпкерлер үшін - тегі, аты, әкесінің аты (ол </w:t>
      </w:r>
    </w:p>
    <w:p>
      <w:pPr>
        <w:spacing w:after="0"/>
        <w:ind w:left="0"/>
        <w:jc w:val="both"/>
      </w:pPr>
      <w:r>
        <w:rPr>
          <w:rFonts w:ascii="Times New Roman"/>
          <w:b w:val="false"/>
          <w:i w:val="false"/>
          <w:color w:val="000000"/>
          <w:sz w:val="28"/>
        </w:rPr>
        <w:t xml:space="preserve">
      бар болса), жеке сәйкестендіру нөмірі) </w:t>
      </w:r>
    </w:p>
    <w:p>
      <w:pPr>
        <w:spacing w:after="0"/>
        <w:ind w:left="0"/>
        <w:jc w:val="both"/>
      </w:pPr>
      <w:r>
        <w:rPr>
          <w:rFonts w:ascii="Times New Roman"/>
          <w:b w:val="false"/>
          <w:i w:val="false"/>
          <w:color w:val="000000"/>
          <w:sz w:val="28"/>
        </w:rPr>
        <w:t xml:space="preserve">
      көрсетілетін төлем қызметтерін маңызды берушілердің тізіліміне енгізуді сұрайды. </w:t>
      </w:r>
    </w:p>
    <w:p>
      <w:pPr>
        <w:spacing w:after="0"/>
        <w:ind w:left="0"/>
        <w:jc w:val="both"/>
      </w:pPr>
      <w:r>
        <w:rPr>
          <w:rFonts w:ascii="Times New Roman"/>
          <w:b w:val="false"/>
          <w:i w:val="false"/>
          <w:color w:val="000000"/>
          <w:sz w:val="28"/>
        </w:rPr>
        <w:t xml:space="preserve">
      1. Көрсетілетін төлем қызметтерін берушінің орналасқан жері: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интернет-ресурсы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2. Көрсетілетін төлем қызметтерін берушіні мемлекеттік тіркеу (қайта тіркеу)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(құжаттың атауы, берілген нөмірі және күні, кім берген) </w:t>
      </w:r>
    </w:p>
    <w:p>
      <w:pPr>
        <w:spacing w:after="0"/>
        <w:ind w:left="0"/>
        <w:jc w:val="both"/>
      </w:pPr>
      <w:r>
        <w:rPr>
          <w:rFonts w:ascii="Times New Roman"/>
          <w:b w:val="false"/>
          <w:i w:val="false"/>
          <w:color w:val="000000"/>
          <w:sz w:val="28"/>
        </w:rPr>
        <w:t xml:space="preserve">
      3. Көрсетілетін төлем қызметтерінің тізбесі: </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Республикасының Заңы </w:t>
      </w:r>
    </w:p>
    <w:p>
      <w:pPr>
        <w:spacing w:after="0"/>
        <w:ind w:left="0"/>
        <w:jc w:val="both"/>
      </w:pPr>
      <w:r>
        <w:rPr>
          <w:rFonts w:ascii="Times New Roman"/>
          <w:b w:val="false"/>
          <w:i w:val="false"/>
          <w:color w:val="000000"/>
          <w:sz w:val="28"/>
        </w:rPr>
        <w:t xml:space="preserve">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төлем қызметтері көрсетіледі):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4. Көрсетілетін төлем қызметтерін берушінің бірінші басшысы (дара кәсіпкер)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жеке сәйкестендіру нөмірі) </w:t>
      </w:r>
    </w:p>
    <w:p>
      <w:pPr>
        <w:spacing w:after="0"/>
        <w:ind w:left="0"/>
        <w:jc w:val="both"/>
      </w:pPr>
      <w:r>
        <w:rPr>
          <w:rFonts w:ascii="Times New Roman"/>
          <w:b w:val="false"/>
          <w:i w:val="false"/>
          <w:color w:val="000000"/>
          <w:sz w:val="28"/>
        </w:rPr>
        <w:t xml:space="preserve">
      Туған күні 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деректері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 нөмірі, сериясы (бар болса) және берілген күні, кім берген) </w:t>
      </w:r>
    </w:p>
    <w:p>
      <w:pPr>
        <w:spacing w:after="0"/>
        <w:ind w:left="0"/>
        <w:jc w:val="both"/>
      </w:pPr>
      <w:r>
        <w:rPr>
          <w:rFonts w:ascii="Times New Roman"/>
          <w:b w:val="false"/>
          <w:i w:val="false"/>
          <w:color w:val="000000"/>
          <w:sz w:val="28"/>
        </w:rPr>
        <w:t xml:space="preserve">
      Тұрғылықты жері 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(ол бар болса) </w:t>
      </w:r>
    </w:p>
    <w:p>
      <w:pPr>
        <w:spacing w:after="0"/>
        <w:ind w:left="0"/>
        <w:jc w:val="both"/>
      </w:pPr>
      <w:r>
        <w:rPr>
          <w:rFonts w:ascii="Times New Roman"/>
          <w:b w:val="false"/>
          <w:i w:val="false"/>
          <w:color w:val="000000"/>
          <w:sz w:val="28"/>
        </w:rPr>
        <w:t xml:space="preserve">
      5. Көрсетілетін төлем қызметтерін берушіні көрсетілетін төлем қызметтерін маңызды </w:t>
      </w:r>
    </w:p>
    <w:p>
      <w:pPr>
        <w:spacing w:after="0"/>
        <w:ind w:left="0"/>
        <w:jc w:val="both"/>
      </w:pPr>
      <w:r>
        <w:rPr>
          <w:rFonts w:ascii="Times New Roman"/>
          <w:b w:val="false"/>
          <w:i w:val="false"/>
          <w:color w:val="000000"/>
          <w:sz w:val="28"/>
        </w:rPr>
        <w:t xml:space="preserve">
      берушілердің тізіліміне енгізу қажеттілігінің негіздемесі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Қоса берілген мәліметтердің тексерілгенін, дәйекті және толық болып табылатынын </w:t>
      </w:r>
    </w:p>
    <w:p>
      <w:pPr>
        <w:spacing w:after="0"/>
        <w:ind w:left="0"/>
        <w:jc w:val="both"/>
      </w:pP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Заңмен қорғалатын құпияны құрайтын, ақпарат жүйелерінде қамтылған мәліметтері </w:t>
      </w:r>
    </w:p>
    <w:p>
      <w:pPr>
        <w:spacing w:after="0"/>
        <w:ind w:left="0"/>
        <w:jc w:val="both"/>
      </w:pPr>
      <w:r>
        <w:rPr>
          <w:rFonts w:ascii="Times New Roman"/>
          <w:b w:val="false"/>
          <w:i w:val="false"/>
          <w:color w:val="000000"/>
          <w:sz w:val="28"/>
        </w:rPr>
        <w:t xml:space="preserve">
      пайдалануға келісемін. Көрсетілетін төлем қызметтерін берушінің бірінші басшысы не </w:t>
      </w:r>
    </w:p>
    <w:p>
      <w:pPr>
        <w:spacing w:after="0"/>
        <w:ind w:left="0"/>
        <w:jc w:val="both"/>
      </w:pPr>
      <w:r>
        <w:rPr>
          <w:rFonts w:ascii="Times New Roman"/>
          <w:b w:val="false"/>
          <w:i w:val="false"/>
          <w:color w:val="000000"/>
          <w:sz w:val="28"/>
        </w:rPr>
        <w:t xml:space="preserve">
      дара кәсіпкер немесе қол қоюға уәкілетті адам </w:t>
      </w:r>
    </w:p>
    <w:p>
      <w:pPr>
        <w:spacing w:after="0"/>
        <w:ind w:left="0"/>
        <w:jc w:val="both"/>
      </w:pPr>
      <w:r>
        <w:rPr>
          <w:rFonts w:ascii="Times New Roman"/>
          <w:b w:val="false"/>
          <w:i w:val="false"/>
          <w:color w:val="000000"/>
          <w:sz w:val="28"/>
        </w:rPr>
        <w:t xml:space="preserve">
      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