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9a06" w14:textId="6189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корпусының мемлекеттік әкімшілік қызметшілері болып табылатын, сыртқы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атқарылуын бақылау жөніндегі есеп комитетінің 2016 жылғы 19 тамыздағы № 11-НҚ нормативтік қаулысы. Қазақстан Республикасының Әділет министрлігінде 2016 жылғы 29 қыркүйекте № 14267 болып тіркелді. Күші жойылды - Республикалық бюджеттің атқарылуын бақылау жөніндегі есеп комитетінің 2018 жылғы 26 ақпандағы № 6-НҚ нормативтік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Республикалық бюджеттің атқарылуын бақылау жөніндегі есеп комитетінің 26.02.2018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нормативтік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2017 жылғы 1 каңтардан бастап қолданысқа енгізіледі!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аудит және қаржылық бақылау туралы" Қазақстан Республикасының 2015 жылғы 12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13) тармақшасына сәйкес, Республикалық бюджеттің атқарылуын бақылау жөніндегі есеп комитеті (бұдан әрі – Есеп комитеті)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"Б" корпусының мемлекеттік әкімшілік қызметшілері болып табылатын, сыртқы мемлекеттік аудит және қаржылық бақылау уәкілетті органдарының мемлекеттік аудиторлары лауазымдарының санаттарына қойылатын үлгілік </w:t>
      </w:r>
      <w:r>
        <w:rPr>
          <w:rFonts w:ascii="Times New Roman"/>
          <w:b w:val="false"/>
          <w:i w:val="false"/>
          <w:color w:val="000000"/>
          <w:sz w:val="28"/>
        </w:rPr>
        <w:t>біліктілік 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Заң бөлімі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нормативтік қаулының Қазақстан Республикасының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нормативтік қаулының көшірмесін Қазақстан Республикасының Әділет министрлігінде мемлекеттік тіркелгеннен кейін күнтізбелік он күн ішінде басылып шыққан және электрондық түрінде мерзімді баспасөз басылымдарында,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енгізу үшін тіркелген нормативтік қаулыны алған күннен бастап күнтізбелік он күн ішінде Республикалық құқықтық ақпарат орталығына жіберілуін;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нормативтік қаулының Есеп комитетінің интернет-ресурсына орналастырылуын қамтамасыз етсін.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қаулының орындалуын бақылау Есеп комитетінің аппарат басшысына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қаулы 2017 жылғы 1 каңтардан бастап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атқарылуын бақылау жөніндегі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комитетінің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Жаңбыршин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істері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Донақов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19 тамыз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Республикалық бюджеттің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атқарылуын бақылау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жөніндегі есеп комитетінің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19 тамыздағы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11-НҚ нормативтік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қаулысымен бекітілген</w:t>
                  </w:r>
                </w:p>
              </w:tc>
            </w:tr>
          </w:tbl>
          <w:p/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"Б" корпусының мемлекеттік әкімшілік қызметшілері болып табылатын, сыртқы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</w:t>
      </w:r>
      <w:r>
        <w:br/>
      </w:r>
      <w:r>
        <w:rPr>
          <w:rFonts w:ascii="Times New Roman"/>
          <w:b/>
          <w:i w:val="false"/>
          <w:color w:val="000000"/>
        </w:rPr>
        <w:t>1-тарау.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</w:t>
      </w:r>
      <w:r>
        <w:rPr>
          <w:rFonts w:ascii="Times New Roman"/>
          <w:b w:val="false"/>
          <w:i w:val="false"/>
          <w:color w:val="000000"/>
          <w:sz w:val="28"/>
        </w:rPr>
        <w:t>"Б" корпусының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әкімшілік қызметшілері болып табылатын, сыртқы мемлекеттік аудит және қаржылық бақылау уәкілетті </w:t>
      </w:r>
      <w:r>
        <w:rPr>
          <w:rFonts w:ascii="Times New Roman"/>
          <w:b w:val="false"/>
          <w:i w:val="false"/>
          <w:color w:val="000000"/>
          <w:sz w:val="28"/>
        </w:rPr>
        <w:t>органдарының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аудиторлары лауазымдарының санаттарына қойылатын үлгілік біліктілік талаптары (бұдан әрі – Үлгілік біліктілік талаптары) Республикалық бюджеттің атқарылуын бақылау жөніндегі </w:t>
      </w:r>
      <w:r>
        <w:rPr>
          <w:rFonts w:ascii="Times New Roman"/>
          <w:b w:val="false"/>
          <w:i w:val="false"/>
          <w:color w:val="000000"/>
          <w:sz w:val="28"/>
        </w:rPr>
        <w:t>есеп комитетінің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Есеп комитеті) және облыстардың, республикалық маңызы бар қалалардың, астананың тексеру </w:t>
      </w:r>
      <w:r>
        <w:rPr>
          <w:rFonts w:ascii="Times New Roman"/>
          <w:b w:val="false"/>
          <w:i w:val="false"/>
          <w:color w:val="000000"/>
          <w:sz w:val="28"/>
        </w:rPr>
        <w:t>комиссияларының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тексеру комиссиялары) мемлекеттік аудиторларының тиісті лауазымдарының санаттарына белгіленеді.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Үлгілік біліктілік талаптары: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саласы;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аудитор біліктілігінің тиісті деңгейі </w:t>
      </w:r>
      <w:r>
        <w:rPr>
          <w:rFonts w:ascii="Times New Roman"/>
          <w:b w:val="false"/>
          <w:i w:val="false"/>
          <w:color w:val="000000"/>
          <w:sz w:val="28"/>
        </w:rPr>
        <w:t>сертификатының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болуы;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тәжірибесі бойынша талаптарды қамтиды.</w:t>
      </w:r>
    </w:p>
    <w:bookmarkEnd w:id="12"/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Есеп комитетінің мемлекеттік аудиторлары лауазымдарының санаттарына қойылатын үлгілік біліктілік талаптары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 жаңа редакцияда - Республикалық бюджеттің атқарылуын бақылау жөніндегі есеп комитетінің 24.05.2017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нормативтік қаулысымен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В-1 санатының мемлекеттік әкімшілік лауазымдарына мынадай талаптар белгіленеді: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және/немесе жоғары оқу орнынан кейінгі білім: экономика және/немесе қаржы, және/немесе есеп және аудит, және/немесе мемлекеттік аудит, және/немесе құқық, және/немесе менеджмент, және/немесе мемлекеттік және жергілікті басқару;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 және/немесе қаржылық бақылау саласында кемінде төрт жыл жұмыс тәжірибесінің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аудитор сертификатының болуы.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В-2 санатының мемлекеттік әкімшілік лауазымдарына мынадай талаптар белгіленеді: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және/немесе жоғары оқу орнынан кейінгі білім: экономика және/немесе қаржы, және/немесе есеп және аудит, және/немесе мемлекеттік аудит, және/немесе құқық, және/немесе менеджмент, және/немесе мемлекеттік және жергілікті басқару;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 және/немесе қаржылық бақылау саласында кемінде үш жыл жұмыс тәжірибесінің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аудитор сертификатының болуы.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В-4 санатының мемлекеттік әкімшілік лауазымдарына мынадай талаптар белгіленеді: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және/немесе жоғары оқу орнынан кейінгі білім: экономика және/немесе қаржы, және/немесе есеп және аудит, және/немесе мемлекеттік аудит, және/немесе құқық, және/немесе менеджмент, және/немесе мемлекеттік және жергілікті басқару;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 және/немесе қаржылық бақылау саласында кемінде екі жыл жұмыс тәжірибесінің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аудитор сертификатының болуы.</w:t>
      </w:r>
    </w:p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В-5 санатының мемлекеттік әкімшілік лауазымдарына мынадай талаптар белгіленеді: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және/немесе жоғары оқу орнынан кейінгі білім: экономика және/немесе қаржы, және/немесе есеп және аудит, және/немесе мемлекеттік аудит, және/немесе құқық, және/немесе менеджмент, және/немесе мемлекеттік және жергілікті басқару;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 және/немесе қаржылық бақылау саласында кемінде бір жыл не осы санаттағы нақты лауазымның функционалдық бағыттарына сәйкес салаларда кемінде екі жыл жұмыс тәжірибесінің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аудитор сертификатының болуы.</w:t>
      </w:r>
    </w:p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Тексеру комиссияларының мемлекеттік аудиторлары лауазымдарының санаттарына қойылатын үлгілік біліктілік талаптары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D-3 санатының мемлекеттік әкімшілік лауазымдарына мынадай талаптар белгіленеді: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және (немесе) жоғары оқу орнынан кейінгі білім: экономика және/немесе қаржы, және/немесе есеп және аудит, және/немесе мемлекеттік аудит, және/немесе құқық, және/немесе менеджмент, және/немесе мемлекеттік және жергілікті басқару;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аудит және/немесе қаржылық бақылау саласында кемінде екі жыл жұмыс тәжірибесінің болуы;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аудитор </w:t>
      </w:r>
      <w:r>
        <w:rPr>
          <w:rFonts w:ascii="Times New Roman"/>
          <w:b w:val="false"/>
          <w:i w:val="false"/>
          <w:color w:val="000000"/>
          <w:sz w:val="28"/>
        </w:rPr>
        <w:t>сертификатының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болуы.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D-4 санатының мемлекеттік әкімшілік лауазымдарына мынадай талаптар белгіленеді: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және (немесе) жоғары оқу орнынан кейінгі білім: экономика және/немесе қаржы, және/немесе есеп және аудит, және/немесе мемлекеттік аудит, және/немесе құқық, және/немесе менеджмент, және/немесе мемлекеттік және жергілікті басқару;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аудит және/немесе қаржылық бақылау саласында кемінде бір жыл не осы санаттағы нақты лауазымның тиісті функционалдық бағыттарына сәйкес салаларда кемінде екі жыл жұмыс тәжірибесінің болуы;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аудитор сертификатының болуы.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