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c43d" w14:textId="272c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техникалық және кәсіптік білімі бар мамандарды даярлауға 2016-2017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12 тамыздағы № 501 бұйрығы. Қазақстан Республикасының Әділет министрлігінде 2016 жылы 24 қыркүйекте № 14257 болып тіркелді</w:t>
      </w:r>
    </w:p>
    <w:p>
      <w:pPr>
        <w:spacing w:after="0"/>
        <w:ind w:left="0"/>
        <w:jc w:val="both"/>
      </w:pPr>
      <w:bookmarkStart w:name="z1" w:id="0"/>
      <w:r>
        <w:rPr>
          <w:rFonts w:ascii="Times New Roman"/>
          <w:b w:val="false"/>
          <w:i w:val="false"/>
          <w:color w:val="000000"/>
          <w:sz w:val="28"/>
        </w:rPr>
        <w:t>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бюджеттен қаржыландырылатын білім беру ұйымдарында техникалық және кәсіптік білімі бар мамандарды даярлауға 2016-2017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Бюджеттік жоспарлау департаменті (Ж. Рахметова) республикалық бюджеттен қаржыландырылатын техникалық және кәсіптік білім беру ұйымдарын білім алушылар контингентіне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(Е.Ғ. Жүнісов)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тіркелген күннен бастап бес жұмыс күні ішінде Қазақстан Республикасы нормативтік құқықтық актілерінің эталондық бақылау банкінде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Білім және ғылым министрінің</w:t>
            </w:r>
            <w:r>
              <w:br/>
            </w:r>
            <w:r>
              <w:rPr>
                <w:rFonts w:ascii="Times New Roman"/>
                <w:b w:val="false"/>
                <w:i w:val="false"/>
                <w:color w:val="000000"/>
                <w:sz w:val="20"/>
              </w:rPr>
              <w:t>
</w:t>
            </w:r>
            <w:r>
              <w:rPr>
                <w:rFonts w:ascii="Times New Roman"/>
                <w:b w:val="false"/>
                <w:i/>
                <w:color w:val="000000"/>
                <w:sz w:val="20"/>
              </w:rPr>
              <w:t>міндетін атқарушы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 Суханбердиева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2016 жылғы 12 тамыздағы №</w:t>
            </w:r>
            <w:r>
              <w:br/>
            </w:r>
            <w:r>
              <w:rPr>
                <w:rFonts w:ascii="Times New Roman"/>
                <w:b w:val="false"/>
                <w:i w:val="false"/>
                <w:color w:val="000000"/>
                <w:sz w:val="20"/>
              </w:rPr>
              <w:t>
501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м.а. бұйрығына қосымша</w:t>
            </w:r>
          </w:p>
          <w:bookmarkEnd w:id="1"/>
        </w:tc>
      </w:tr>
    </w:tbl>
    <w:bookmarkStart w:name="z13" w:id="2"/>
    <w:p>
      <w:pPr>
        <w:spacing w:after="0"/>
        <w:ind w:left="0"/>
        <w:jc w:val="left"/>
      </w:pPr>
      <w:r>
        <w:rPr>
          <w:rFonts w:ascii="Times New Roman"/>
          <w:b/>
          <w:i w:val="false"/>
          <w:color w:val="000000"/>
        </w:rPr>
        <w:t xml:space="preserve"> 
Республикалық бюджеттен қаржыландырылатын білім беру</w:t>
      </w:r>
      <w:r>
        <w:br/>
      </w:r>
      <w:r>
        <w:rPr>
          <w:rFonts w:ascii="Times New Roman"/>
          <w:b/>
          <w:i w:val="false"/>
          <w:color w:val="000000"/>
        </w:rPr>
        <w:t>
ұйымдарында техникалық және кәсіптік білімі бар мамандарды даярлауға 2016-2017</w:t>
      </w:r>
      <w:r>
        <w:br/>
      </w:r>
      <w:r>
        <w:rPr>
          <w:rFonts w:ascii="Times New Roman"/>
          <w:b/>
          <w:i w:val="false"/>
          <w:color w:val="000000"/>
        </w:rPr>
        <w:t>
оқу жылына арналған мемлекеттік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850"/>
        <w:gridCol w:w="1"/>
        <w:gridCol w:w="2699"/>
        <w:gridCol w:w="856"/>
        <w:gridCol w:w="679"/>
        <w:gridCol w:w="679"/>
        <w:gridCol w:w="679"/>
        <w:gridCol w:w="679"/>
        <w:gridCol w:w="679"/>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орыны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мамандық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 (адам.)</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білім беру</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 базасында</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білім беру</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базасында</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білім беру</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колледжі"</w:t>
            </w:r>
            <w:r>
              <w:br/>
            </w:r>
            <w:r>
              <w:rPr>
                <w:rFonts w:ascii="Times New Roman"/>
                <w:b w:val="false"/>
                <w:i w:val="false"/>
                <w:color w:val="000000"/>
                <w:sz w:val="20"/>
              </w:rPr>
              <w:t>
жауапкершілігі шектеулі серіктестігі,</w:t>
            </w:r>
            <w:r>
              <w:br/>
            </w:r>
            <w:r>
              <w:rPr>
                <w:rFonts w:ascii="Times New Roman"/>
                <w:b w:val="false"/>
                <w:i w:val="false"/>
                <w:color w:val="000000"/>
                <w:sz w:val="20"/>
              </w:rPr>
              <w:t xml:space="preserve">
Ақтау қаласы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1104000 - Теңіз техникасын электр радиолық монтаждау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1103000 - Кеме жасау және кеме машиналары мен механизмдеріне техникалық қызмет көрсету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Білім басқармасы "Көлік Колледжі" Коммуналдық мемлекеттік қазыналық кәсіпорыны,</w:t>
            </w:r>
            <w:r>
              <w:br/>
            </w:r>
            <w:r>
              <w:rPr>
                <w:rFonts w:ascii="Times New Roman"/>
                <w:b w:val="false"/>
                <w:i w:val="false"/>
                <w:color w:val="000000"/>
                <w:sz w:val="20"/>
              </w:rPr>
              <w:t>
Семей қаласы</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1103000 - Кеме жасау және кеме машиналары мен механизмдеріне техникалық қызмет көрсету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атындағы колледж, Қызылорда қаласы</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1517000 - Төтенше жағдайда қорғау (бейін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0103000 - Дене тәрбиесі және спорт</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 Есептеу техникасы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мекеме Ж.Қ. Букенов атындағы Қарағанды банк колледжі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1516000 - Өрт қауіпсіздігі</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"Саламат Мұқашев атындағы Атырау политехникалық колледжі" коммуналдық мемлекеттік қазыналық кәсіпорыны </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 Механикалық өңдеу, өлшеу-бақылау құралдары және өндірістегі автоматика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білім беру мекемесі "Республикалық жоғары техникалық колледжі", Орал қаласы</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1309000 - Оптикалық және электрондық құрал-жабдықтар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"Гуманитарлық-агроэкономикалық колледжі" жауапкершілігі шектеулі серіктестігі, Оңтүстік Қазақстан облысы</w:t>
            </w: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 Ветеринария</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w:t>
            </w:r>
            <w:r>
              <w:br/>
            </w:r>
            <w:r>
              <w:rPr>
                <w:rFonts w:ascii="Times New Roman"/>
                <w:b w:val="false"/>
                <w:i w:val="false"/>
                <w:color w:val="000000"/>
                <w:sz w:val="20"/>
              </w:rPr>
              <w:t>
(салалар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"Батыс-Қазақстан инженерлік-технологиялық колледжі" мемлекеттік емес білім беру мекемесі, Орал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 Ветеринария</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көпсалалы гуманитарлық-техникалық колледжі" білім беру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w:t>
            </w:r>
            <w:r>
              <w:br/>
            </w:r>
            <w:r>
              <w:rPr>
                <w:rFonts w:ascii="Times New Roman"/>
                <w:b w:val="false"/>
                <w:i w:val="false"/>
                <w:color w:val="000000"/>
                <w:sz w:val="20"/>
              </w:rPr>
              <w:t>
(салалар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 Экология және табиғатты қорғау қызметі</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Инновациялық техникалық колледжі" 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 Есептеу техникасы және бағдарламалық қамтамасыз ету" (түрлер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өңірінің қазіргі замандағы колледжі" жеке меншік білім мекемесі, Атырау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 Радиоэлектроника </w:t>
            </w:r>
            <w:r>
              <w:br/>
            </w:r>
            <w:r>
              <w:rPr>
                <w:rFonts w:ascii="Times New Roman"/>
                <w:b w:val="false"/>
                <w:i w:val="false"/>
                <w:color w:val="000000"/>
                <w:sz w:val="20"/>
              </w:rPr>
              <w:t xml:space="preserve">
және байланыс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коммерциялық емес акционерлік қоғамы "APEC Petro Technic жоғары колледж" жауапкершілігі шектеулі серіктестігі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0801000 - Мұнай мен газ скважиналарын бұрғылау және бұрғылау жұмыстарының технологиясы </w:t>
            </w:r>
            <w:r>
              <w:br/>
            </w:r>
            <w:r>
              <w:rPr>
                <w:rFonts w:ascii="Times New Roman"/>
                <w:b w:val="false"/>
                <w:i w:val="false"/>
                <w:color w:val="000000"/>
                <w:sz w:val="20"/>
              </w:rPr>
              <w:t>
(бейін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0809000 - Мұнай және газ</w:t>
            </w:r>
            <w:r>
              <w:br/>
            </w:r>
            <w:r>
              <w:rPr>
                <w:rFonts w:ascii="Times New Roman"/>
                <w:b w:val="false"/>
                <w:i w:val="false"/>
                <w:color w:val="000000"/>
                <w:sz w:val="20"/>
              </w:rPr>
              <w:t>
кен орындарын пайдалану</w:t>
            </w:r>
            <w:r>
              <w:br/>
            </w:r>
            <w:r>
              <w:rPr>
                <w:rFonts w:ascii="Times New Roman"/>
                <w:b w:val="false"/>
                <w:i w:val="false"/>
                <w:color w:val="000000"/>
                <w:sz w:val="20"/>
              </w:rPr>
              <w:t>
(бейін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w:t>
            </w:r>
            <w:r>
              <w:br/>
            </w:r>
            <w:r>
              <w:rPr>
                <w:rFonts w:ascii="Times New Roman"/>
                <w:b w:val="false"/>
                <w:i w:val="false"/>
                <w:color w:val="000000"/>
                <w:sz w:val="20"/>
              </w:rPr>
              <w:t>
(салалар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0821000- Мұнай және газ өндіру технологиясы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0823000 - Химиялық </w:t>
            </w:r>
            <w:r>
              <w:br/>
            </w:r>
            <w:r>
              <w:rPr>
                <w:rFonts w:ascii="Times New Roman"/>
                <w:b w:val="false"/>
                <w:i w:val="false"/>
                <w:color w:val="000000"/>
                <w:sz w:val="20"/>
              </w:rPr>
              <w:t>
инжиниринг технологиясы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0828000 - БӨА инжинирингі технологиясы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гуманитарлық –техникалық колледжі" мемлекеттік коммуналдық қазыналық кәсіпорыны, Оңтүстік Қазақстан облысы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 Бастауыш білім беру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 Есептеу техникасы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политехникалық колледжі" білім беру жеке мекемесі, Оңтүстік Қазақстан облысы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 Автоматтандыру және басқару (бейін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"Рымбек Байсеиітов атындағы Семей қаржы-экономикалық колледжі" Республикалық мемлекеттік қазыналық кәсіпорын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 Есептеу техникасы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 Ақпараттық жүйелер (қолдану саласы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0104000 - Кәсіптік білім беру (салалар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Бизнес және көлік колледжі" жеке меншік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1203000 - Теміржол көлігінде тасымалдауды ұйымдастыру және қозғалысты басқару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1302000- Автоматтандыру және басқару </w:t>
            </w:r>
            <w:r>
              <w:br/>
            </w:r>
            <w:r>
              <w:rPr>
                <w:rFonts w:ascii="Times New Roman"/>
                <w:b w:val="false"/>
                <w:i w:val="false"/>
                <w:color w:val="000000"/>
                <w:sz w:val="20"/>
              </w:rPr>
              <w:t>
(бейін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политехникалық колледжі" коммуналдық мемлекеттік қазыналық кәсіпорыны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1517000 - Төтенше жағдайда қорғау (бейін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гуманитарлық-экономикалық колледжі"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1509000 - Экология және табиғатты қорғау қызметі</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 Есептеу техникасы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 Білім басқармасының Коммуналдық мемлекеттік қазыналық кәсіпорыны "Электротехника колледжі", Семей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0909000 - Ядролық реакторлар және энергетикалық қондырғылар</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"Бөбек" Ұлттық ғылыми-практикалық, білім беру және сауықтыру орталығы" республикалық мемлекеттік қазыналық кәсіпорының "Өзін-өзі тану" Адамның үйлесімді дамуы гуманитарлық колледжі"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 Бастауыш білім беру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0111000 - Негізгі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 Мектепке дейінгі тәрбие және оқыту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"Арыстанбаб" Оңтүстік Қазақстан колледжі" жауапкершілігі шектеулі серіктестігі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 Мектепке дейінгі тәрбие және оқыту</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 Есептеу техникасы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"Жасөркен" Колледжі, Қызылорда қаласы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1517000 - Төтенше жағдайда қорғау (бейін бойынша)</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білім беру басқармасының "Геодезия және картография колледжі" коммуналдық мемлекеттік қазыналық кәсіпорын, Семей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0713000 - Геодезия және картография</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