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b31c" w14:textId="8d3b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Республикасының Қаржы министрінің 2014 жылғы 25 желтоқсандағы № 587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8 тамыздағы № 432 бұйрығы. Қазақстан Республикасының Әділет министрлігінде 2016 жылы 8 қыркүйекте № 14215 болып тіркелді. Күші жойылды - Қазақстан Республикасы Қаржы министрінің 2021 жылғы 8 қаңтардағы № 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08.01.2021 </w:t>
      </w:r>
      <w:r>
        <w:rPr>
          <w:rFonts w:ascii="Times New Roman"/>
          <w:b w:val="false"/>
          <w:i w:val="false"/>
          <w:color w:val="000000"/>
          <w:sz w:val="28"/>
        </w:rPr>
        <w:t>№ 7</w:t>
      </w:r>
      <w:r>
        <w:rPr>
          <w:rFonts w:ascii="Times New Roman"/>
          <w:b w:val="false"/>
          <w:i w:val="false"/>
          <w:color w:val="ff0000"/>
          <w:sz w:val="28"/>
        </w:rPr>
        <w:t xml:space="preserve"> (01.01.2023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01.01.2017 ж. бастап қолданысқа енгізіледі</w:t>
      </w:r>
    </w:p>
    <w:bookmarkStart w:name="z3"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63-бабының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"Салық есептілігі нысандарын және оларды жасау қағидаларын бекіту туралы" Қазақстан Республикасының Қаржы министрінің 2014 жылғы 25 желтоқсандағы № 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10156 болып тіркелген, "Әділет" ақпараттық-құқықтық жүйесінде 2015 жылғы 12 ақпанда жарияланған) мынадай өзгеріс пен толықтырулар енгізілсін:</w:t>
      </w:r>
    </w:p>
    <w:bookmarkEnd w:id="1"/>
    <w:bookmarkStart w:name="z5" w:id="2"/>
    <w:p>
      <w:pPr>
        <w:spacing w:after="0"/>
        <w:ind w:left="0"/>
        <w:jc w:val="both"/>
      </w:pPr>
      <w:r>
        <w:rPr>
          <w:rFonts w:ascii="Times New Roman"/>
          <w:b w:val="false"/>
          <w:i w:val="false"/>
          <w:color w:val="000000"/>
          <w:sz w:val="28"/>
        </w:rPr>
        <w:t xml:space="preserve">
      "1. Қоса беріліп отырған: </w:t>
      </w:r>
    </w:p>
    <w:bookmarkEnd w:id="2"/>
    <w:bookmarkStart w:name="z6"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корпоративтік табыс салығы бойынша декларацияның нысаны (100.00-нысан);</w:t>
      </w:r>
    </w:p>
    <w:bookmarkEnd w:id="3"/>
    <w:bookmarkStart w:name="z7"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(100.00-нысан);</w:t>
      </w:r>
    </w:p>
    <w:bookmarkEnd w:id="4"/>
    <w:bookmarkStart w:name="z8"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декларация тапсырылғанға дейiнгi кезең үшін төленуі тиіс корпоративтік табыс салығы бойынша аванстық төлемдер сомасы есебінің нысаны (101.01-нысан); </w:t>
      </w:r>
    </w:p>
    <w:bookmarkEnd w:id="5"/>
    <w:bookmarkStart w:name="z9"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декларация тапсырылғаннан кейінгі кезең үшін төленуі тиіс корпоративтік табыс салығы бойынша аванстық төлемдер сомасы есебінің нысаны және (101.02-нысан); </w:t>
      </w:r>
    </w:p>
    <w:bookmarkEnd w:id="6"/>
    <w:bookmarkStart w:name="z10"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декларация тапсырылғанға дейiнгi кезең үшін төлеуі тиіс корпоративтік табыс салығы бойынша аванстық төлемдер сомасының салық есептілігін (есебiн) және декларация тапсырылғаннан кейінгі кезең үшін төленуі тиіс корпоративтік табыс салығы бойынша аванстық төлемдер сомасының салық есептілігін (есебiн) жасау қағидалары (101.01 – 101.02-нысандар); </w:t>
      </w:r>
    </w:p>
    <w:bookmarkEnd w:id="7"/>
    <w:bookmarkStart w:name="z11"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резиденттің табысынан төлем көзінен ұсталатын корпоративтік табыс салығы бойынша есеп нысаны (101.03-нысан); </w:t>
      </w:r>
    </w:p>
    <w:bookmarkEnd w:id="8"/>
    <w:bookmarkStart w:name="z12"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резиденттің табысына төлем көзінен ұсталатын корпоративтік табыс салығы бойынша салық есептілігін (есебін) жасау қағидалары (101.03-нысан); </w:t>
      </w:r>
    </w:p>
    <w:bookmarkEnd w:id="9"/>
    <w:bookmarkStart w:name="z13"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резидент еместің табысынан төлем көзінен ұсталатын корпоративтік табыс салығы бойынша есеп нысаны (101.04-нысан);</w:t>
      </w:r>
    </w:p>
    <w:bookmarkEnd w:id="10"/>
    <w:bookmarkStart w:name="z14"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резидент еместің табысынан төлем көзінен ұсталатын корпоративтік табыс салығы бойынша салық есептілігін (есебін) жасау қағидалары (101.04-нысан); </w:t>
      </w:r>
    </w:p>
    <w:bookmarkEnd w:id="11"/>
    <w:bookmarkStart w:name="z15"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корпоративтік табыс салығы бойынша декларацияның нысаны (110.00-нысан); </w:t>
      </w:r>
    </w:p>
    <w:bookmarkEnd w:id="12"/>
    <w:bookmarkStart w:name="z16"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(110.00-нысан); </w:t>
      </w:r>
    </w:p>
    <w:bookmarkEnd w:id="13"/>
    <w:bookmarkStart w:name="z17"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корпоративтік табыс салығы бойынша декларацияның нысаны (130.00-нысан);</w:t>
      </w:r>
    </w:p>
    <w:bookmarkEnd w:id="14"/>
    <w:bookmarkStart w:name="z18"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(130.00-нысан);</w:t>
      </w:r>
    </w:p>
    <w:bookmarkEnd w:id="15"/>
    <w:bookmarkStart w:name="z19"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корпоративтік табыс салығы бойынша декларацияның нысаны (150.00-нысан); </w:t>
      </w:r>
    </w:p>
    <w:bookmarkEnd w:id="16"/>
    <w:bookmarkStart w:name="z20"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(150.00-нысан); </w:t>
      </w:r>
    </w:p>
    <w:bookmarkEnd w:id="17"/>
    <w:bookmarkStart w:name="z21"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декларацияның нысаны (200.00-нысан); </w:t>
      </w:r>
    </w:p>
    <w:bookmarkEnd w:id="18"/>
    <w:bookmarkStart w:name="z22"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 </w:t>
      </w:r>
    </w:p>
    <w:bookmarkEnd w:id="19"/>
    <w:bookmarkStart w:name="z23"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шетелдіктер мен азаматтығы жоқ тұлғалар бойынша жеке табыс салығы және әлеуметтік салық бойынша декларацияның нысаны (210.00-нысан); </w:t>
      </w:r>
    </w:p>
    <w:bookmarkEnd w:id="20"/>
    <w:bookmarkStart w:name="z24"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шетелдіктер мен азаматтығы жоқ тұлғалар бойынша жеке табыс салығы мен әлеуметтік салық бойынша салық есептілігін (декларацияны) жасау қағидалары (210.00-нысан); </w:t>
      </w:r>
    </w:p>
    <w:bookmarkEnd w:id="21"/>
    <w:bookmarkStart w:name="z25"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жеке табыс салығы бойынша декларацияның нысаны (220.00-нысан); </w:t>
      </w:r>
    </w:p>
    <w:bookmarkEnd w:id="22"/>
    <w:bookmarkStart w:name="z26"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(220.00-нысан); </w:t>
      </w:r>
    </w:p>
    <w:bookmarkEnd w:id="23"/>
    <w:bookmarkStart w:name="z27"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жеке табыс салығы және мүлік бойынша декларацияның нысаны (230.00-нысан); </w:t>
      </w:r>
    </w:p>
    <w:bookmarkEnd w:id="24"/>
    <w:bookmarkStart w:name="z28"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жеке табыс салығы және мүлік бойынша салық есептілігін (декларацияны) жасау қағидалары (230.00-нысан); </w:t>
      </w:r>
    </w:p>
    <w:bookmarkEnd w:id="25"/>
    <w:bookmarkStart w:name="z29"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жеке табыс салығы бойынша декларацияның нысаны (240.00-нысан); </w:t>
      </w:r>
    </w:p>
    <w:bookmarkEnd w:id="26"/>
    <w:bookmarkStart w:name="z30"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(240.00-нысан); </w:t>
      </w:r>
    </w:p>
    <w:bookmarkEnd w:id="27"/>
    <w:bookmarkStart w:name="z31"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қосылған құн салығы бойынша декларацияның нысаны (300.00-нысан); </w:t>
      </w:r>
    </w:p>
    <w:bookmarkEnd w:id="28"/>
    <w:bookmarkStart w:name="z32"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 </w:t>
      </w:r>
    </w:p>
    <w:bookmarkEnd w:id="29"/>
    <w:bookmarkStart w:name="z33"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декларацияның нысаны (320.00-нысан); </w:t>
      </w:r>
    </w:p>
    <w:bookmarkEnd w:id="30"/>
    <w:bookmarkStart w:name="z34"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импортталған тауарлар бойынша жанама салықтар жөніндегі салық есептілігін (декларацияны) жасау қағидалары (320.00-нысан); </w:t>
      </w:r>
    </w:p>
    <w:bookmarkEnd w:id="31"/>
    <w:bookmarkStart w:name="z35"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тауарларды әкелу және жанама салықтарды төлеу туралы өтініштің нысаны (328.00-нысан); </w:t>
      </w:r>
    </w:p>
    <w:bookmarkEnd w:id="32"/>
    <w:bookmarkStart w:name="z36"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тауарларды әкелу және жанама салықтарды төлеу туралы өтінішті толтыру және табыс ету қағидалары (328.00-нысан);</w:t>
      </w:r>
    </w:p>
    <w:bookmarkEnd w:id="33"/>
    <w:bookmarkStart w:name="z37"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акциз бойынша декларацияның нысаны (400.00-нысан); </w:t>
      </w:r>
    </w:p>
    <w:bookmarkEnd w:id="34"/>
    <w:bookmarkStart w:name="z38"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акциз бойынша салық есептілігін (декларация) жасау қағидалары (400.00-нысан); </w:t>
      </w:r>
    </w:p>
    <w:bookmarkEnd w:id="35"/>
    <w:bookmarkStart w:name="z39"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 </w:t>
      </w:r>
    </w:p>
    <w:bookmarkEnd w:id="36"/>
    <w:bookmarkStart w:name="z40"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салық есептілігін (есебін) жасау қағидалары (421.00-нысаны); </w:t>
      </w:r>
    </w:p>
    <w:bookmarkEnd w:id="37"/>
    <w:bookmarkStart w:name="z41"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келісімшарт бойынша қызметті жүзеге асыратын жер қойнауын пайдаланушының қосымша төлемі бойынша декларацияның нысаны (500.00-нысан); </w:t>
      </w:r>
    </w:p>
    <w:bookmarkEnd w:id="38"/>
    <w:bookmarkStart w:name="z42"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келісімшарт бойынша қызметті жүзеге асыратын жер қойнауын пайдаланушының қосымша төлемі бойынша салық есептілігін (декларация) жасау қағидалары (500.00-нысан); </w:t>
      </w:r>
    </w:p>
    <w:bookmarkEnd w:id="39"/>
    <w:bookmarkStart w:name="z43"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қол қойылатын бонус және коммерциялық табу бонусы бойынша декларацияның нысаны (510.00-нысан); </w:t>
      </w:r>
    </w:p>
    <w:bookmarkEnd w:id="40"/>
    <w:bookmarkStart w:name="z44" w:id="4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қол қойылатын бонус және коммерциялық табу бонусы бойынша салық есептілігін (декларацияны) жасау қағидалары (510.00-нысан); </w:t>
      </w:r>
    </w:p>
    <w:bookmarkEnd w:id="41"/>
    <w:bookmarkStart w:name="z45" w:id="4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нысаны (531.00-нысан); </w:t>
      </w:r>
    </w:p>
    <w:bookmarkEnd w:id="42"/>
    <w:bookmarkStart w:name="z46" w:id="43"/>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салық есептілігін жасау қағидалары (531.00-нысан);</w:t>
      </w:r>
    </w:p>
    <w:bookmarkEnd w:id="43"/>
    <w:bookmarkStart w:name="z47" w:id="44"/>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үстеме пайда салығы бойынша декларацияның нысаны (540.00-нысан); </w:t>
      </w:r>
    </w:p>
    <w:bookmarkEnd w:id="44"/>
    <w:bookmarkStart w:name="z48" w:id="45"/>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үстеме пайда салығы бойынша салық есептілігін (декларацияны) жасау қағидалары (540.00-нысан);</w:t>
      </w:r>
    </w:p>
    <w:bookmarkEnd w:id="45"/>
    <w:bookmarkStart w:name="z49" w:id="46"/>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тарихи шығындарды өтеу бойынша төлем жөніндегі декларацияның нысаны (560.00-нысан); </w:t>
      </w:r>
    </w:p>
    <w:bookmarkEnd w:id="46"/>
    <w:bookmarkStart w:name="z50" w:id="47"/>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тарихи шығындарды өтеу бойынша төлем жөніндегі салық есептілігін (декларацияны) жасау қағидалары (560.00-нысан); </w:t>
      </w:r>
    </w:p>
    <w:bookmarkEnd w:id="47"/>
    <w:bookmarkStart w:name="z51" w:id="48"/>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экспортқа рента салығы бойынша декларацияның нысаны (570.00-нысан); </w:t>
      </w:r>
    </w:p>
    <w:bookmarkEnd w:id="48"/>
    <w:bookmarkStart w:name="z52" w:id="49"/>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экспортқа рента салығы бойынша салық есептілігін (декларацияны) жасау қағидалары (570.00-нысан);</w:t>
      </w:r>
    </w:p>
    <w:bookmarkEnd w:id="49"/>
    <w:bookmarkStart w:name="z53" w:id="50"/>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пайдалы қазбаларды өндiру салығы бойынша декларацияның нысаны (590.00-нысан); </w:t>
      </w:r>
    </w:p>
    <w:bookmarkEnd w:id="50"/>
    <w:bookmarkStart w:name="z54" w:id="51"/>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пайдалы қазбаларды өндiру салығы бойынша салық есептілігін (декларацияны) жасау қағидалары (590.00-нысан); </w:t>
      </w:r>
    </w:p>
    <w:bookmarkEnd w:id="51"/>
    <w:bookmarkStart w:name="z55" w:id="52"/>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және автомобиль жолдарын пайдаланушылардың аударымдары бойынша декларацияның нысаны (641.00-нысан); </w:t>
      </w:r>
    </w:p>
    <w:bookmarkEnd w:id="52"/>
    <w:bookmarkStart w:name="z56" w:id="53"/>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салық есептілігін (есебін) жасау қағидалары (641.00-нысан); </w:t>
      </w:r>
    </w:p>
    <w:bookmarkEnd w:id="53"/>
    <w:bookmarkStart w:name="z57" w:id="54"/>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 </w:t>
      </w:r>
    </w:p>
    <w:bookmarkEnd w:id="54"/>
    <w:bookmarkStart w:name="z58" w:id="55"/>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көлік құралдары салығы, жер салығы мен мүлік салығы бойынша салық есептілігі (декларация) жасау қағидалары (700.00-нысан); </w:t>
      </w:r>
    </w:p>
    <w:bookmarkEnd w:id="55"/>
    <w:bookmarkStart w:name="z59" w:id="56"/>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 </w:t>
      </w:r>
    </w:p>
    <w:bookmarkEnd w:id="56"/>
    <w:bookmarkStart w:name="z60" w:id="57"/>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көлік құралдары салығы бойынша ағымдағы төлемдердің салық есептілігін (есебін) жасау қағидалары (701.00-нысан); </w:t>
      </w:r>
    </w:p>
    <w:bookmarkEnd w:id="57"/>
    <w:bookmarkStart w:name="z61" w:id="58"/>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 </w:t>
      </w:r>
    </w:p>
    <w:bookmarkEnd w:id="58"/>
    <w:bookmarkStart w:name="z62" w:id="59"/>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жер салығы мен мүлік салығы бойынша ағымдағы төлемдердің салық есептілігін (есебін) жасау қағидалары (701.01-нысан); </w:t>
      </w:r>
    </w:p>
    <w:bookmarkEnd w:id="59"/>
    <w:bookmarkStart w:name="z63" w:id="60"/>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ойын бизнесі салығы және тіркелген салық бойынша декларацияның нысаны (710.00-нысан); </w:t>
      </w:r>
    </w:p>
    <w:bookmarkEnd w:id="60"/>
    <w:bookmarkStart w:name="z64" w:id="61"/>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ойын бизнесі салығы және тіркелген салық бойынша салық есептілігін (декларацияны) жасау қағидалары (710.00-нысан); </w:t>
      </w:r>
    </w:p>
    <w:bookmarkEnd w:id="61"/>
    <w:bookmarkStart w:name="z65" w:id="62"/>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декларацияның нысаны (810.00-нысан);</w:t>
      </w:r>
    </w:p>
    <w:bookmarkEnd w:id="62"/>
    <w:bookmarkStart w:name="z66" w:id="63"/>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салық есептілігін (декларацияны) жасау қағидалары (810.00-нысан);</w:t>
      </w:r>
    </w:p>
    <w:bookmarkEnd w:id="63"/>
    <w:bookmarkStart w:name="z67" w:id="64"/>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жер учаскелерін пайдаланғаны үшін төлемақының ағымдағы төлемдер сомасы есебінің нысаны (851.00-нысан);</w:t>
      </w:r>
    </w:p>
    <w:bookmarkEnd w:id="64"/>
    <w:bookmarkStart w:name="z68" w:id="65"/>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жер учаскелерін пайдаланғаны үшін төлемақының ағымдағы төлемдер сомасының салық есептілігін (есебін) жасау қағидалары (851.00-нысаны); </w:t>
      </w:r>
    </w:p>
    <w:bookmarkEnd w:id="65"/>
    <w:bookmarkStart w:name="z69" w:id="66"/>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декларацияның нысаны (860.00-нысан); </w:t>
      </w:r>
    </w:p>
    <w:bookmarkEnd w:id="66"/>
    <w:bookmarkStart w:name="z70" w:id="67"/>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салық есептілігін (декларацияны) жасау қағидалары (860.00-нысан); </w:t>
      </w:r>
    </w:p>
    <w:bookmarkEnd w:id="67"/>
    <w:bookmarkStart w:name="z71" w:id="68"/>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қоршаған ортаға эмиссия үшін төлемақы бойынша декларацияның нысаны (870.00-нысан); </w:t>
      </w:r>
    </w:p>
    <w:bookmarkEnd w:id="68"/>
    <w:bookmarkStart w:name="z72" w:id="69"/>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қоршаған ортаға эмиссия үшін төлемақы бойынша салық есептілігін (декларацияны) жасау қағидалары (870.00-нысан); </w:t>
      </w:r>
    </w:p>
    <w:bookmarkEnd w:id="69"/>
    <w:bookmarkStart w:name="z73" w:id="70"/>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шағын бизнес субъектілері үшін оңайлатылған декларацияның нысаны (910.00-нысан); </w:t>
      </w:r>
    </w:p>
    <w:bookmarkEnd w:id="70"/>
    <w:bookmarkStart w:name="z74" w:id="71"/>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шағын бизнес субъектілері үшін салық есептігін (оңайлатылған декларацияны) жасау қағидалары (910.00-нысан); </w:t>
      </w:r>
    </w:p>
    <w:bookmarkEnd w:id="71"/>
    <w:bookmarkStart w:name="z75" w:id="72"/>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патент құны есебінің нысаны (911.00-нысан);</w:t>
      </w:r>
    </w:p>
    <w:bookmarkEnd w:id="72"/>
    <w:bookmarkStart w:name="z76" w:id="73"/>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патент құнының салық есептілігін (есебін) жасау қағидалары (911.00-нысан); </w:t>
      </w:r>
    </w:p>
    <w:bookmarkEnd w:id="73"/>
    <w:bookmarkStart w:name="z77" w:id="74"/>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 </w:t>
      </w:r>
    </w:p>
    <w:bookmarkEnd w:id="74"/>
    <w:bookmarkStart w:name="z78" w:id="75"/>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бірыңғай жер салығын төлеушілерге арналған салық есептілігін (декларацияны) жасау қағидалары (920.00-нысан); </w:t>
      </w:r>
    </w:p>
    <w:bookmarkEnd w:id="75"/>
    <w:bookmarkStart w:name="z79" w:id="76"/>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(100.00-нысан);</w:t>
      </w:r>
    </w:p>
    <w:bookmarkEnd w:id="76"/>
    <w:bookmarkStart w:name="z80" w:id="77"/>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(150.00-нысан);</w:t>
      </w:r>
    </w:p>
    <w:bookmarkEnd w:id="77"/>
    <w:bookmarkStart w:name="z81" w:id="78"/>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декларацияның нысаны (200.00-нысан);</w:t>
      </w:r>
    </w:p>
    <w:bookmarkEnd w:id="78"/>
    <w:bookmarkStart w:name="z82" w:id="79"/>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w:t>
      </w:r>
    </w:p>
    <w:bookmarkEnd w:id="79"/>
    <w:bookmarkStart w:name="z83" w:id="80"/>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жеке табыс салығы бойынша декларацияның нысаны (220.00-нысан); </w:t>
      </w:r>
    </w:p>
    <w:bookmarkEnd w:id="80"/>
    <w:bookmarkStart w:name="z84" w:id="81"/>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(220.00-нысан);</w:t>
      </w:r>
    </w:p>
    <w:bookmarkEnd w:id="81"/>
    <w:bookmarkStart w:name="z85" w:id="82"/>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жеке табыс салығы және мүлік бойынша салық есептілігін (декларацияны) жасау қағидалары (230.00-нысан);</w:t>
      </w:r>
    </w:p>
    <w:bookmarkEnd w:id="82"/>
    <w:bookmarkStart w:name="z86" w:id="83"/>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w:t>
      </w:r>
    </w:p>
    <w:bookmarkEnd w:id="83"/>
    <w:bookmarkStart w:name="z87" w:id="84"/>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акциз бойынша декларацияның нысаны (400.00-нысан); </w:t>
      </w:r>
    </w:p>
    <w:bookmarkEnd w:id="84"/>
    <w:bookmarkStart w:name="z88" w:id="85"/>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акциз бойынша салық есептілігін (декларацияны) жасау қағидалары (400.00-нысан);</w:t>
      </w:r>
    </w:p>
    <w:bookmarkEnd w:id="85"/>
    <w:bookmarkStart w:name="z89" w:id="86"/>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 </w:t>
      </w:r>
    </w:p>
    <w:bookmarkEnd w:id="86"/>
    <w:bookmarkStart w:name="z90" w:id="87"/>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пайдалы қазбаларды өндiру салығы бойынша декларацияның нысаны (590.00-нысан);</w:t>
      </w:r>
    </w:p>
    <w:bookmarkEnd w:id="87"/>
    <w:bookmarkStart w:name="z91" w:id="88"/>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пайдалы қазбаларды өндiру салығы бойынша салық есептілігін (декларацияны) жасау қағидалары (590.00-нысан); </w:t>
      </w:r>
    </w:p>
    <w:bookmarkEnd w:id="88"/>
    <w:bookmarkStart w:name="z92" w:id="89"/>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 </w:t>
      </w:r>
    </w:p>
    <w:bookmarkEnd w:id="89"/>
    <w:bookmarkStart w:name="z93" w:id="90"/>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көлік құралдары салығы, жер салығы мен мүлік салығы бойынша салық есептілігі (декларация) жасау қағидалары (700.00-нысан); </w:t>
      </w:r>
    </w:p>
    <w:bookmarkEnd w:id="90"/>
    <w:bookmarkStart w:name="z94" w:id="91"/>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 </w:t>
      </w:r>
    </w:p>
    <w:bookmarkEnd w:id="91"/>
    <w:bookmarkStart w:name="z95" w:id="92"/>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w:t>
      </w:r>
    </w:p>
    <w:bookmarkEnd w:id="92"/>
    <w:bookmarkStart w:name="z96" w:id="93"/>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жер салығы мен мүлік салығы бойынша ағымдағы төлемдердің салық есептілігін (есебін) жасау қағидалары (701.01-нысан);</w:t>
      </w:r>
    </w:p>
    <w:bookmarkEnd w:id="93"/>
    <w:bookmarkStart w:name="z97" w:id="94"/>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шағын бизнес субъектілері үшін салық есептілігін (оңайлатылған декларацияны) жасау қағидалары (910.00-нысан); </w:t>
      </w:r>
    </w:p>
    <w:bookmarkEnd w:id="94"/>
    <w:bookmarkStart w:name="z98" w:id="95"/>
    <w:p>
      <w:pPr>
        <w:spacing w:after="0"/>
        <w:ind w:left="0"/>
        <w:jc w:val="both"/>
      </w:pPr>
      <w:r>
        <w:rPr>
          <w:rFonts w:ascii="Times New Roman"/>
          <w:b w:val="false"/>
          <w:i w:val="false"/>
          <w:color w:val="000000"/>
          <w:sz w:val="28"/>
        </w:rPr>
        <w:t xml:space="preserve">
      93)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қосылған құн салығы бойынша декларацияның нысаны (300.00-нысан);</w:t>
      </w:r>
    </w:p>
    <w:bookmarkEnd w:id="95"/>
    <w:bookmarkStart w:name="z99" w:id="96"/>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w:t>
      </w:r>
    </w:p>
    <w:bookmarkEnd w:id="96"/>
    <w:bookmarkStart w:name="z100" w:id="97"/>
    <w:p>
      <w:pPr>
        <w:spacing w:after="0"/>
        <w:ind w:left="0"/>
        <w:jc w:val="both"/>
      </w:pPr>
      <w:r>
        <w:rPr>
          <w:rFonts w:ascii="Times New Roman"/>
          <w:b w:val="false"/>
          <w:i w:val="false"/>
          <w:color w:val="000000"/>
          <w:sz w:val="28"/>
        </w:rPr>
        <w:t xml:space="preserve">
      95)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декларацияның нысаны (320.00-нысан);</w:t>
      </w:r>
    </w:p>
    <w:bookmarkEnd w:id="97"/>
    <w:bookmarkStart w:name="z101" w:id="98"/>
    <w:p>
      <w:pPr>
        <w:spacing w:after="0"/>
        <w:ind w:left="0"/>
        <w:jc w:val="both"/>
      </w:pPr>
      <w:r>
        <w:rPr>
          <w:rFonts w:ascii="Times New Roman"/>
          <w:b w:val="false"/>
          <w:i w:val="false"/>
          <w:color w:val="000000"/>
          <w:sz w:val="28"/>
        </w:rPr>
        <w:t xml:space="preserve">
      96)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импортталған тауарлар бойынша жанама салықтар жөніндегі салық есептілігін (декларацияны) жасау қағидалары (320.00-нысан);</w:t>
      </w:r>
    </w:p>
    <w:bookmarkEnd w:id="98"/>
    <w:bookmarkStart w:name="z102" w:id="99"/>
    <w:p>
      <w:pPr>
        <w:spacing w:after="0"/>
        <w:ind w:left="0"/>
        <w:jc w:val="both"/>
      </w:pPr>
      <w:r>
        <w:rPr>
          <w:rFonts w:ascii="Times New Roman"/>
          <w:b w:val="false"/>
          <w:i w:val="false"/>
          <w:color w:val="000000"/>
          <w:sz w:val="28"/>
        </w:rPr>
        <w:t xml:space="preserve">
      97) осы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бірыңғай жер салығын төлеушілерге арналған салық есептілігін (декларацияны) жасау қағидалары (920.00-нысан);</w:t>
      </w:r>
    </w:p>
    <w:bookmarkEnd w:id="99"/>
    <w:bookmarkStart w:name="z103" w:id="100"/>
    <w:p>
      <w:pPr>
        <w:spacing w:after="0"/>
        <w:ind w:left="0"/>
        <w:jc w:val="both"/>
      </w:pPr>
      <w:r>
        <w:rPr>
          <w:rFonts w:ascii="Times New Roman"/>
          <w:b w:val="false"/>
          <w:i w:val="false"/>
          <w:color w:val="000000"/>
          <w:sz w:val="28"/>
        </w:rPr>
        <w:t>
      осы бұйрыққа 98-қосымшаға сәйкес жалға беру (пайдалану) шарттары тізілімінің нысаны (871.00-нысан);</w:t>
      </w:r>
    </w:p>
    <w:bookmarkEnd w:id="100"/>
    <w:bookmarkStart w:name="z104" w:id="101"/>
    <w:p>
      <w:pPr>
        <w:spacing w:after="0"/>
        <w:ind w:left="0"/>
        <w:jc w:val="both"/>
      </w:pPr>
      <w:r>
        <w:rPr>
          <w:rFonts w:ascii="Times New Roman"/>
          <w:b w:val="false"/>
          <w:i w:val="false"/>
          <w:color w:val="000000"/>
          <w:sz w:val="28"/>
        </w:rPr>
        <w:t>
      осы бұйрыққа 99-қосымшаға сәйкес жалға беру (пайдалану) шарттарының тізілімін жасау қағидалары (871.00-нысан) бекітілсін.";</w:t>
      </w:r>
    </w:p>
    <w:bookmarkEnd w:id="101"/>
    <w:bookmarkStart w:name="z105" w:id="10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98 және 99–қосымшалармен толықтырылсын.</w:t>
      </w:r>
    </w:p>
    <w:bookmarkEnd w:id="102"/>
    <w:bookmarkStart w:name="z106" w:id="10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103"/>
    <w:bookmarkStart w:name="z107" w:id="10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4"/>
    <w:bookmarkStart w:name="z108" w:id="105"/>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жіберілуін;</w:t>
      </w:r>
    </w:p>
    <w:bookmarkEnd w:id="105"/>
    <w:bookmarkStart w:name="z109" w:id="10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тіркеу күнінен бастап күнтізбелік он күн ішінде оны Қазақстан Республикасының нормативтік құқықтық актілерінің эталондық бақылау банкіне орналастыруүшін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06"/>
    <w:bookmarkStart w:name="z110" w:id="10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07"/>
    <w:bookmarkStart w:name="z111" w:id="108"/>
    <w:p>
      <w:pPr>
        <w:spacing w:after="0"/>
        <w:ind w:left="0"/>
        <w:jc w:val="both"/>
      </w:pPr>
      <w:r>
        <w:rPr>
          <w:rFonts w:ascii="Times New Roman"/>
          <w:b w:val="false"/>
          <w:i w:val="false"/>
          <w:color w:val="000000"/>
          <w:sz w:val="28"/>
        </w:rPr>
        <w:t xml:space="preserve">
      3. Осы бұйрық 2017 жылғы 1 қаңтардан бастап қолданысқа енгізіледі және ресми жариялануға тиіс. </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2" w:id="109"/>
          <w:p>
            <w:pPr>
              <w:spacing w:after="20"/>
              <w:ind w:left="20"/>
              <w:jc w:val="both"/>
            </w:pPr>
            <w:r>
              <w:rPr>
                <w:rFonts w:ascii="Times New Roman"/>
                <w:b w:val="false"/>
                <w:i w:val="false"/>
                <w:color w:val="000000"/>
                <w:sz w:val="20"/>
              </w:rPr>
              <w:t>
Қазақстан Республикасының</w:t>
            </w:r>
          </w:p>
          <w:bookmarkEnd w:id="10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bookmarkStart w:name="z113" w:id="110"/>
          <w:p>
            <w:pPr>
              <w:spacing w:after="20"/>
              <w:ind w:left="20"/>
              <w:jc w:val="both"/>
            </w:pPr>
            <w:r>
              <w:rPr>
                <w:rFonts w:ascii="Times New Roman"/>
                <w:b w:val="false"/>
                <w:i w:val="false"/>
                <w:color w:val="000000"/>
                <w:sz w:val="20"/>
              </w:rPr>
              <w:t>
Б. Сұлтанов</w:t>
            </w:r>
          </w:p>
          <w:bookmarkEnd w:id="11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98-қосымша</w:t>
                  </w:r>
                </w:p>
              </w:tc>
            </w:tr>
          </w:tbl>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99-қосымша</w:t>
                  </w:r>
                </w:p>
              </w:tc>
            </w:tr>
          </w:tbl>
          <w:p/>
        </w:tc>
      </w:tr>
    </w:tbl>
    <w:bookmarkStart w:name="z118" w:id="111"/>
    <w:p>
      <w:pPr>
        <w:spacing w:after="0"/>
        <w:ind w:left="0"/>
        <w:jc w:val="left"/>
      </w:pPr>
      <w:r>
        <w:rPr>
          <w:rFonts w:ascii="Times New Roman"/>
          <w:b/>
          <w:i w:val="false"/>
          <w:color w:val="000000"/>
        </w:rPr>
        <w:t xml:space="preserve"> Жалға беру (пайдалану) шарттарының тізілімін жасау қағидалары (871.00-нысан)</w:t>
      </w:r>
      <w:r>
        <w:br/>
      </w:r>
      <w:r>
        <w:rPr>
          <w:rFonts w:ascii="Times New Roman"/>
          <w:b/>
          <w:i w:val="false"/>
          <w:color w:val="000000"/>
        </w:rPr>
        <w:t>1-тарау. Жалпы ережелер</w:t>
      </w:r>
    </w:p>
    <w:bookmarkEnd w:id="111"/>
    <w:bookmarkStart w:name="z121" w:id="112"/>
    <w:p>
      <w:pPr>
        <w:spacing w:after="0"/>
        <w:ind w:left="0"/>
        <w:jc w:val="both"/>
      </w:pPr>
      <w:r>
        <w:rPr>
          <w:rFonts w:ascii="Times New Roman"/>
          <w:b w:val="false"/>
          <w:i w:val="false"/>
          <w:color w:val="000000"/>
          <w:sz w:val="28"/>
        </w:rPr>
        <w:t>
      1. Осы Жалға беру (пайдалану) шарттарының тізілімін жасау қағидалары (871.00-нысан) "Салық және бюджетке төленетін басқа да міндетті төлемдер туралы" 2008 жылғы 10 желтоқсандағы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xml:space="preserve">) сәйкес әзірленген және сауда объектілерін, сауда объектілеріндегі, оның ішінде сауда базарларындағы сауда орындарын жалға (пайдалануға) беретін заңды тұлғалар немесе дара кәсіпкерлер тапсыратын жалға беру (пайдалану) шарттары тізілімінің (бұдан әрі - тізілім) салық есептілігінің нысанын жасау тәртібін айқындайды. </w:t>
      </w:r>
    </w:p>
    <w:bookmarkEnd w:id="112"/>
    <w:bookmarkStart w:name="z122" w:id="113"/>
    <w:p>
      <w:pPr>
        <w:spacing w:after="0"/>
        <w:ind w:left="0"/>
        <w:jc w:val="both"/>
      </w:pPr>
      <w:r>
        <w:rPr>
          <w:rFonts w:ascii="Times New Roman"/>
          <w:b w:val="false"/>
          <w:i w:val="false"/>
          <w:color w:val="000000"/>
          <w:sz w:val="28"/>
        </w:rPr>
        <w:t xml:space="preserve">
      2. Тізілім тізілімнің өзінен (871.00-нысан) және Салық кодексінің </w:t>
      </w:r>
      <w:r>
        <w:rPr>
          <w:rFonts w:ascii="Times New Roman"/>
          <w:b w:val="false"/>
          <w:i w:val="false"/>
          <w:color w:val="000000"/>
          <w:sz w:val="28"/>
        </w:rPr>
        <w:t>63-бабы</w:t>
      </w:r>
      <w:r>
        <w:rPr>
          <w:rFonts w:ascii="Times New Roman"/>
          <w:b w:val="false"/>
          <w:i w:val="false"/>
          <w:color w:val="000000"/>
          <w:sz w:val="28"/>
        </w:rPr>
        <w:t xml:space="preserve"> 2-тармағына сәйкес есепті кезең үшін сауда объектілерін, сауда объектілеріндегі, оның ішінде сауда базарларындағы сауда орындарын жалға (пайдалануға) беретін дара кәсіпкерлер немесе заңды тұлғалардың жалға беру (пайдалануға) шарттары бойынша мәліметтерді көрсетуге арналған оған қосымшадан (871.01-нысан) тұрады.</w:t>
      </w:r>
    </w:p>
    <w:bookmarkEnd w:id="113"/>
    <w:bookmarkStart w:name="z123" w:id="114"/>
    <w:p>
      <w:pPr>
        <w:spacing w:after="0"/>
        <w:ind w:left="0"/>
        <w:jc w:val="both"/>
      </w:pPr>
      <w:r>
        <w:rPr>
          <w:rFonts w:ascii="Times New Roman"/>
          <w:b w:val="false"/>
          <w:i w:val="false"/>
          <w:color w:val="000000"/>
          <w:sz w:val="28"/>
        </w:rPr>
        <w:t>
      3. Тізілімді толтыру кезінде түзетуге, өшіруге және тазалауға жол берілмейді.</w:t>
      </w:r>
    </w:p>
    <w:bookmarkEnd w:id="114"/>
    <w:bookmarkStart w:name="z124" w:id="115"/>
    <w:p>
      <w:pPr>
        <w:spacing w:after="0"/>
        <w:ind w:left="0"/>
        <w:jc w:val="both"/>
      </w:pPr>
      <w:r>
        <w:rPr>
          <w:rFonts w:ascii="Times New Roman"/>
          <w:b w:val="false"/>
          <w:i w:val="false"/>
          <w:color w:val="000000"/>
          <w:sz w:val="28"/>
        </w:rPr>
        <w:t>
      4. Сомалардың теріс мәндері тізілімнің тиісті жолының (бағанының) бірінші сол жақтағы торкөзінде "–" белгісімен белгіленеді.</w:t>
      </w:r>
    </w:p>
    <w:bookmarkEnd w:id="115"/>
    <w:bookmarkStart w:name="z125" w:id="116"/>
    <w:p>
      <w:pPr>
        <w:spacing w:after="0"/>
        <w:ind w:left="0"/>
        <w:jc w:val="both"/>
      </w:pPr>
      <w:r>
        <w:rPr>
          <w:rFonts w:ascii="Times New Roman"/>
          <w:b w:val="false"/>
          <w:i w:val="false"/>
          <w:color w:val="000000"/>
          <w:sz w:val="28"/>
        </w:rPr>
        <w:t>
      5. Көрсеткіштер болмаған кезде тізілімнің тиісті төркөздері толтырылмайды.</w:t>
      </w:r>
    </w:p>
    <w:bookmarkEnd w:id="116"/>
    <w:bookmarkStart w:name="z126" w:id="117"/>
    <w:p>
      <w:pPr>
        <w:spacing w:after="0"/>
        <w:ind w:left="0"/>
        <w:jc w:val="both"/>
      </w:pPr>
      <w:r>
        <w:rPr>
          <w:rFonts w:ascii="Times New Roman"/>
          <w:b w:val="false"/>
          <w:i w:val="false"/>
          <w:color w:val="000000"/>
          <w:sz w:val="28"/>
        </w:rPr>
        <w:t>
      6. Тізілімге қосымша тізілімдегі тиісті көрсеткіштерді ашып көрсетуді талап ететін жолдарды толтыру кезінде жасалады.</w:t>
      </w:r>
    </w:p>
    <w:bookmarkEnd w:id="117"/>
    <w:bookmarkStart w:name="z127" w:id="118"/>
    <w:p>
      <w:pPr>
        <w:spacing w:after="0"/>
        <w:ind w:left="0"/>
        <w:jc w:val="both"/>
      </w:pPr>
      <w:r>
        <w:rPr>
          <w:rFonts w:ascii="Times New Roman"/>
          <w:b w:val="false"/>
          <w:i w:val="false"/>
          <w:color w:val="000000"/>
          <w:sz w:val="28"/>
        </w:rPr>
        <w:t>
      7. Тізілімге қосымшаның парағында бар жолдардағы көрсеткіштердің саны асып кеткен жағдайда тізілімге қосымшаның осындай парағы қосымша толтырылады.</w:t>
      </w:r>
    </w:p>
    <w:bookmarkEnd w:id="118"/>
    <w:bookmarkStart w:name="z128" w:id="119"/>
    <w:p>
      <w:pPr>
        <w:spacing w:after="0"/>
        <w:ind w:left="0"/>
        <w:jc w:val="both"/>
      </w:pPr>
      <w:r>
        <w:rPr>
          <w:rFonts w:ascii="Times New Roman"/>
          <w:b w:val="false"/>
          <w:i w:val="false"/>
          <w:color w:val="000000"/>
          <w:sz w:val="28"/>
        </w:rPr>
        <w:t>
      8. Тізілімді жасау кезінде:</w:t>
      </w:r>
    </w:p>
    <w:bookmarkEnd w:id="119"/>
    <w:bookmarkStart w:name="z129" w:id="120"/>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120"/>
    <w:bookmarkStart w:name="z130" w:id="121"/>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21"/>
    <w:bookmarkStart w:name="z131" w:id="122"/>
    <w:p>
      <w:pPr>
        <w:spacing w:after="0"/>
        <w:ind w:left="0"/>
        <w:jc w:val="both"/>
      </w:pPr>
      <w:r>
        <w:rPr>
          <w:rFonts w:ascii="Times New Roman"/>
          <w:b w:val="false"/>
          <w:i w:val="false"/>
          <w:color w:val="000000"/>
          <w:sz w:val="28"/>
        </w:rPr>
        <w:t xml:space="preserve">
      9. Тізілімге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122"/>
    <w:bookmarkStart w:name="z132" w:id="123"/>
    <w:p>
      <w:pPr>
        <w:spacing w:after="0"/>
        <w:ind w:left="0"/>
        <w:jc w:val="both"/>
      </w:pPr>
      <w:r>
        <w:rPr>
          <w:rFonts w:ascii="Times New Roman"/>
          <w:b w:val="false"/>
          <w:i w:val="false"/>
          <w:color w:val="000000"/>
          <w:sz w:val="28"/>
        </w:rPr>
        <w:t>
      10. Тізілімді табыс ету кезінде:</w:t>
      </w:r>
    </w:p>
    <w:bookmarkEnd w:id="123"/>
    <w:bookmarkStart w:name="z133" w:id="12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қайтарылады;</w:t>
      </w:r>
    </w:p>
    <w:bookmarkEnd w:id="124"/>
    <w:bookmarkStart w:name="z134" w:id="125"/>
    <w:p>
      <w:pPr>
        <w:spacing w:after="0"/>
        <w:ind w:left="0"/>
        <w:jc w:val="both"/>
      </w:pPr>
      <w:r>
        <w:rPr>
          <w:rFonts w:ascii="Times New Roman"/>
          <w:b w:val="false"/>
          <w:i w:val="false"/>
          <w:color w:val="000000"/>
          <w:sz w:val="28"/>
        </w:rPr>
        <w:t>
      2) қағаз жеткізгіште хабарламасы бар тапсырыс хатпен пошта арқылы – салық төлеуші пошта немесе өзге байланыс ұйымының хабарламасын алады;</w:t>
      </w:r>
    </w:p>
    <w:bookmarkEnd w:id="125"/>
    <w:bookmarkStart w:name="z135" w:id="126"/>
    <w:p>
      <w:pPr>
        <w:spacing w:after="0"/>
        <w:ind w:left="0"/>
        <w:jc w:val="both"/>
      </w:pPr>
      <w:r>
        <w:rPr>
          <w:rFonts w:ascii="Times New Roman"/>
          <w:b w:val="false"/>
          <w:i w:val="false"/>
          <w:color w:val="000000"/>
          <w:sz w:val="28"/>
        </w:rPr>
        <w:t>
      3) электронды түрде – салық төлеуші (салық агенті) мемлекеттік кірістер органдарының салық есептілігін қабылдау жүйесінің салық есептілігін қабылдағаны не қабылдамағаны туралы хабарламасын алады.</w:t>
      </w:r>
    </w:p>
    <w:bookmarkEnd w:id="126"/>
    <w:bookmarkStart w:name="z136" w:id="127"/>
    <w:p>
      <w:pPr>
        <w:spacing w:after="0"/>
        <w:ind w:left="0"/>
        <w:jc w:val="both"/>
      </w:pPr>
      <w:r>
        <w:rPr>
          <w:rFonts w:ascii="Times New Roman"/>
          <w:b w:val="false"/>
          <w:i w:val="false"/>
          <w:color w:val="000000"/>
          <w:sz w:val="28"/>
        </w:rPr>
        <w:t>
      11. Тізілімге "Салық төлеуші туралы және сауда объектісінің, оның ішінде сауда базары туралы жалпы ақпарат" қосымшаның бөлімінде "Салық төлеуші туралы жалпы ақпарат" бөлімінде көрсетілген тиісті деректер көрсетіледі.</w:t>
      </w:r>
    </w:p>
    <w:bookmarkEnd w:id="127"/>
    <w:bookmarkStart w:name="z137" w:id="128"/>
    <w:p>
      <w:pPr>
        <w:spacing w:after="0"/>
        <w:ind w:left="0"/>
        <w:jc w:val="left"/>
      </w:pPr>
      <w:r>
        <w:rPr>
          <w:rFonts w:ascii="Times New Roman"/>
          <w:b/>
          <w:i w:val="false"/>
          <w:color w:val="000000"/>
        </w:rPr>
        <w:t xml:space="preserve"> 2-тарау. Тізілімді жасау (871.00-нысан)</w:t>
      </w:r>
    </w:p>
    <w:bookmarkEnd w:id="128"/>
    <w:bookmarkStart w:name="z138" w:id="129"/>
    <w:p>
      <w:pPr>
        <w:spacing w:after="0"/>
        <w:ind w:left="0"/>
        <w:jc w:val="both"/>
      </w:pPr>
      <w:r>
        <w:rPr>
          <w:rFonts w:ascii="Times New Roman"/>
          <w:b w:val="false"/>
          <w:i w:val="false"/>
          <w:color w:val="000000"/>
          <w:sz w:val="28"/>
        </w:rPr>
        <w:t xml:space="preserve">
      12. "Салық төлеуші туралы жалпы ақпарат" деген бөлімде: </w:t>
      </w:r>
    </w:p>
    <w:bookmarkEnd w:id="129"/>
    <w:bookmarkStart w:name="z139" w:id="130"/>
    <w:p>
      <w:pPr>
        <w:spacing w:after="0"/>
        <w:ind w:left="0"/>
        <w:jc w:val="both"/>
      </w:pPr>
      <w:r>
        <w:rPr>
          <w:rFonts w:ascii="Times New Roman"/>
          <w:b w:val="false"/>
          <w:i w:val="false"/>
          <w:color w:val="000000"/>
          <w:sz w:val="28"/>
        </w:rPr>
        <w:t xml:space="preserve">
      1) сауда объектілерін, сауда объектілеріндегі, оның ішінде сауда базарларындағы сауда орындарын жалға (пайдалануға) беретін дара кәсіпкердің немесе заңды тұлғаның ЖСН (БСН); </w:t>
      </w:r>
    </w:p>
    <w:bookmarkEnd w:id="130"/>
    <w:bookmarkStart w:name="z140" w:id="131"/>
    <w:p>
      <w:pPr>
        <w:spacing w:after="0"/>
        <w:ind w:left="0"/>
        <w:jc w:val="both"/>
      </w:pPr>
      <w:r>
        <w:rPr>
          <w:rFonts w:ascii="Times New Roman"/>
          <w:b w:val="false"/>
          <w:i w:val="false"/>
          <w:color w:val="000000"/>
          <w:sz w:val="28"/>
        </w:rPr>
        <w:t>
      2) салық есептілігі табыс етілетін салық кезеңі (араб сандарымен көрсетіледі);</w:t>
      </w:r>
    </w:p>
    <w:bookmarkEnd w:id="131"/>
    <w:bookmarkStart w:name="z141" w:id="132"/>
    <w:p>
      <w:pPr>
        <w:spacing w:after="0"/>
        <w:ind w:left="0"/>
        <w:jc w:val="both"/>
      </w:pPr>
      <w:r>
        <w:rPr>
          <w:rFonts w:ascii="Times New Roman"/>
          <w:b w:val="false"/>
          <w:i w:val="false"/>
          <w:color w:val="000000"/>
          <w:sz w:val="28"/>
        </w:rPr>
        <w:t>
      3) сауда объектілерін, сауда объектілеріндегі, оның ішінде сауда базарларындағы сауда орындарын жалға (пайдалануға) беретін салық төлеушінің тегі, аты, әкесінің аты (ол болған кезде) немесе атауы.</w:t>
      </w:r>
    </w:p>
    <w:bookmarkEnd w:id="132"/>
    <w:bookmarkStart w:name="z142" w:id="133"/>
    <w:p>
      <w:pPr>
        <w:spacing w:after="0"/>
        <w:ind w:left="0"/>
        <w:jc w:val="both"/>
      </w:pPr>
      <w:r>
        <w:rPr>
          <w:rFonts w:ascii="Times New Roman"/>
          <w:b w:val="false"/>
          <w:i w:val="false"/>
          <w:color w:val="000000"/>
          <w:sz w:val="28"/>
        </w:rPr>
        <w:t xml:space="preserve">
      4) Тізілімнің түрі. </w:t>
      </w:r>
    </w:p>
    <w:bookmarkEnd w:id="133"/>
    <w:bookmarkStart w:name="z143" w:id="134"/>
    <w:p>
      <w:pPr>
        <w:spacing w:after="0"/>
        <w:ind w:left="0"/>
        <w:jc w:val="both"/>
      </w:pPr>
      <w:r>
        <w:rPr>
          <w:rFonts w:ascii="Times New Roman"/>
          <w:b w:val="false"/>
          <w:i w:val="false"/>
          <w:color w:val="000000"/>
          <w:sz w:val="28"/>
        </w:rPr>
        <w:t xml:space="preserve">
      Тиісті торкөздер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тізілімнің жатқызылуы ескеріле отырып белгіленеді; </w:t>
      </w:r>
    </w:p>
    <w:bookmarkEnd w:id="134"/>
    <w:bookmarkStart w:name="z144" w:id="135"/>
    <w:p>
      <w:pPr>
        <w:spacing w:after="0"/>
        <w:ind w:left="0"/>
        <w:jc w:val="both"/>
      </w:pPr>
      <w:r>
        <w:rPr>
          <w:rFonts w:ascii="Times New Roman"/>
          <w:b w:val="false"/>
          <w:i w:val="false"/>
          <w:color w:val="000000"/>
          <w:sz w:val="28"/>
        </w:rPr>
        <w:t>
      5) хабарламаның нөмірі мен күні. А және В торкөздері Салық кодексінің 63-бабы 3-тармағының 4) тармақшасында көзделген хабарлама бойынша тізілімді тапсырған жағдайда толтырылады;</w:t>
      </w:r>
    </w:p>
    <w:bookmarkEnd w:id="135"/>
    <w:bookmarkStart w:name="z145" w:id="136"/>
    <w:p>
      <w:pPr>
        <w:spacing w:after="0"/>
        <w:ind w:left="0"/>
        <w:jc w:val="both"/>
      </w:pPr>
      <w:r>
        <w:rPr>
          <w:rFonts w:ascii="Times New Roman"/>
          <w:b w:val="false"/>
          <w:i w:val="false"/>
          <w:color w:val="000000"/>
          <w:sz w:val="28"/>
        </w:rPr>
        <w:t>
      6) валюта коды.</w:t>
      </w:r>
    </w:p>
    <w:bookmarkEnd w:id="136"/>
    <w:bookmarkStart w:name="z146" w:id="137"/>
    <w:p>
      <w:pPr>
        <w:spacing w:after="0"/>
        <w:ind w:left="0"/>
        <w:jc w:val="both"/>
      </w:pPr>
      <w:r>
        <w:rPr>
          <w:rFonts w:ascii="Times New Roman"/>
          <w:b w:val="false"/>
          <w:i w:val="false"/>
          <w:color w:val="000000"/>
          <w:sz w:val="28"/>
        </w:rPr>
        <w:t xml:space="preserve">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 </w:t>
      </w:r>
    </w:p>
    <w:bookmarkEnd w:id="137"/>
    <w:bookmarkStart w:name="z147" w:id="138"/>
    <w:p>
      <w:pPr>
        <w:spacing w:after="0"/>
        <w:ind w:left="0"/>
        <w:jc w:val="both"/>
      </w:pPr>
      <w:r>
        <w:rPr>
          <w:rFonts w:ascii="Times New Roman"/>
          <w:b w:val="false"/>
          <w:i w:val="false"/>
          <w:color w:val="000000"/>
          <w:sz w:val="28"/>
        </w:rPr>
        <w:t xml:space="preserve">
      7) табыс етілген қосымшалардың саны көрсетіледі. </w:t>
      </w:r>
    </w:p>
    <w:bookmarkEnd w:id="138"/>
    <w:bookmarkStart w:name="z148" w:id="139"/>
    <w:p>
      <w:pPr>
        <w:spacing w:after="0"/>
        <w:ind w:left="0"/>
        <w:jc w:val="both"/>
      </w:pPr>
      <w:r>
        <w:rPr>
          <w:rFonts w:ascii="Times New Roman"/>
          <w:b w:val="false"/>
          <w:i w:val="false"/>
          <w:color w:val="000000"/>
          <w:sz w:val="28"/>
        </w:rPr>
        <w:t>
      13. "Сауда объектілері, оның ішінде сауда базарлары туралы мәліметтер" бөлімінде:</w:t>
      </w:r>
    </w:p>
    <w:bookmarkEnd w:id="139"/>
    <w:bookmarkStart w:name="z149" w:id="140"/>
    <w:p>
      <w:pPr>
        <w:spacing w:after="0"/>
        <w:ind w:left="0"/>
        <w:jc w:val="both"/>
      </w:pPr>
      <w:r>
        <w:rPr>
          <w:rFonts w:ascii="Times New Roman"/>
          <w:b w:val="false"/>
          <w:i w:val="false"/>
          <w:color w:val="000000"/>
          <w:sz w:val="28"/>
        </w:rPr>
        <w:t>
      1) 871.00.001 жолында сауда объектілерінің саны көрсетіледі;</w:t>
      </w:r>
    </w:p>
    <w:bookmarkEnd w:id="140"/>
    <w:bookmarkStart w:name="z150" w:id="141"/>
    <w:p>
      <w:pPr>
        <w:spacing w:after="0"/>
        <w:ind w:left="0"/>
        <w:jc w:val="both"/>
      </w:pPr>
      <w:r>
        <w:rPr>
          <w:rFonts w:ascii="Times New Roman"/>
          <w:b w:val="false"/>
          <w:i w:val="false"/>
          <w:color w:val="000000"/>
          <w:sz w:val="28"/>
        </w:rPr>
        <w:t>
      2) 871.00.002 жолында сауда объектілерін, сауда объектілеріндегі, оның ішінде сауда базарларындағы сауда орындарын жалға алушылардың жалпы саны көрсетіледі.</w:t>
      </w:r>
    </w:p>
    <w:bookmarkEnd w:id="141"/>
    <w:bookmarkStart w:name="z151" w:id="142"/>
    <w:p>
      <w:pPr>
        <w:spacing w:after="0"/>
        <w:ind w:left="0"/>
        <w:jc w:val="both"/>
      </w:pPr>
      <w:r>
        <w:rPr>
          <w:rFonts w:ascii="Times New Roman"/>
          <w:b w:val="false"/>
          <w:i w:val="false"/>
          <w:color w:val="000000"/>
          <w:sz w:val="28"/>
        </w:rPr>
        <w:t xml:space="preserve">
      А, В және С жолында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(келесіде –Заң) сәйкес сауда қызметін жүзеге асыратын жеке кәсіпкер ретінде тіркелмеген жалға алушы-жеке тұлғалардың, дара кәсіпкерлердің және заңды тұлғалардың саны көрсетіледі.</w:t>
      </w:r>
    </w:p>
    <w:bookmarkEnd w:id="142"/>
    <w:bookmarkStart w:name="z152" w:id="143"/>
    <w:p>
      <w:pPr>
        <w:spacing w:after="0"/>
        <w:ind w:left="0"/>
        <w:jc w:val="both"/>
      </w:pPr>
      <w:r>
        <w:rPr>
          <w:rFonts w:ascii="Times New Roman"/>
          <w:b w:val="false"/>
          <w:i w:val="false"/>
          <w:color w:val="000000"/>
          <w:sz w:val="28"/>
        </w:rPr>
        <w:t>
      3) 871.00.003 жолында барлық 871.01 нысаны бойынша L жолының жиынтық сомасы ретінде айқындалатын жалға беру (пайдалану) шартына сәйкес төленуге жататын жалға беру төлемінің сомасы көрсетіледі;</w:t>
      </w:r>
    </w:p>
    <w:bookmarkEnd w:id="143"/>
    <w:bookmarkStart w:name="z153" w:id="144"/>
    <w:p>
      <w:pPr>
        <w:spacing w:after="0"/>
        <w:ind w:left="0"/>
        <w:jc w:val="both"/>
      </w:pPr>
      <w:r>
        <w:rPr>
          <w:rFonts w:ascii="Times New Roman"/>
          <w:b w:val="false"/>
          <w:i w:val="false"/>
          <w:color w:val="000000"/>
          <w:sz w:val="28"/>
        </w:rPr>
        <w:t>
      4) 871.00.004 жолында барлық 871.01 нысаны бойынша М жолының жиынтық сомасы ретінде айқындалатын нақты төленген жалға беру төлемінің сомасы көрсетіледі;</w:t>
      </w:r>
    </w:p>
    <w:bookmarkEnd w:id="144"/>
    <w:bookmarkStart w:name="z154" w:id="145"/>
    <w:p>
      <w:pPr>
        <w:spacing w:after="0"/>
        <w:ind w:left="0"/>
        <w:jc w:val="both"/>
      </w:pPr>
      <w:r>
        <w:rPr>
          <w:rFonts w:ascii="Times New Roman"/>
          <w:b w:val="false"/>
          <w:i w:val="false"/>
          <w:color w:val="000000"/>
          <w:sz w:val="28"/>
        </w:rPr>
        <w:t>
      5) 871.00.005 жолында барлық 871.01 нысаны бойынша N жолының жиынтық сомасы ретінде айқындалатын жалға беру (пайдалану) шартына сәйкеc төленуге жататын өтелетін шығыстардың сомасы көрсетіледі;</w:t>
      </w:r>
    </w:p>
    <w:bookmarkEnd w:id="145"/>
    <w:bookmarkStart w:name="z155" w:id="146"/>
    <w:p>
      <w:pPr>
        <w:spacing w:after="0"/>
        <w:ind w:left="0"/>
        <w:jc w:val="both"/>
      </w:pPr>
      <w:r>
        <w:rPr>
          <w:rFonts w:ascii="Times New Roman"/>
          <w:b w:val="false"/>
          <w:i w:val="false"/>
          <w:color w:val="000000"/>
          <w:sz w:val="28"/>
        </w:rPr>
        <w:t>
      6) 871.00.006 жолында барлығы 871.01 нысаны бойынша О жолының жиынтық сомасы ретінде айқындалатын нақты төленген өтелетін шығыстар сомасы көрсетіледі.</w:t>
      </w:r>
    </w:p>
    <w:bookmarkEnd w:id="146"/>
    <w:bookmarkStart w:name="z156" w:id="147"/>
    <w:p>
      <w:pPr>
        <w:spacing w:after="0"/>
        <w:ind w:left="0"/>
        <w:jc w:val="both"/>
      </w:pPr>
      <w:r>
        <w:rPr>
          <w:rFonts w:ascii="Times New Roman"/>
          <w:b w:val="false"/>
          <w:i w:val="false"/>
          <w:color w:val="000000"/>
          <w:sz w:val="28"/>
        </w:rPr>
        <w:t xml:space="preserve">
      14. "Салық төлеушінің жауапкершілігі" бөлімінде: </w:t>
      </w:r>
    </w:p>
    <w:bookmarkEnd w:id="147"/>
    <w:bookmarkStart w:name="z157" w:id="148"/>
    <w:p>
      <w:pPr>
        <w:spacing w:after="0"/>
        <w:ind w:left="0"/>
        <w:jc w:val="both"/>
      </w:pPr>
      <w:r>
        <w:rPr>
          <w:rFonts w:ascii="Times New Roman"/>
          <w:b w:val="false"/>
          <w:i w:val="false"/>
          <w:color w:val="000000"/>
          <w:sz w:val="28"/>
        </w:rPr>
        <w:t>
      1) "Салық төлеушінің (басшының) Т.А.Ә. (ол болған кезде)" жолында құрылтай құжаттарына сәйкес басшының тегі, аты, әкесінің аты (ол болған кезде) көрсетіледі.</w:t>
      </w:r>
    </w:p>
    <w:bookmarkEnd w:id="148"/>
    <w:bookmarkStart w:name="z158" w:id="149"/>
    <w:p>
      <w:pPr>
        <w:spacing w:after="0"/>
        <w:ind w:left="0"/>
        <w:jc w:val="both"/>
      </w:pPr>
      <w:r>
        <w:rPr>
          <w:rFonts w:ascii="Times New Roman"/>
          <w:b w:val="false"/>
          <w:i w:val="false"/>
          <w:color w:val="000000"/>
          <w:sz w:val="28"/>
        </w:rPr>
        <w:t>
      Егер тізілімді дара кәсіпкер табыс еткен жағдайда, жолда салық төлеушінің тегі, аты, әкесінің аты (ол болған кезде) көрсетіледі, онда жеке басын куәландыратын құжаттарға сәйкес толтырылады.</w:t>
      </w:r>
    </w:p>
    <w:bookmarkEnd w:id="149"/>
    <w:bookmarkStart w:name="z159" w:id="150"/>
    <w:p>
      <w:pPr>
        <w:spacing w:after="0"/>
        <w:ind w:left="0"/>
        <w:jc w:val="both"/>
      </w:pPr>
      <w:r>
        <w:rPr>
          <w:rFonts w:ascii="Times New Roman"/>
          <w:b w:val="false"/>
          <w:i w:val="false"/>
          <w:color w:val="000000"/>
          <w:sz w:val="28"/>
        </w:rPr>
        <w:t>
      2) мемлекеттік кірістер органына тізілімді тапсырған күні көрсетіледі;</w:t>
      </w:r>
    </w:p>
    <w:bookmarkEnd w:id="150"/>
    <w:bookmarkStart w:name="z160" w:id="151"/>
    <w:p>
      <w:pPr>
        <w:spacing w:after="0"/>
        <w:ind w:left="0"/>
        <w:jc w:val="both"/>
      </w:pPr>
      <w:r>
        <w:rPr>
          <w:rFonts w:ascii="Times New Roman"/>
          <w:b w:val="false"/>
          <w:i w:val="false"/>
          <w:color w:val="000000"/>
          <w:sz w:val="28"/>
        </w:rPr>
        <w:t xml:space="preserve">
      3) салық төлеушінің орналасқан жері бойынша мемлекеттік кірістер органының коды көрсетіледі; </w:t>
      </w:r>
    </w:p>
    <w:bookmarkEnd w:id="151"/>
    <w:bookmarkStart w:name="z161" w:id="152"/>
    <w:p>
      <w:pPr>
        <w:spacing w:after="0"/>
        <w:ind w:left="0"/>
        <w:jc w:val="both"/>
      </w:pPr>
      <w:r>
        <w:rPr>
          <w:rFonts w:ascii="Times New Roman"/>
          <w:b w:val="false"/>
          <w:i w:val="false"/>
          <w:color w:val="000000"/>
          <w:sz w:val="28"/>
        </w:rPr>
        <w:t>
      4) "Тізілімді қабылдаған лауазымды адамның Т.А.Ә.(ол болған кезде)" жолында тізілімді қабылдаған мемлекеттік кірістер органы қызметкерінің тегі, аты, әкесінің аты (ол болған кезде) көрсетіледі;</w:t>
      </w:r>
    </w:p>
    <w:bookmarkEnd w:id="152"/>
    <w:bookmarkStart w:name="z162" w:id="153"/>
    <w:p>
      <w:pPr>
        <w:spacing w:after="0"/>
        <w:ind w:left="0"/>
        <w:jc w:val="both"/>
      </w:pPr>
      <w:r>
        <w:rPr>
          <w:rFonts w:ascii="Times New Roman"/>
          <w:b w:val="false"/>
          <w:i w:val="false"/>
          <w:color w:val="000000"/>
          <w:sz w:val="28"/>
        </w:rPr>
        <w:t xml:space="preserve">
      5)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лауазымды адаммен Тізілімді қабылданған күні көрсетіледі;</w:t>
      </w:r>
    </w:p>
    <w:bookmarkEnd w:id="153"/>
    <w:bookmarkStart w:name="z163" w:id="154"/>
    <w:p>
      <w:pPr>
        <w:spacing w:after="0"/>
        <w:ind w:left="0"/>
        <w:jc w:val="both"/>
      </w:pPr>
      <w:r>
        <w:rPr>
          <w:rFonts w:ascii="Times New Roman"/>
          <w:b w:val="false"/>
          <w:i w:val="false"/>
          <w:color w:val="000000"/>
          <w:sz w:val="28"/>
        </w:rPr>
        <w:t>
      6) мемлекеттік кірістер органы беретін құжаттың кіріс нөмірі;</w:t>
      </w:r>
    </w:p>
    <w:bookmarkEnd w:id="154"/>
    <w:bookmarkStart w:name="z164" w:id="155"/>
    <w:p>
      <w:pPr>
        <w:spacing w:after="0"/>
        <w:ind w:left="0"/>
        <w:jc w:val="both"/>
      </w:pPr>
      <w:r>
        <w:rPr>
          <w:rFonts w:ascii="Times New Roman"/>
          <w:b w:val="false"/>
          <w:i w:val="false"/>
          <w:color w:val="000000"/>
          <w:sz w:val="28"/>
        </w:rPr>
        <w:t>
      7) пошта немесе өзге байланыс ұйымы қойған пошта штемпелінің күні көрсетіледі.</w:t>
      </w:r>
    </w:p>
    <w:bookmarkEnd w:id="155"/>
    <w:bookmarkStart w:name="z165" w:id="156"/>
    <w:p>
      <w:pPr>
        <w:spacing w:after="0"/>
        <w:ind w:left="0"/>
        <w:jc w:val="left"/>
      </w:pPr>
      <w:r>
        <w:rPr>
          <w:rFonts w:ascii="Times New Roman"/>
          <w:b/>
          <w:i w:val="false"/>
          <w:color w:val="000000"/>
        </w:rPr>
        <w:t xml:space="preserve"> 3-тарау. 871.01-нысанын жасау</w:t>
      </w:r>
    </w:p>
    <w:bookmarkEnd w:id="156"/>
    <w:bookmarkStart w:name="z166" w:id="157"/>
    <w:p>
      <w:pPr>
        <w:spacing w:after="0"/>
        <w:ind w:left="0"/>
        <w:jc w:val="both"/>
      </w:pPr>
      <w:r>
        <w:rPr>
          <w:rFonts w:ascii="Times New Roman"/>
          <w:b w:val="false"/>
          <w:i w:val="false"/>
          <w:color w:val="000000"/>
          <w:sz w:val="28"/>
        </w:rPr>
        <w:t xml:space="preserve">
      15. 871.01- нысаны Салық кодексінің </w:t>
      </w:r>
      <w:r>
        <w:rPr>
          <w:rFonts w:ascii="Times New Roman"/>
          <w:b w:val="false"/>
          <w:i w:val="false"/>
          <w:color w:val="000000"/>
          <w:sz w:val="28"/>
        </w:rPr>
        <w:t>63-бабы</w:t>
      </w:r>
      <w:r>
        <w:rPr>
          <w:rFonts w:ascii="Times New Roman"/>
          <w:b w:val="false"/>
          <w:i w:val="false"/>
          <w:color w:val="000000"/>
          <w:sz w:val="28"/>
        </w:rPr>
        <w:t xml:space="preserve"> 2-тармағына сәйкес сауда объектілерін, сауда объектілеріндегі, оның ішінде сауда базарларындағы сауда орындарын жалға (пайдалануға) беретін дара кәсіпкерлер немесе заңды тұлғалардың есепті кезең үшін жалға беру (пайдалануға) шарттары бойынша мынадай мәліметтерді көрсетуге арналған. </w:t>
      </w:r>
    </w:p>
    <w:bookmarkEnd w:id="157"/>
    <w:bookmarkStart w:name="z167" w:id="158"/>
    <w:p>
      <w:pPr>
        <w:spacing w:after="0"/>
        <w:ind w:left="0"/>
        <w:jc w:val="both"/>
      </w:pPr>
      <w:r>
        <w:rPr>
          <w:rFonts w:ascii="Times New Roman"/>
          <w:b w:val="false"/>
          <w:i w:val="false"/>
          <w:color w:val="000000"/>
          <w:sz w:val="28"/>
        </w:rPr>
        <w:t xml:space="preserve">
      Егер дара кәсіпкерде немесе заңды тұлғада бірнеше сауда объектілері, оның ішінде сауда базарлары болса, 871.01- нысаны бойынша қосымша әрбір сауда объекті, оның ішінде сауда базары бойынша жеке толтырылады. </w:t>
      </w:r>
    </w:p>
    <w:bookmarkEnd w:id="158"/>
    <w:bookmarkStart w:name="z168" w:id="159"/>
    <w:p>
      <w:pPr>
        <w:spacing w:after="0"/>
        <w:ind w:left="0"/>
        <w:jc w:val="both"/>
      </w:pPr>
      <w:r>
        <w:rPr>
          <w:rFonts w:ascii="Times New Roman"/>
          <w:b w:val="false"/>
          <w:i w:val="false"/>
          <w:color w:val="000000"/>
          <w:sz w:val="28"/>
        </w:rPr>
        <w:t>
      16. "Салық төлеуші туралы және сауда объектісі, оның ішінде сауда базары туралы жалпы ақпарат" бөлімінде:</w:t>
      </w:r>
    </w:p>
    <w:bookmarkEnd w:id="159"/>
    <w:bookmarkStart w:name="z169" w:id="160"/>
    <w:p>
      <w:pPr>
        <w:spacing w:after="0"/>
        <w:ind w:left="0"/>
        <w:jc w:val="both"/>
      </w:pPr>
      <w:r>
        <w:rPr>
          <w:rFonts w:ascii="Times New Roman"/>
          <w:b w:val="false"/>
          <w:i w:val="false"/>
          <w:color w:val="000000"/>
          <w:sz w:val="28"/>
        </w:rPr>
        <w:t xml:space="preserve">
      1) сауда объектілерін, сауда объектілеріндегі, оның ішінде сауда базарларындағы сауда орындарын жалға (пайдалануға) беретін дара кәсіпкердің немесе заңды тұлғаның ЖСН(БСН); </w:t>
      </w:r>
    </w:p>
    <w:bookmarkEnd w:id="160"/>
    <w:bookmarkStart w:name="z170" w:id="161"/>
    <w:p>
      <w:pPr>
        <w:spacing w:after="0"/>
        <w:ind w:left="0"/>
        <w:jc w:val="both"/>
      </w:pPr>
      <w:r>
        <w:rPr>
          <w:rFonts w:ascii="Times New Roman"/>
          <w:b w:val="false"/>
          <w:i w:val="false"/>
          <w:color w:val="000000"/>
          <w:sz w:val="28"/>
        </w:rPr>
        <w:t>
      2) салық есептілігі табыс етілетін салық кезеңі (араб сандарымен көрсетіледі);</w:t>
      </w:r>
    </w:p>
    <w:bookmarkEnd w:id="161"/>
    <w:bookmarkStart w:name="z171" w:id="162"/>
    <w:p>
      <w:pPr>
        <w:spacing w:after="0"/>
        <w:ind w:left="0"/>
        <w:jc w:val="both"/>
      </w:pPr>
      <w:r>
        <w:rPr>
          <w:rFonts w:ascii="Times New Roman"/>
          <w:b w:val="false"/>
          <w:i w:val="false"/>
          <w:color w:val="000000"/>
          <w:sz w:val="28"/>
        </w:rPr>
        <w:t>
      3) сауда желісінің атауы.</w:t>
      </w:r>
    </w:p>
    <w:bookmarkEnd w:id="162"/>
    <w:bookmarkStart w:name="z172" w:id="163"/>
    <w:p>
      <w:pPr>
        <w:spacing w:after="0"/>
        <w:ind w:left="0"/>
        <w:jc w:val="both"/>
      </w:pPr>
      <w:r>
        <w:rPr>
          <w:rFonts w:ascii="Times New Roman"/>
          <w:b w:val="false"/>
          <w:i w:val="false"/>
          <w:color w:val="000000"/>
          <w:sz w:val="28"/>
        </w:rPr>
        <w:t>
      Егер сауда объектісі немесе сауда базары сауда желісіне кірген жағдайда толтырылады;</w:t>
      </w:r>
    </w:p>
    <w:bookmarkEnd w:id="163"/>
    <w:bookmarkStart w:name="z173" w:id="164"/>
    <w:p>
      <w:pPr>
        <w:spacing w:after="0"/>
        <w:ind w:left="0"/>
        <w:jc w:val="both"/>
      </w:pPr>
      <w:r>
        <w:rPr>
          <w:rFonts w:ascii="Times New Roman"/>
          <w:b w:val="false"/>
          <w:i w:val="false"/>
          <w:color w:val="000000"/>
          <w:sz w:val="28"/>
        </w:rPr>
        <w:t>
      4) сауда объектісінің атауы;</w:t>
      </w:r>
    </w:p>
    <w:bookmarkEnd w:id="164"/>
    <w:bookmarkStart w:name="z174" w:id="165"/>
    <w:p>
      <w:pPr>
        <w:spacing w:after="0"/>
        <w:ind w:left="0"/>
        <w:jc w:val="both"/>
      </w:pPr>
      <w:r>
        <w:rPr>
          <w:rFonts w:ascii="Times New Roman"/>
          <w:b w:val="false"/>
          <w:i w:val="false"/>
          <w:color w:val="000000"/>
          <w:sz w:val="28"/>
        </w:rPr>
        <w:t>
      5) сауда объектісінің санаты.</w:t>
      </w:r>
    </w:p>
    <w:bookmarkEnd w:id="165"/>
    <w:bookmarkStart w:name="z175" w:id="16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 бабы</w:t>
      </w:r>
      <w:r>
        <w:rPr>
          <w:rFonts w:ascii="Times New Roman"/>
          <w:b w:val="false"/>
          <w:i w:val="false"/>
          <w:color w:val="000000"/>
          <w:sz w:val="28"/>
        </w:rPr>
        <w:t xml:space="preserve"> 16-1 және 16-2 тармақшаларына сәйкес сәйкесінше торкөздер көрсетіледі;</w:t>
      </w:r>
    </w:p>
    <w:bookmarkEnd w:id="166"/>
    <w:bookmarkStart w:name="z176" w:id="167"/>
    <w:p>
      <w:pPr>
        <w:spacing w:after="0"/>
        <w:ind w:left="0"/>
        <w:jc w:val="both"/>
      </w:pPr>
      <w:r>
        <w:rPr>
          <w:rFonts w:ascii="Times New Roman"/>
          <w:b w:val="false"/>
          <w:i w:val="false"/>
          <w:color w:val="000000"/>
          <w:sz w:val="28"/>
        </w:rPr>
        <w:t>
      6) жалпы алаңы, шаршы метрде;</w:t>
      </w:r>
    </w:p>
    <w:bookmarkEnd w:id="167"/>
    <w:bookmarkStart w:name="z177" w:id="168"/>
    <w:p>
      <w:pPr>
        <w:spacing w:after="0"/>
        <w:ind w:left="0"/>
        <w:jc w:val="both"/>
      </w:pPr>
      <w:r>
        <w:rPr>
          <w:rFonts w:ascii="Times New Roman"/>
          <w:b w:val="false"/>
          <w:i w:val="false"/>
          <w:color w:val="000000"/>
          <w:sz w:val="28"/>
        </w:rPr>
        <w:t>
      7) сауда алаңы, шаршы метрде;</w:t>
      </w:r>
    </w:p>
    <w:bookmarkEnd w:id="168"/>
    <w:bookmarkStart w:name="z178" w:id="169"/>
    <w:p>
      <w:pPr>
        <w:spacing w:after="0"/>
        <w:ind w:left="0"/>
        <w:jc w:val="both"/>
      </w:pPr>
      <w:r>
        <w:rPr>
          <w:rFonts w:ascii="Times New Roman"/>
          <w:b w:val="false"/>
          <w:i w:val="false"/>
          <w:color w:val="000000"/>
          <w:sz w:val="28"/>
        </w:rPr>
        <w:t>
      8) жалға беруге арналған сауда орындарының саны;</w:t>
      </w:r>
    </w:p>
    <w:bookmarkEnd w:id="169"/>
    <w:bookmarkStart w:name="z179" w:id="170"/>
    <w:p>
      <w:pPr>
        <w:spacing w:after="0"/>
        <w:ind w:left="0"/>
        <w:jc w:val="both"/>
      </w:pPr>
      <w:r>
        <w:rPr>
          <w:rFonts w:ascii="Times New Roman"/>
          <w:b w:val="false"/>
          <w:i w:val="false"/>
          <w:color w:val="000000"/>
          <w:sz w:val="28"/>
        </w:rPr>
        <w:t>
      9) сауда объектісінің орналасқан жерінің мекен-жайы көрсетіледі.</w:t>
      </w:r>
    </w:p>
    <w:bookmarkEnd w:id="170"/>
    <w:bookmarkStart w:name="z180" w:id="171"/>
    <w:p>
      <w:pPr>
        <w:spacing w:after="0"/>
        <w:ind w:left="0"/>
        <w:jc w:val="both"/>
      </w:pPr>
      <w:r>
        <w:rPr>
          <w:rFonts w:ascii="Times New Roman"/>
          <w:b w:val="false"/>
          <w:i w:val="false"/>
          <w:color w:val="000000"/>
          <w:sz w:val="28"/>
        </w:rPr>
        <w:t>
      17. "Жалға алушылар бойынша мәліметтер" бөлімінде:</w:t>
      </w:r>
    </w:p>
    <w:bookmarkEnd w:id="171"/>
    <w:bookmarkStart w:name="z181" w:id="172"/>
    <w:p>
      <w:pPr>
        <w:spacing w:after="0"/>
        <w:ind w:left="0"/>
        <w:jc w:val="both"/>
      </w:pPr>
      <w:r>
        <w:rPr>
          <w:rFonts w:ascii="Times New Roman"/>
          <w:b w:val="false"/>
          <w:i w:val="false"/>
          <w:color w:val="000000"/>
          <w:sz w:val="28"/>
        </w:rPr>
        <w:t>
      1) А бағанында кезекті реттік нөмірі;</w:t>
      </w:r>
    </w:p>
    <w:bookmarkEnd w:id="172"/>
    <w:bookmarkStart w:name="z182" w:id="173"/>
    <w:p>
      <w:pPr>
        <w:spacing w:after="0"/>
        <w:ind w:left="0"/>
        <w:jc w:val="both"/>
      </w:pPr>
      <w:r>
        <w:rPr>
          <w:rFonts w:ascii="Times New Roman"/>
          <w:b w:val="false"/>
          <w:i w:val="false"/>
          <w:color w:val="000000"/>
          <w:sz w:val="28"/>
        </w:rPr>
        <w:t>
      2) В бағанында сауда объектілерін, сауда объектілеріндегі, оның ішінде сауда базарларындағы сауда орындарын жалға (пайдалануға) алатын жалға алушының тегі, аты, әкесінің аты (ол болған кезде) немесе атауы көрсетіледі;</w:t>
      </w:r>
    </w:p>
    <w:bookmarkEnd w:id="173"/>
    <w:bookmarkStart w:name="z183" w:id="174"/>
    <w:p>
      <w:pPr>
        <w:spacing w:after="0"/>
        <w:ind w:left="0"/>
        <w:jc w:val="both"/>
      </w:pPr>
      <w:r>
        <w:rPr>
          <w:rFonts w:ascii="Times New Roman"/>
          <w:b w:val="false"/>
          <w:i w:val="false"/>
          <w:color w:val="000000"/>
          <w:sz w:val="28"/>
        </w:rPr>
        <w:t>
      3) С бағанында жалға алушылардың мынадай мәртебелерінің бірі көрсетіледі:</w:t>
      </w:r>
    </w:p>
    <w:bookmarkEnd w:id="174"/>
    <w:bookmarkStart w:name="z184" w:id="175"/>
    <w:p>
      <w:pPr>
        <w:spacing w:after="0"/>
        <w:ind w:left="0"/>
        <w:jc w:val="both"/>
      </w:pPr>
      <w:r>
        <w:rPr>
          <w:rFonts w:ascii="Times New Roman"/>
          <w:b w:val="false"/>
          <w:i w:val="false"/>
          <w:color w:val="000000"/>
          <w:sz w:val="28"/>
        </w:rPr>
        <w:t>
      1-саны, егер жалға алушы жеке кәсіпкер ретінде тіркелмеген жеке тұлға болса;</w:t>
      </w:r>
    </w:p>
    <w:bookmarkEnd w:id="175"/>
    <w:bookmarkStart w:name="z185" w:id="176"/>
    <w:p>
      <w:pPr>
        <w:spacing w:after="0"/>
        <w:ind w:left="0"/>
        <w:jc w:val="both"/>
      </w:pPr>
      <w:r>
        <w:rPr>
          <w:rFonts w:ascii="Times New Roman"/>
          <w:b w:val="false"/>
          <w:i w:val="false"/>
          <w:color w:val="000000"/>
          <w:sz w:val="28"/>
        </w:rPr>
        <w:t>
      2-саны, егер жалға алушы жеке кәсіпкер болса;</w:t>
      </w:r>
    </w:p>
    <w:bookmarkEnd w:id="176"/>
    <w:bookmarkStart w:name="z186" w:id="177"/>
    <w:p>
      <w:pPr>
        <w:spacing w:after="0"/>
        <w:ind w:left="0"/>
        <w:jc w:val="both"/>
      </w:pPr>
      <w:r>
        <w:rPr>
          <w:rFonts w:ascii="Times New Roman"/>
          <w:b w:val="false"/>
          <w:i w:val="false"/>
          <w:color w:val="000000"/>
          <w:sz w:val="28"/>
        </w:rPr>
        <w:t>
      3-саны, егер жалға алушы заңды тұлға болса.</w:t>
      </w:r>
    </w:p>
    <w:bookmarkEnd w:id="177"/>
    <w:bookmarkStart w:name="z187" w:id="178"/>
    <w:p>
      <w:pPr>
        <w:spacing w:after="0"/>
        <w:ind w:left="0"/>
        <w:jc w:val="both"/>
      </w:pPr>
      <w:r>
        <w:rPr>
          <w:rFonts w:ascii="Times New Roman"/>
          <w:b w:val="false"/>
          <w:i w:val="false"/>
          <w:color w:val="000000"/>
          <w:sz w:val="28"/>
        </w:rPr>
        <w:t>
      4) D бағанында жалға алушының ЖСН(БСН) көрсетіледі;</w:t>
      </w:r>
    </w:p>
    <w:bookmarkEnd w:id="178"/>
    <w:bookmarkStart w:name="z188" w:id="179"/>
    <w:p>
      <w:pPr>
        <w:spacing w:after="0"/>
        <w:ind w:left="0"/>
        <w:jc w:val="both"/>
      </w:pPr>
      <w:r>
        <w:rPr>
          <w:rFonts w:ascii="Times New Roman"/>
          <w:b w:val="false"/>
          <w:i w:val="false"/>
          <w:color w:val="000000"/>
          <w:sz w:val="28"/>
        </w:rPr>
        <w:t>
      5) Е бағанында жеке тұлғаның-жалға алушының жеке басын куәландыратын құжатының нөмірі көрсетіледі;</w:t>
      </w:r>
    </w:p>
    <w:bookmarkEnd w:id="179"/>
    <w:bookmarkStart w:name="z189" w:id="180"/>
    <w:p>
      <w:pPr>
        <w:spacing w:after="0"/>
        <w:ind w:left="0"/>
        <w:jc w:val="both"/>
      </w:pPr>
      <w:r>
        <w:rPr>
          <w:rFonts w:ascii="Times New Roman"/>
          <w:b w:val="false"/>
          <w:i w:val="false"/>
          <w:color w:val="000000"/>
          <w:sz w:val="28"/>
        </w:rPr>
        <w:t>
      6) F бағанында жалға алушының жеке басын куәландыратын құжаттың берілген күні көрсетіледі;</w:t>
      </w:r>
    </w:p>
    <w:bookmarkEnd w:id="180"/>
    <w:bookmarkStart w:name="z190" w:id="181"/>
    <w:p>
      <w:pPr>
        <w:spacing w:after="0"/>
        <w:ind w:left="0"/>
        <w:jc w:val="both"/>
      </w:pPr>
      <w:r>
        <w:rPr>
          <w:rFonts w:ascii="Times New Roman"/>
          <w:b w:val="false"/>
          <w:i w:val="false"/>
          <w:color w:val="000000"/>
          <w:sz w:val="28"/>
        </w:rPr>
        <w:t>
      7) G бағанында жалға беру (пайдалану) шартының нөмірі (ол болған кезде) көрсетіледі;</w:t>
      </w:r>
    </w:p>
    <w:bookmarkEnd w:id="181"/>
    <w:bookmarkStart w:name="z191" w:id="182"/>
    <w:p>
      <w:pPr>
        <w:spacing w:after="0"/>
        <w:ind w:left="0"/>
        <w:jc w:val="both"/>
      </w:pPr>
      <w:r>
        <w:rPr>
          <w:rFonts w:ascii="Times New Roman"/>
          <w:b w:val="false"/>
          <w:i w:val="false"/>
          <w:color w:val="000000"/>
          <w:sz w:val="28"/>
        </w:rPr>
        <w:t>
      8) H бағанында жалға беру (пайдалану) шартының жасалған күні көрсетіледі;</w:t>
      </w:r>
    </w:p>
    <w:bookmarkEnd w:id="182"/>
    <w:bookmarkStart w:name="z192" w:id="183"/>
    <w:p>
      <w:pPr>
        <w:spacing w:after="0"/>
        <w:ind w:left="0"/>
        <w:jc w:val="both"/>
      </w:pPr>
      <w:r>
        <w:rPr>
          <w:rFonts w:ascii="Times New Roman"/>
          <w:b w:val="false"/>
          <w:i w:val="false"/>
          <w:color w:val="000000"/>
          <w:sz w:val="28"/>
        </w:rPr>
        <w:t>
      9) І бағанында сауда орнының, сауда объектісінің мақсаты (мысалы: мейрамхана, кафе, аспаздық, өнеркәсіп тауарлар және басқалары) көрсетіледі;</w:t>
      </w:r>
    </w:p>
    <w:bookmarkEnd w:id="183"/>
    <w:bookmarkStart w:name="z193" w:id="184"/>
    <w:p>
      <w:pPr>
        <w:spacing w:after="0"/>
        <w:ind w:left="0"/>
        <w:jc w:val="both"/>
      </w:pPr>
      <w:r>
        <w:rPr>
          <w:rFonts w:ascii="Times New Roman"/>
          <w:b w:val="false"/>
          <w:i w:val="false"/>
          <w:color w:val="000000"/>
          <w:sz w:val="28"/>
        </w:rPr>
        <w:t>
      10) J бағанында сауда объектісіндегі сауда орнының орналасқан жері (мысалы: сауда объектісінің немесе орынның қатары, секторы және нөмірі) көрсетіледі;</w:t>
      </w:r>
    </w:p>
    <w:bookmarkEnd w:id="184"/>
    <w:bookmarkStart w:name="z194" w:id="185"/>
    <w:p>
      <w:pPr>
        <w:spacing w:after="0"/>
        <w:ind w:left="0"/>
        <w:jc w:val="both"/>
      </w:pPr>
      <w:r>
        <w:rPr>
          <w:rFonts w:ascii="Times New Roman"/>
          <w:b w:val="false"/>
          <w:i w:val="false"/>
          <w:color w:val="000000"/>
          <w:sz w:val="28"/>
        </w:rPr>
        <w:t xml:space="preserve">
      11) К бағанында сауда объектісінің немесе орнының жалға берудің (пайдалану) нақты кезеңі көрсетіледі; </w:t>
      </w:r>
    </w:p>
    <w:bookmarkEnd w:id="185"/>
    <w:bookmarkStart w:name="z195" w:id="186"/>
    <w:p>
      <w:pPr>
        <w:spacing w:after="0"/>
        <w:ind w:left="0"/>
        <w:jc w:val="both"/>
      </w:pPr>
      <w:r>
        <w:rPr>
          <w:rFonts w:ascii="Times New Roman"/>
          <w:b w:val="false"/>
          <w:i w:val="false"/>
          <w:color w:val="000000"/>
          <w:sz w:val="28"/>
        </w:rPr>
        <w:t>
      12) L бағанында жалға беру (пайдалану) шартына сәйкес төленуге жататын жалға беру төлемінің сомасы көрсетіледі;</w:t>
      </w:r>
    </w:p>
    <w:bookmarkEnd w:id="186"/>
    <w:bookmarkStart w:name="z196" w:id="187"/>
    <w:p>
      <w:pPr>
        <w:spacing w:after="0"/>
        <w:ind w:left="0"/>
        <w:jc w:val="both"/>
      </w:pPr>
      <w:r>
        <w:rPr>
          <w:rFonts w:ascii="Times New Roman"/>
          <w:b w:val="false"/>
          <w:i w:val="false"/>
          <w:color w:val="000000"/>
          <w:sz w:val="28"/>
        </w:rPr>
        <w:t>
      13) М бағанында нақты төленген жалға беру төлемінің сомасы көрсетіледі;</w:t>
      </w:r>
    </w:p>
    <w:bookmarkEnd w:id="187"/>
    <w:bookmarkStart w:name="z197" w:id="188"/>
    <w:p>
      <w:pPr>
        <w:spacing w:after="0"/>
        <w:ind w:left="0"/>
        <w:jc w:val="both"/>
      </w:pPr>
      <w:r>
        <w:rPr>
          <w:rFonts w:ascii="Times New Roman"/>
          <w:b w:val="false"/>
          <w:i w:val="false"/>
          <w:color w:val="000000"/>
          <w:sz w:val="28"/>
        </w:rPr>
        <w:t>
      14) N бағанында жалға беру (пайдалану) шартына сәйкеc төленуге жататын өтелетін шығыстар сомасы көрсетіледі;</w:t>
      </w:r>
    </w:p>
    <w:bookmarkEnd w:id="188"/>
    <w:bookmarkStart w:name="z198" w:id="189"/>
    <w:p>
      <w:pPr>
        <w:spacing w:after="0"/>
        <w:ind w:left="0"/>
        <w:jc w:val="both"/>
      </w:pPr>
      <w:r>
        <w:rPr>
          <w:rFonts w:ascii="Times New Roman"/>
          <w:b w:val="false"/>
          <w:i w:val="false"/>
          <w:color w:val="000000"/>
          <w:sz w:val="28"/>
        </w:rPr>
        <w:t>
      15) О бағанында нақты төленген өтелетін шығыстар сомасы көрсетіледі;</w:t>
      </w:r>
    </w:p>
    <w:bookmarkEnd w:id="189"/>
    <w:bookmarkStart w:name="z199" w:id="190"/>
    <w:p>
      <w:pPr>
        <w:spacing w:after="0"/>
        <w:ind w:left="0"/>
        <w:jc w:val="both"/>
      </w:pPr>
      <w:r>
        <w:rPr>
          <w:rFonts w:ascii="Times New Roman"/>
          <w:b w:val="false"/>
          <w:i w:val="false"/>
          <w:color w:val="000000"/>
          <w:sz w:val="28"/>
        </w:rPr>
        <w:t>
      0001 жолдың L, М, N және О бағандарында жалға беру (пайдалану) шартына сәйкес төленуге жататын жалға беру төлемінің сомасының,жалға беру төлемінің нақты төленген сомасының, жалға беру (пайдалану) шартына сәйкеc төленуге жататын өтелетін шығыстар сомасының және нақты төленген өтелетін шығыстар сомасының қорытынды мәні көрсетіледі.</w:t>
      </w:r>
    </w:p>
    <w:bookmarkEnd w:id="190"/>
    <w:bookmarkStart w:name="z200" w:id="191"/>
    <w:p>
      <w:pPr>
        <w:spacing w:after="0"/>
        <w:ind w:left="0"/>
        <w:jc w:val="both"/>
      </w:pPr>
      <w:r>
        <w:rPr>
          <w:rFonts w:ascii="Times New Roman"/>
          <w:b w:val="false"/>
          <w:i w:val="false"/>
          <w:color w:val="000000"/>
          <w:sz w:val="28"/>
        </w:rPr>
        <w:t xml:space="preserve">
      L бағанының 0001 жолдарының қорытынды шамасы 871.00.003 жолына көшіріледі. </w:t>
      </w:r>
    </w:p>
    <w:bookmarkEnd w:id="191"/>
    <w:bookmarkStart w:name="z201" w:id="192"/>
    <w:p>
      <w:pPr>
        <w:spacing w:after="0"/>
        <w:ind w:left="0"/>
        <w:jc w:val="both"/>
      </w:pPr>
      <w:r>
        <w:rPr>
          <w:rFonts w:ascii="Times New Roman"/>
          <w:b w:val="false"/>
          <w:i w:val="false"/>
          <w:color w:val="000000"/>
          <w:sz w:val="28"/>
        </w:rPr>
        <w:t xml:space="preserve">
      М бағанының 0001 жолдарының қорытынды шамасы 871.00.004 жолына көшіріледі. </w:t>
      </w:r>
    </w:p>
    <w:bookmarkEnd w:id="192"/>
    <w:bookmarkStart w:name="z202" w:id="193"/>
    <w:p>
      <w:pPr>
        <w:spacing w:after="0"/>
        <w:ind w:left="0"/>
        <w:jc w:val="both"/>
      </w:pPr>
      <w:r>
        <w:rPr>
          <w:rFonts w:ascii="Times New Roman"/>
          <w:b w:val="false"/>
          <w:i w:val="false"/>
          <w:color w:val="000000"/>
          <w:sz w:val="28"/>
        </w:rPr>
        <w:t xml:space="preserve">
      N бағанының 0001 жолдарының қорытынды шамасы 871.00.005 жолына көшіріледі. </w:t>
      </w:r>
    </w:p>
    <w:bookmarkEnd w:id="193"/>
    <w:bookmarkStart w:name="z203" w:id="194"/>
    <w:p>
      <w:pPr>
        <w:spacing w:after="0"/>
        <w:ind w:left="0"/>
        <w:jc w:val="both"/>
      </w:pPr>
      <w:r>
        <w:rPr>
          <w:rFonts w:ascii="Times New Roman"/>
          <w:b w:val="false"/>
          <w:i w:val="false"/>
          <w:color w:val="000000"/>
          <w:sz w:val="28"/>
        </w:rPr>
        <w:t>
      О бағанының 0001 жолдарының қорытынды шамасы 871.00.006 жолына көшіріледі.</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