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6bbe" w14:textId="c456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 Қазақстан Республикасы Бас Прокурорының 2015 жылғы 26 желтоқсандағы № 156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1 тамыздағы № 132 бұйрығы. Қазақстан Республикасының Әділет министрлігінде 2016 жылы 7 қыркүйекте № 14213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2011 жылғы 6 қаңтардағы "Құқық қорғау органдары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прокуратура органдарына қызметке қабылданатын кандидаттарды іріктеуді, оларды алдын ала зерделеуді жүзеге асыратын қағидаларын бекіту туралы" Қазақстан Республикасы Бас Прокурорының 2015 жылғы 26 желтоқсандағы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12782 тіркелген, "Егемен Қазақстан" газетінде № 138 (28866) 2016 жылғы 21 шілдеде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прокуратура органдарына қызметке қабылданатын кандидаттарды іріктеуді, оларды алдын ала зерделеуді жүзеге асыру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"14. Тестілеу бойынша төменгі шекті мәні сұрақтардың жалпы санының 70% кем емес дұрыс жауаптан тұрады.</w:t>
      </w:r>
    </w:p>
    <w:bookmarkEnd w:id="3"/>
    <w:bookmarkStart w:name="z8" w:id="4"/>
    <w:p>
      <w:pPr>
        <w:spacing w:after="0"/>
        <w:ind w:left="0"/>
        <w:jc w:val="both"/>
      </w:pPr>
      <w:r>
        <w:rPr>
          <w:rFonts w:ascii="Times New Roman"/>
          <w:b w:val="false"/>
          <w:i w:val="false"/>
          <w:color w:val="000000"/>
          <w:sz w:val="28"/>
        </w:rPr>
        <w:t>
      Бұл ретте Қазақстан Республикасының Конституциясы, "Прокуратура туралы", "Сыбайлас жемқорлыққа қарсы іс-қимыл туралы" Қазақстан Республикасының заңдары,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 (Мемлекеттік қызметшілердің қызметтік әдеп қағидалары) (бұдан әрі – әдеп кодексі) бойынша дұрыс жауаптардың саны әрбір нормативтік құқықтық акті бойынша 70% кем болмауы тиіс.";</w:t>
      </w:r>
    </w:p>
    <w:bookmarkEnd w:id="4"/>
    <w:bookmarkStart w:name="z9" w:id="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Бас прокуратурасының Кадр жұмысы департаменті:</w:t>
      </w:r>
    </w:p>
    <w:bookmarkEnd w:id="6"/>
    <w:bookmarkStart w:name="z11" w:id="7"/>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7"/>
    <w:bookmarkStart w:name="z12"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түрде жариялауға жолдауды;</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9"/>
    <w:bookmarkStart w:name="z14" w:id="10"/>
    <w:p>
      <w:pPr>
        <w:spacing w:after="0"/>
        <w:ind w:left="0"/>
        <w:jc w:val="both"/>
      </w:pPr>
      <w:r>
        <w:rPr>
          <w:rFonts w:ascii="Times New Roman"/>
          <w:b w:val="false"/>
          <w:i w:val="false"/>
          <w:color w:val="000000"/>
          <w:sz w:val="28"/>
        </w:rPr>
        <w:t>
      4) Қазақстан Республикасы Бас прокуратурасының интернет-ресурсында осы бұйрықты орналастыруды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 жұмысы департаментіне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Қазақстан Республикасының</w:t>
            </w:r>
          </w:p>
          <w:bookmarkEnd w:id="1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 қабылданатын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алдын ала зерделеу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p/>
        </w:tc>
      </w:tr>
    </w:tbl>
    <w:bookmarkStart w:name="z19" w:id="14"/>
    <w:p>
      <w:pPr>
        <w:spacing w:after="0"/>
        <w:ind w:left="0"/>
        <w:jc w:val="left"/>
      </w:pPr>
      <w:r>
        <w:rPr>
          <w:rFonts w:ascii="Times New Roman"/>
          <w:b/>
          <w:i w:val="false"/>
          <w:color w:val="000000"/>
        </w:rPr>
        <w:t xml:space="preserve"> Компьютерлік тестілеу бағдарламалары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Лауазымдар санаты</w:t>
            </w:r>
          </w:p>
          <w:bookmarkEnd w:id="1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C-GP-1,</w:t>
            </w:r>
          </w:p>
          <w:bookmarkEnd w:id="16"/>
          <w:p>
            <w:pPr>
              <w:spacing w:after="20"/>
              <w:ind w:left="20"/>
              <w:jc w:val="both"/>
            </w:pPr>
            <w:r>
              <w:rPr>
                <w:rFonts w:ascii="Times New Roman"/>
                <w:b w:val="false"/>
                <w:i w:val="false"/>
                <w:color w:val="000000"/>
                <w:sz w:val="20"/>
              </w:rPr>
              <w:t>
C-GP-2,</w:t>
            </w:r>
          </w:p>
          <w:p>
            <w:pPr>
              <w:spacing w:after="20"/>
              <w:ind w:left="20"/>
              <w:jc w:val="both"/>
            </w:pPr>
            <w:r>
              <w:rPr>
                <w:rFonts w:ascii="Times New Roman"/>
                <w:b w:val="false"/>
                <w:i w:val="false"/>
                <w:color w:val="000000"/>
                <w:sz w:val="20"/>
              </w:rPr>
              <w:t>
C-ОGP-2,</w:t>
            </w:r>
          </w:p>
          <w:p>
            <w:pPr>
              <w:spacing w:after="20"/>
              <w:ind w:left="20"/>
              <w:jc w:val="both"/>
            </w:pPr>
            <w:r>
              <w:rPr>
                <w:rFonts w:ascii="Times New Roman"/>
                <w:b w:val="false"/>
                <w:i w:val="false"/>
                <w:color w:val="000000"/>
                <w:sz w:val="20"/>
              </w:rPr>
              <w:t>
C-ОGP-3,</w:t>
            </w:r>
          </w:p>
          <w:p>
            <w:pPr>
              <w:spacing w:after="20"/>
              <w:ind w:left="20"/>
              <w:jc w:val="both"/>
            </w:pPr>
            <w:r>
              <w:rPr>
                <w:rFonts w:ascii="Times New Roman"/>
                <w:b w:val="false"/>
                <w:i w:val="false"/>
                <w:color w:val="000000"/>
                <w:sz w:val="20"/>
              </w:rPr>
              <w:t>
C-A-GP-1,</w:t>
            </w:r>
          </w:p>
          <w:p>
            <w:pPr>
              <w:spacing w:after="20"/>
              <w:ind w:left="20"/>
              <w:jc w:val="both"/>
            </w:pPr>
            <w:r>
              <w:rPr>
                <w:rFonts w:ascii="Times New Roman"/>
                <w:b w:val="false"/>
                <w:i w:val="false"/>
                <w:color w:val="000000"/>
                <w:sz w:val="20"/>
              </w:rPr>
              <w:t>
C-A-GP-2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Ресупбликасының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(4 сұрақ), Қазақстан Республикасының </w:t>
            </w:r>
            <w:r>
              <w:rPr>
                <w:rFonts w:ascii="Times New Roman"/>
                <w:b w:val="false"/>
                <w:i w:val="false"/>
                <w:color w:val="000000"/>
                <w:sz w:val="20"/>
              </w:rPr>
              <w:t>Азаматтық іс жүргізу кодексін</w:t>
            </w:r>
            <w:r>
              <w:rPr>
                <w:rFonts w:ascii="Times New Roman"/>
                <w:b w:val="false"/>
                <w:i w:val="false"/>
                <w:color w:val="000000"/>
                <w:sz w:val="20"/>
              </w:rPr>
              <w:t xml:space="preserve"> (4 сұрақ),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(4 сұрақ), Қазақстан Республикасының </w:t>
            </w:r>
            <w:r>
              <w:rPr>
                <w:rFonts w:ascii="Times New Roman"/>
                <w:b w:val="false"/>
                <w:i w:val="false"/>
                <w:color w:val="000000"/>
                <w:sz w:val="20"/>
              </w:rPr>
              <w:t>Қылмыстық-процестік кодексін</w:t>
            </w:r>
            <w:r>
              <w:rPr>
                <w:rFonts w:ascii="Times New Roman"/>
                <w:b w:val="false"/>
                <w:i w:val="false"/>
                <w:color w:val="000000"/>
                <w:sz w:val="20"/>
              </w:rPr>
              <w:t xml:space="preserve"> (4 сұрақ), Қазақстан Республикасының "Әкімшілік құқық бұзушылықтар туралы" </w:t>
            </w:r>
            <w:r>
              <w:rPr>
                <w:rFonts w:ascii="Times New Roman"/>
                <w:b w:val="false"/>
                <w:i w:val="false"/>
                <w:color w:val="000000"/>
                <w:sz w:val="20"/>
              </w:rPr>
              <w:t>кодексін</w:t>
            </w:r>
            <w:r>
              <w:rPr>
                <w:rFonts w:ascii="Times New Roman"/>
                <w:b w:val="false"/>
                <w:i w:val="false"/>
                <w:color w:val="000000"/>
                <w:sz w:val="20"/>
              </w:rPr>
              <w:t xml:space="preserve"> (4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Кәсіпкерлік кодексін</w:t>
            </w:r>
            <w:r>
              <w:rPr>
                <w:rFonts w:ascii="Times New Roman"/>
                <w:b w:val="false"/>
                <w:i w:val="false"/>
                <w:color w:val="000000"/>
                <w:sz w:val="20"/>
              </w:rPr>
              <w:t xml:space="preserve"> (5 сұрақ), "</w:t>
            </w:r>
            <w:r>
              <w:rPr>
                <w:rFonts w:ascii="Times New Roman"/>
                <w:b w:val="false"/>
                <w:i w:val="false"/>
                <w:color w:val="000000"/>
                <w:sz w:val="20"/>
              </w:rPr>
              <w:t>Прокуратура туралы</w:t>
            </w:r>
            <w:r>
              <w:rPr>
                <w:rFonts w:ascii="Times New Roman"/>
                <w:b w:val="false"/>
                <w:i w:val="false"/>
                <w:color w:val="000000"/>
                <w:sz w:val="20"/>
              </w:rPr>
              <w:t>" (12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(5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(5 сұрақ),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(5 сұрақ), "</w:t>
            </w:r>
            <w:r>
              <w:rPr>
                <w:rFonts w:ascii="Times New Roman"/>
                <w:b w:val="false"/>
                <w:i w:val="false"/>
                <w:color w:val="000000"/>
                <w:sz w:val="20"/>
              </w:rPr>
              <w:t>Әкімшілік рәсімдер туралы</w:t>
            </w:r>
            <w:r>
              <w:rPr>
                <w:rFonts w:ascii="Times New Roman"/>
                <w:b w:val="false"/>
                <w:i w:val="false"/>
                <w:color w:val="000000"/>
                <w:sz w:val="20"/>
              </w:rPr>
              <w:t>" (5 сұрақ), "</w:t>
            </w:r>
            <w:r>
              <w:rPr>
                <w:rFonts w:ascii="Times New Roman"/>
                <w:b w:val="false"/>
                <w:i w:val="false"/>
                <w:color w:val="000000"/>
                <w:sz w:val="20"/>
              </w:rPr>
              <w:t>Мемлекеттік құпиялар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(5 сұрақ),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(5 сұрақ), "</w:t>
            </w:r>
            <w:r>
              <w:rPr>
                <w:rFonts w:ascii="Times New Roman"/>
                <w:b w:val="false"/>
                <w:i w:val="false"/>
                <w:color w:val="000000"/>
                <w:sz w:val="20"/>
              </w:rPr>
              <w:t>Құқықтық актілер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Республикасының ұлттық қауіпсіздігі туралы</w:t>
            </w:r>
            <w:r>
              <w:rPr>
                <w:rFonts w:ascii="Times New Roman"/>
                <w:b w:val="false"/>
                <w:i w:val="false"/>
                <w:color w:val="000000"/>
                <w:sz w:val="20"/>
              </w:rPr>
              <w:t>" (3 сұрақ) Қазақстан Республикасының заңдарын, әдеп кодексін (10 сұрақ) білуге арналған сұрақтарды қамтиды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C-GP-3,</w:t>
            </w:r>
          </w:p>
          <w:bookmarkEnd w:id="17"/>
          <w:p>
            <w:pPr>
              <w:spacing w:after="20"/>
              <w:ind w:left="20"/>
              <w:jc w:val="both"/>
            </w:pPr>
            <w:r>
              <w:rPr>
                <w:rFonts w:ascii="Times New Roman"/>
                <w:b w:val="false"/>
                <w:i w:val="false"/>
                <w:color w:val="000000"/>
                <w:sz w:val="20"/>
              </w:rPr>
              <w:t>
C-GP-4,</w:t>
            </w:r>
          </w:p>
          <w:p>
            <w:pPr>
              <w:spacing w:after="20"/>
              <w:ind w:left="20"/>
              <w:jc w:val="both"/>
            </w:pPr>
            <w:r>
              <w:rPr>
                <w:rFonts w:ascii="Times New Roman"/>
                <w:b w:val="false"/>
                <w:i w:val="false"/>
                <w:color w:val="000000"/>
                <w:sz w:val="20"/>
              </w:rPr>
              <w:t>
C-ОGP-4,</w:t>
            </w:r>
          </w:p>
          <w:p>
            <w:pPr>
              <w:spacing w:after="20"/>
              <w:ind w:left="20"/>
              <w:jc w:val="both"/>
            </w:pPr>
            <w:r>
              <w:rPr>
                <w:rFonts w:ascii="Times New Roman"/>
                <w:b w:val="false"/>
                <w:i w:val="false"/>
                <w:color w:val="000000"/>
                <w:sz w:val="20"/>
              </w:rPr>
              <w:t>
C-ОGP-5,</w:t>
            </w:r>
          </w:p>
          <w:p>
            <w:pPr>
              <w:spacing w:after="20"/>
              <w:ind w:left="20"/>
              <w:jc w:val="both"/>
            </w:pPr>
            <w:r>
              <w:rPr>
                <w:rFonts w:ascii="Times New Roman"/>
                <w:b w:val="false"/>
                <w:i w:val="false"/>
                <w:color w:val="000000"/>
                <w:sz w:val="20"/>
              </w:rPr>
              <w:t>
C-RGP-1,</w:t>
            </w:r>
          </w:p>
          <w:p>
            <w:pPr>
              <w:spacing w:after="20"/>
              <w:ind w:left="20"/>
              <w:jc w:val="both"/>
            </w:pPr>
            <w:r>
              <w:rPr>
                <w:rFonts w:ascii="Times New Roman"/>
                <w:b w:val="false"/>
                <w:i w:val="false"/>
                <w:color w:val="000000"/>
                <w:sz w:val="20"/>
              </w:rPr>
              <w:t>
C-A-GP-3,</w:t>
            </w:r>
          </w:p>
          <w:p>
            <w:pPr>
              <w:spacing w:after="20"/>
              <w:ind w:left="20"/>
              <w:jc w:val="both"/>
            </w:pPr>
            <w:r>
              <w:rPr>
                <w:rFonts w:ascii="Times New Roman"/>
                <w:b w:val="false"/>
                <w:i w:val="false"/>
                <w:color w:val="000000"/>
                <w:sz w:val="20"/>
              </w:rPr>
              <w:t>
C-A-GP-4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Ресупбликасының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Азаматтық іс жүргізу 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(5 сұрақ), Қазақстан Республикасының "Әкімшілік құқық бұзушылықтар туралы" </w:t>
            </w:r>
            <w:r>
              <w:rPr>
                <w:rFonts w:ascii="Times New Roman"/>
                <w:b w:val="false"/>
                <w:i w:val="false"/>
                <w:color w:val="000000"/>
                <w:sz w:val="20"/>
              </w:rPr>
              <w:t>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Кәсіпкерлік кодексін</w:t>
            </w:r>
            <w:r>
              <w:rPr>
                <w:rFonts w:ascii="Times New Roman"/>
                <w:b w:val="false"/>
                <w:i w:val="false"/>
                <w:color w:val="000000"/>
                <w:sz w:val="20"/>
              </w:rPr>
              <w:t xml:space="preserve"> (5 сұрақ), "</w:t>
            </w:r>
            <w:r>
              <w:rPr>
                <w:rFonts w:ascii="Times New Roman"/>
                <w:b w:val="false"/>
                <w:i w:val="false"/>
                <w:color w:val="000000"/>
                <w:sz w:val="20"/>
              </w:rPr>
              <w:t>Прокуратура туралы</w:t>
            </w:r>
            <w:r>
              <w:rPr>
                <w:rFonts w:ascii="Times New Roman"/>
                <w:b w:val="false"/>
                <w:i w:val="false"/>
                <w:color w:val="000000"/>
                <w:sz w:val="20"/>
              </w:rPr>
              <w:t>" (12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(5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(5 сұрақ),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(5 сұрақ), "</w:t>
            </w:r>
            <w:r>
              <w:rPr>
                <w:rFonts w:ascii="Times New Roman"/>
                <w:b w:val="false"/>
                <w:i w:val="false"/>
                <w:color w:val="000000"/>
                <w:sz w:val="20"/>
              </w:rPr>
              <w:t>Әкімшілік рәсімдер туралы</w:t>
            </w:r>
            <w:r>
              <w:rPr>
                <w:rFonts w:ascii="Times New Roman"/>
                <w:b w:val="false"/>
                <w:i w:val="false"/>
                <w:color w:val="000000"/>
                <w:sz w:val="20"/>
              </w:rPr>
              <w:t>" (5 сұрақ), "</w:t>
            </w:r>
            <w:r>
              <w:rPr>
                <w:rFonts w:ascii="Times New Roman"/>
                <w:b w:val="false"/>
                <w:i w:val="false"/>
                <w:color w:val="000000"/>
                <w:sz w:val="20"/>
              </w:rPr>
              <w:t>Мемлекеттік құпиялар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(5 сұрақ), "Діни қызмет және діни бірлестіктер туралы" (5 сұрақ), "</w:t>
            </w:r>
            <w:r>
              <w:rPr>
                <w:rFonts w:ascii="Times New Roman"/>
                <w:b w:val="false"/>
                <w:i w:val="false"/>
                <w:color w:val="000000"/>
                <w:sz w:val="20"/>
              </w:rPr>
              <w:t>Құқықтық актілер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Республикасының ұлттық қауіпсіздігі туралы</w:t>
            </w:r>
            <w:r>
              <w:rPr>
                <w:rFonts w:ascii="Times New Roman"/>
                <w:b w:val="false"/>
                <w:i w:val="false"/>
                <w:color w:val="000000"/>
                <w:sz w:val="20"/>
              </w:rPr>
              <w:t>" (3 сұрақ) Қазақстан Республикасының заңдарын, әдеп кодексін (10 сұрақ) білуге арналған сұрақтарды қамтиды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C-GP-5,</w:t>
            </w:r>
          </w:p>
          <w:bookmarkEnd w:id="18"/>
          <w:p>
            <w:pPr>
              <w:spacing w:after="20"/>
              <w:ind w:left="20"/>
              <w:jc w:val="both"/>
            </w:pPr>
            <w:r>
              <w:rPr>
                <w:rFonts w:ascii="Times New Roman"/>
                <w:b w:val="false"/>
                <w:i w:val="false"/>
                <w:color w:val="000000"/>
                <w:sz w:val="20"/>
              </w:rPr>
              <w:t>
C-GP-6,</w:t>
            </w:r>
          </w:p>
          <w:p>
            <w:pPr>
              <w:spacing w:after="20"/>
              <w:ind w:left="20"/>
              <w:jc w:val="both"/>
            </w:pPr>
            <w:r>
              <w:rPr>
                <w:rFonts w:ascii="Times New Roman"/>
                <w:b w:val="false"/>
                <w:i w:val="false"/>
                <w:color w:val="000000"/>
                <w:sz w:val="20"/>
              </w:rPr>
              <w:t>
C-ОGP-6,</w:t>
            </w:r>
          </w:p>
          <w:p>
            <w:pPr>
              <w:spacing w:after="20"/>
              <w:ind w:left="20"/>
              <w:jc w:val="both"/>
            </w:pPr>
            <w:r>
              <w:rPr>
                <w:rFonts w:ascii="Times New Roman"/>
                <w:b w:val="false"/>
                <w:i w:val="false"/>
                <w:color w:val="000000"/>
                <w:sz w:val="20"/>
              </w:rPr>
              <w:t>
C-RGP-2,</w:t>
            </w:r>
          </w:p>
          <w:p>
            <w:pPr>
              <w:spacing w:after="20"/>
              <w:ind w:left="20"/>
              <w:jc w:val="both"/>
            </w:pPr>
            <w:r>
              <w:rPr>
                <w:rFonts w:ascii="Times New Roman"/>
                <w:b w:val="false"/>
                <w:i w:val="false"/>
                <w:color w:val="000000"/>
                <w:sz w:val="20"/>
              </w:rPr>
              <w:t>
C-A-GP-5,</w:t>
            </w:r>
          </w:p>
          <w:p>
            <w:pPr>
              <w:spacing w:after="20"/>
              <w:ind w:left="20"/>
              <w:jc w:val="both"/>
            </w:pPr>
            <w:r>
              <w:rPr>
                <w:rFonts w:ascii="Times New Roman"/>
                <w:b w:val="false"/>
                <w:i w:val="false"/>
                <w:color w:val="000000"/>
                <w:sz w:val="20"/>
              </w:rPr>
              <w:t>
C-A-GP-6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Ресупбликасының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(8 сұрақ), Қазақстан Республикасының </w:t>
            </w:r>
            <w:r>
              <w:rPr>
                <w:rFonts w:ascii="Times New Roman"/>
                <w:b w:val="false"/>
                <w:i w:val="false"/>
                <w:color w:val="000000"/>
                <w:sz w:val="20"/>
              </w:rPr>
              <w:t>Азаматтық іс жүргізу кодексін</w:t>
            </w:r>
            <w:r>
              <w:rPr>
                <w:rFonts w:ascii="Times New Roman"/>
                <w:b w:val="false"/>
                <w:i w:val="false"/>
                <w:color w:val="000000"/>
                <w:sz w:val="20"/>
              </w:rPr>
              <w:t xml:space="preserve"> (8 сұрақ), Қазақстан Республикасының "Әкімшілік құқық бұзушылықтар туралы" </w:t>
            </w:r>
            <w:r>
              <w:rPr>
                <w:rFonts w:ascii="Times New Roman"/>
                <w:b w:val="false"/>
                <w:i w:val="false"/>
                <w:color w:val="000000"/>
                <w:sz w:val="20"/>
              </w:rPr>
              <w:t>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(7 сұрақ), Қазақстан Республикасының </w:t>
            </w:r>
            <w:r>
              <w:rPr>
                <w:rFonts w:ascii="Times New Roman"/>
                <w:b w:val="false"/>
                <w:i w:val="false"/>
                <w:color w:val="000000"/>
                <w:sz w:val="20"/>
              </w:rPr>
              <w:t>Кәсіпкерлік кодексін</w:t>
            </w:r>
            <w:r>
              <w:rPr>
                <w:rFonts w:ascii="Times New Roman"/>
                <w:b w:val="false"/>
                <w:i w:val="false"/>
                <w:color w:val="000000"/>
                <w:sz w:val="20"/>
              </w:rPr>
              <w:t xml:space="preserve"> (5 сұрақ), "</w:t>
            </w:r>
            <w:r>
              <w:rPr>
                <w:rFonts w:ascii="Times New Roman"/>
                <w:b w:val="false"/>
                <w:i w:val="false"/>
                <w:color w:val="000000"/>
                <w:sz w:val="20"/>
              </w:rPr>
              <w:t>Прокуратура туралы</w:t>
            </w:r>
            <w:r>
              <w:rPr>
                <w:rFonts w:ascii="Times New Roman"/>
                <w:b w:val="false"/>
                <w:i w:val="false"/>
                <w:color w:val="000000"/>
                <w:sz w:val="20"/>
              </w:rPr>
              <w:t>" (12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(5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(5 сұрақ),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(5 сұрақ), "</w:t>
            </w:r>
            <w:r>
              <w:rPr>
                <w:rFonts w:ascii="Times New Roman"/>
                <w:b w:val="false"/>
                <w:i w:val="false"/>
                <w:color w:val="000000"/>
                <w:sz w:val="20"/>
              </w:rPr>
              <w:t>Әкімшілік рәсімдер туралы</w:t>
            </w:r>
            <w:r>
              <w:rPr>
                <w:rFonts w:ascii="Times New Roman"/>
                <w:b w:val="false"/>
                <w:i w:val="false"/>
                <w:color w:val="000000"/>
                <w:sz w:val="20"/>
              </w:rPr>
              <w:t>" (5 сұрақ), "</w:t>
            </w:r>
            <w:r>
              <w:rPr>
                <w:rFonts w:ascii="Times New Roman"/>
                <w:b w:val="false"/>
                <w:i w:val="false"/>
                <w:color w:val="000000"/>
                <w:sz w:val="20"/>
              </w:rPr>
              <w:t>Мемлекеттік құпиялар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(5 сұрақ),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(5 сұрақ), "</w:t>
            </w:r>
            <w:r>
              <w:rPr>
                <w:rFonts w:ascii="Times New Roman"/>
                <w:b w:val="false"/>
                <w:i w:val="false"/>
                <w:color w:val="000000"/>
                <w:sz w:val="20"/>
              </w:rPr>
              <w:t>Құқықтық актілер туралы</w:t>
            </w:r>
            <w:r>
              <w:rPr>
                <w:rFonts w:ascii="Times New Roman"/>
                <w:b w:val="false"/>
                <w:i w:val="false"/>
                <w:color w:val="000000"/>
                <w:sz w:val="20"/>
              </w:rPr>
              <w:t xml:space="preserve">" (5 сұрақ) Қазақстан Республикасының заңдарын, әдеп кодексін (10 сұрақ) білуге арналған сұрақтарды қамтиды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xml:space="preserve">
C-ОGP-7, </w:t>
            </w:r>
          </w:p>
          <w:bookmarkEnd w:id="19"/>
          <w:p>
            <w:pPr>
              <w:spacing w:after="20"/>
              <w:ind w:left="20"/>
              <w:jc w:val="both"/>
            </w:pPr>
            <w:r>
              <w:rPr>
                <w:rFonts w:ascii="Times New Roman"/>
                <w:b w:val="false"/>
                <w:i w:val="false"/>
                <w:color w:val="000000"/>
                <w:sz w:val="20"/>
              </w:rPr>
              <w:t xml:space="preserve">
C-ОGP-8- </w:t>
            </w:r>
          </w:p>
          <w:p>
            <w:pPr>
              <w:spacing w:after="20"/>
              <w:ind w:left="20"/>
              <w:jc w:val="both"/>
            </w:pPr>
            <w:r>
              <w:rPr>
                <w:rFonts w:ascii="Times New Roman"/>
                <w:b w:val="false"/>
                <w:i w:val="false"/>
                <w:color w:val="000000"/>
                <w:sz w:val="20"/>
              </w:rPr>
              <w:t>
ҚСжАЕАЖК-тің лауазымдарын қоспағанда,</w:t>
            </w:r>
          </w:p>
          <w:p>
            <w:pPr>
              <w:spacing w:after="20"/>
              <w:ind w:left="20"/>
              <w:jc w:val="both"/>
            </w:pPr>
            <w:r>
              <w:rPr>
                <w:rFonts w:ascii="Times New Roman"/>
                <w:b w:val="false"/>
                <w:i w:val="false"/>
                <w:color w:val="000000"/>
                <w:sz w:val="20"/>
              </w:rPr>
              <w:t>
C-RGP-3,</w:t>
            </w:r>
          </w:p>
          <w:p>
            <w:pPr>
              <w:spacing w:after="20"/>
              <w:ind w:left="20"/>
              <w:jc w:val="both"/>
            </w:pPr>
            <w:r>
              <w:rPr>
                <w:rFonts w:ascii="Times New Roman"/>
                <w:b w:val="false"/>
                <w:i w:val="false"/>
                <w:color w:val="000000"/>
                <w:sz w:val="20"/>
              </w:rPr>
              <w:t>
C-RGP-4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Ресупбликасының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(10 сұрақ), Қазақстан Республикасының </w:t>
            </w:r>
            <w:r>
              <w:rPr>
                <w:rFonts w:ascii="Times New Roman"/>
                <w:b w:val="false"/>
                <w:i w:val="false"/>
                <w:color w:val="000000"/>
                <w:sz w:val="20"/>
              </w:rPr>
              <w:t>Азаматтық іс жүргізу кодексін</w:t>
            </w:r>
            <w:r>
              <w:rPr>
                <w:rFonts w:ascii="Times New Roman"/>
                <w:b w:val="false"/>
                <w:i w:val="false"/>
                <w:color w:val="000000"/>
                <w:sz w:val="20"/>
              </w:rPr>
              <w:t xml:space="preserve"> (8 сұрақ), Қазақстан Республикасының "Әкімшілік құқық бұзушылықтар туралы" </w:t>
            </w:r>
            <w:r>
              <w:rPr>
                <w:rFonts w:ascii="Times New Roman"/>
                <w:b w:val="false"/>
                <w:i w:val="false"/>
                <w:color w:val="000000"/>
                <w:sz w:val="20"/>
              </w:rPr>
              <w:t>кодексін</w:t>
            </w:r>
            <w:r>
              <w:rPr>
                <w:rFonts w:ascii="Times New Roman"/>
                <w:b w:val="false"/>
                <w:i w:val="false"/>
                <w:color w:val="000000"/>
                <w:sz w:val="20"/>
              </w:rPr>
              <w:t xml:space="preserve"> (8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(7 сұрақ), "</w:t>
            </w:r>
            <w:r>
              <w:rPr>
                <w:rFonts w:ascii="Times New Roman"/>
                <w:b w:val="false"/>
                <w:i w:val="false"/>
                <w:color w:val="000000"/>
                <w:sz w:val="20"/>
              </w:rPr>
              <w:t>Прокуратура туралы</w:t>
            </w:r>
            <w:r>
              <w:rPr>
                <w:rFonts w:ascii="Times New Roman"/>
                <w:b w:val="false"/>
                <w:i w:val="false"/>
                <w:color w:val="000000"/>
                <w:sz w:val="20"/>
              </w:rPr>
              <w:t>" (15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(10 сұрақ),</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(5 сұрақ),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(7 сұрақ), "</w:t>
            </w:r>
            <w:r>
              <w:rPr>
                <w:rFonts w:ascii="Times New Roman"/>
                <w:b w:val="false"/>
                <w:i w:val="false"/>
                <w:color w:val="000000"/>
                <w:sz w:val="20"/>
              </w:rPr>
              <w:t>Әкімшілік рәсімдер туралы</w:t>
            </w:r>
            <w:r>
              <w:rPr>
                <w:rFonts w:ascii="Times New Roman"/>
                <w:b w:val="false"/>
                <w:i w:val="false"/>
                <w:color w:val="000000"/>
                <w:sz w:val="20"/>
              </w:rPr>
              <w:t>" (5 сұрақ), "</w:t>
            </w:r>
            <w:r>
              <w:rPr>
                <w:rFonts w:ascii="Times New Roman"/>
                <w:b w:val="false"/>
                <w:i w:val="false"/>
                <w:color w:val="000000"/>
                <w:sz w:val="20"/>
              </w:rPr>
              <w:t>Мемлекеттік құпиялар туралы</w:t>
            </w:r>
            <w:r>
              <w:rPr>
                <w:rFonts w:ascii="Times New Roman"/>
                <w:b w:val="false"/>
                <w:i w:val="false"/>
                <w:color w:val="000000"/>
                <w:sz w:val="20"/>
              </w:rPr>
              <w:t>" (5 сұрақ),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(5 сұрақ) Қазақстан Республикасының заңдарын, әдеп кодексін (10 сұрақ) білуге арналған сұрақтарды қамтиды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C-RGP-5,</w:t>
            </w:r>
          </w:p>
          <w:bookmarkEnd w:id="20"/>
          <w:p>
            <w:pPr>
              <w:spacing w:after="20"/>
              <w:ind w:left="20"/>
              <w:jc w:val="both"/>
            </w:pPr>
            <w:r>
              <w:rPr>
                <w:rFonts w:ascii="Times New Roman"/>
                <w:b w:val="false"/>
                <w:i w:val="false"/>
                <w:color w:val="000000"/>
                <w:sz w:val="20"/>
              </w:rPr>
              <w:t>
C-ОGP-8</w:t>
            </w:r>
          </w:p>
          <w:p>
            <w:pPr>
              <w:spacing w:after="20"/>
              <w:ind w:left="20"/>
              <w:jc w:val="both"/>
            </w:pPr>
            <w:r>
              <w:rPr>
                <w:rFonts w:ascii="Times New Roman"/>
                <w:b w:val="false"/>
                <w:i w:val="false"/>
                <w:color w:val="000000"/>
                <w:sz w:val="20"/>
              </w:rPr>
              <w:t>
санатындағы ҚСжАЕАЖК-тің лауазымдары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Ресупбликасының заңнамасын білуге тестілеу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(10 сұрақ), Қазақстан Республикасының "Әкімшілік құқық бұзушылықтар туралы" </w:t>
            </w:r>
            <w:r>
              <w:rPr>
                <w:rFonts w:ascii="Times New Roman"/>
                <w:b w:val="false"/>
                <w:i w:val="false"/>
                <w:color w:val="000000"/>
                <w:sz w:val="20"/>
              </w:rPr>
              <w:t>кодексін</w:t>
            </w:r>
            <w:r>
              <w:rPr>
                <w:rFonts w:ascii="Times New Roman"/>
                <w:b w:val="false"/>
                <w:i w:val="false"/>
                <w:color w:val="000000"/>
                <w:sz w:val="20"/>
              </w:rPr>
              <w:t xml:space="preserve"> (7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(10 сұрақ), "</w:t>
            </w:r>
            <w:r>
              <w:rPr>
                <w:rFonts w:ascii="Times New Roman"/>
                <w:b w:val="false"/>
                <w:i w:val="false"/>
                <w:color w:val="000000"/>
                <w:sz w:val="20"/>
              </w:rPr>
              <w:t>Прокуратура туралы</w:t>
            </w:r>
            <w:r>
              <w:rPr>
                <w:rFonts w:ascii="Times New Roman"/>
                <w:b w:val="false"/>
                <w:i w:val="false"/>
                <w:color w:val="000000"/>
                <w:sz w:val="20"/>
              </w:rPr>
              <w:t>" (15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(10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(10 сұрақ),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(6 сұрақ), "</w:t>
            </w:r>
            <w:r>
              <w:rPr>
                <w:rFonts w:ascii="Times New Roman"/>
                <w:b w:val="false"/>
                <w:i w:val="false"/>
                <w:color w:val="000000"/>
                <w:sz w:val="20"/>
              </w:rPr>
              <w:t>Әкімшілік рәсімдер туралы</w:t>
            </w:r>
            <w:r>
              <w:rPr>
                <w:rFonts w:ascii="Times New Roman"/>
                <w:b w:val="false"/>
                <w:i w:val="false"/>
                <w:color w:val="000000"/>
                <w:sz w:val="20"/>
              </w:rPr>
              <w:t>" (6 сұрақ),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(6 сұрақ) "</w:t>
            </w:r>
            <w:r>
              <w:rPr>
                <w:rFonts w:ascii="Times New Roman"/>
                <w:b w:val="false"/>
                <w:i w:val="false"/>
                <w:color w:val="000000"/>
                <w:sz w:val="20"/>
              </w:rPr>
              <w:t>Құқықтық актілер туралы</w:t>
            </w:r>
            <w:r>
              <w:rPr>
                <w:rFonts w:ascii="Times New Roman"/>
                <w:b w:val="false"/>
                <w:i w:val="false"/>
                <w:color w:val="000000"/>
                <w:sz w:val="20"/>
              </w:rPr>
              <w:t xml:space="preserve">" (5 сұрақ) Қазақстан Республикасының заңдарын, әдеп кодексін (10 сұрақ) білуге арналған сұрақтарды қамтиды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