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6c8f" w14:textId="0246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25 шілдедегі № 393 бұйрығы. Қазақстан Республикасының Әділет министрлігінде 2016 жылы 23 тамызда № 14137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"Бiлiм беру саласындағы мемлекеттік мекемелер ұсынатын қызметтер" деген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мектеп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стипендиялар мен сыйлықақылар беру; </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21)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
28) iссапар шығыстары (111, 112, 113,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өндiруді және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техникалық және кәсіби бiлiм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кәсiптiк бiлiмi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Әділет министрінің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Р.Дәленов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