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e2af" w14:textId="8cbe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қара металдардың қалдықтары мен сынықтарын әкетуге тыйым салуды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 тамыздағы № 588 бұйрығы. Қазақстан Республикасының Әділет министрлігінде 2016 жылы 19 тамызда № 14127 болып тіркелді</w:t>
      </w:r>
    </w:p>
    <w:p>
      <w:pPr>
        <w:spacing w:after="0"/>
        <w:ind w:left="0"/>
        <w:jc w:val="both"/>
      </w:pPr>
      <w:bookmarkStart w:name="z1" w:id="0"/>
      <w:r>
        <w:rPr>
          <w:rFonts w:ascii="Times New Roman"/>
          <w:b w:val="false"/>
          <w:i w:val="false"/>
          <w:color w:val="000000"/>
          <w:sz w:val="28"/>
        </w:rPr>
        <w:t>
      «Сауда қызметін реттеу туралы» 2004 жылғы 12 сәуірдегі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Еуразиялық экономикалық одақ туралы шарттың 46 және 47-баптарына, сондай-ақ осы шартқа 7-қосымшаның 10-бөліміне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аумағынан алты ай мерзімге легирленген болаттың қалдықтары мен сынықтарын, оның ішінде тотығуға төзімді болатты (ЕЭО СЭҚ ТН кодтары 7204 21 100 0, 7204 21 900 0) және өзгелерін (ЕЭО СЭҚ ТН коды 7204 29 000 0) қоспағанда, қара металдардың қалдықтары мен сынықтарын (ЕЭО СЭҚ ТН коды 7204) әкетуге тыйым салу енгізілсін.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 Қ. Ержанов):</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кірістер комитетіне Қазақстан Республикасының заңнамасында белгіленген тәртіппен осы бұйрықтың 1-тармағының орындалуы бойынша бақылауды қамтамасыз ету туралы;</w:t>
      </w:r>
      <w:r>
        <w:br/>
      </w:r>
      <w:r>
        <w:rPr>
          <w:rFonts w:ascii="Times New Roman"/>
          <w:b w:val="false"/>
          <w:i w:val="false"/>
          <w:color w:val="000000"/>
          <w:sz w:val="28"/>
        </w:rPr>
        <w:t>
</w:t>
      </w:r>
      <w:r>
        <w:rPr>
          <w:rFonts w:ascii="Times New Roman"/>
          <w:b w:val="false"/>
          <w:i w:val="false"/>
          <w:color w:val="000000"/>
          <w:sz w:val="28"/>
        </w:rPr>
        <w:t>
      2) «Қазақстан темір жолы» ұлттық компаниясы» акционерлік қоғамына (келісім бойынша) Қазақстан Республикасының заңнамасында белгіленген тәртіппен осы бұйрықтың 1-тармағын іске асыру жөнінде шаралар қабылдау туралы хабарласын;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белгіленген тәртіпте:</w:t>
      </w:r>
      <w:r>
        <w:br/>
      </w:r>
      <w:r>
        <w:rPr>
          <w:rFonts w:ascii="Times New Roman"/>
          <w:b w:val="false"/>
          <w:i w:val="false"/>
          <w:color w:val="000000"/>
          <w:sz w:val="28"/>
        </w:rPr>
        <w:t>
      осы бұйрықты мемлекеттік тіркегеннен кейін, мерзімдік баспа басылымдарында жариялағанға дейін, Еуразиялық экономикалық комиссиясын осы бұйрықтың 1-тармағында көрсетілген тыйым салу туралы хабардар етсін;</w:t>
      </w:r>
      <w:r>
        <w:br/>
      </w:r>
      <w:r>
        <w:rPr>
          <w:rFonts w:ascii="Times New Roman"/>
          <w:b w:val="false"/>
          <w:i w:val="false"/>
          <w:color w:val="000000"/>
          <w:sz w:val="28"/>
        </w:rPr>
        <w:t>
</w:t>
      </w:r>
      <w:r>
        <w:rPr>
          <w:rFonts w:ascii="Times New Roman"/>
          <w:b w:val="false"/>
          <w:i w:val="false"/>
          <w:color w:val="000000"/>
          <w:sz w:val="28"/>
        </w:rPr>
        <w:t>
      Еуразиялық экономикалық комиссияның қарауына Еуразиялық экономикалық одағына мүше басқа мемлекеттердің осы бұйрықтың 1-тармағында көрсетілген шараларды қолдануы туралы ұсынысты енгізсін.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министрлігінің Индустриялық даму және өнеркәсіптік қауіпсіздік комитеті (А. Қ. Ержанов):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жариялаған күнінен бастап күнтізбелік он күн өткеннен кейін қолданысқа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Ж. Қасымбек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 Б. Сұлтанов</w:t>
      </w:r>
      <w:r>
        <w:br/>
      </w:r>
      <w:r>
        <w:rPr>
          <w:rFonts w:ascii="Times New Roman"/>
          <w:b w:val="false"/>
          <w:i w:val="false"/>
          <w:color w:val="000000"/>
          <w:sz w:val="28"/>
        </w:rPr>
        <w:t>
</w:t>
      </w:r>
      <w:r>
        <w:rPr>
          <w:rFonts w:ascii="Times New Roman"/>
          <w:b w:val="false"/>
          <w:i/>
          <w:color w:val="000000"/>
          <w:sz w:val="28"/>
        </w:rPr>
        <w:t>      2016 жылғы 27 шілде</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министрі</w:t>
      </w:r>
      <w:r>
        <w:br/>
      </w:r>
      <w:r>
        <w:rPr>
          <w:rFonts w:ascii="Times New Roman"/>
          <w:b w:val="false"/>
          <w:i w:val="false"/>
          <w:color w:val="000000"/>
          <w:sz w:val="28"/>
        </w:rPr>
        <w:t>
</w:t>
      </w:r>
      <w:r>
        <w:rPr>
          <w:rFonts w:ascii="Times New Roman"/>
          <w:b w:val="false"/>
          <w:i/>
          <w:color w:val="000000"/>
          <w:sz w:val="28"/>
        </w:rPr>
        <w:t xml:space="preserve">      _______________ Е. Ыдырысов </w:t>
      </w:r>
      <w:r>
        <w:br/>
      </w:r>
      <w:r>
        <w:rPr>
          <w:rFonts w:ascii="Times New Roman"/>
          <w:b w:val="false"/>
          <w:i w:val="false"/>
          <w:color w:val="000000"/>
          <w:sz w:val="28"/>
        </w:rPr>
        <w:t>
</w:t>
      </w:r>
      <w:r>
        <w:rPr>
          <w:rFonts w:ascii="Times New Roman"/>
          <w:b w:val="false"/>
          <w:i/>
          <w:color w:val="000000"/>
          <w:sz w:val="28"/>
        </w:rPr>
        <w:t>      2016 жылғы «___» 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xml:space="preserve">      _______________ М. Тілеуберді </w:t>
      </w:r>
      <w:r>
        <w:br/>
      </w:r>
      <w:r>
        <w:rPr>
          <w:rFonts w:ascii="Times New Roman"/>
          <w:b w:val="false"/>
          <w:i w:val="false"/>
          <w:color w:val="000000"/>
          <w:sz w:val="28"/>
        </w:rPr>
        <w:t>
</w:t>
      </w:r>
      <w:r>
        <w:rPr>
          <w:rFonts w:ascii="Times New Roman"/>
          <w:b w:val="false"/>
          <w:i/>
          <w:color w:val="000000"/>
          <w:sz w:val="28"/>
        </w:rPr>
        <w:t>      2016 жылғы 25 шілде</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______________Қ. Бишімбаев</w:t>
      </w:r>
      <w:r>
        <w:br/>
      </w:r>
      <w:r>
        <w:rPr>
          <w:rFonts w:ascii="Times New Roman"/>
          <w:b w:val="false"/>
          <w:i w:val="false"/>
          <w:color w:val="000000"/>
          <w:sz w:val="28"/>
        </w:rPr>
        <w:t>
</w:t>
      </w:r>
      <w:r>
        <w:rPr>
          <w:rFonts w:ascii="Times New Roman"/>
          <w:b w:val="false"/>
          <w:i/>
          <w:color w:val="000000"/>
          <w:sz w:val="28"/>
        </w:rPr>
        <w:t>      2016 жылғы 26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