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e2af" w14:textId="8cbe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 мен сынықтарын әкетуге тыйым салуды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 тамыздағы № 588 бұйрығы. Қазақстан Республикасының Әділет министрлігінде 2016 жылы 19 тамызда № 14127 болып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сәуірдегі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46 және 47-баптарына, сондай-ақ осы шартқа 7-қосымшаның 10-бөліміне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алты ай мерзімге легирленген болаттың қалдықтары мен сынықтарын, оның ішінде тотығуға төзімді болатты (ЕЭО СЭҚ ТН кодтары 7204 21 100 0, 7204 21 900 0) және өзгелерін (ЕЭО СЭҚ ТН коды 7204 29 000 0) қоспағанда, қара металдардың қалдықтары мен сынықтарын (ЕЭО СЭҚ ТН коды 7204) әкетуге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 Қ. Ержанов):</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комитетіне Қазақстан Республикасының заңнамасында белгіленген тәртіппен осы бұйрықтың 1-тармағының орындалуы бойынша бақылауды қамтамасыз ету туралы;</w:t>
      </w:r>
      <w:r>
        <w:br/>
      </w:r>
      <w:r>
        <w:rPr>
          <w:rFonts w:ascii="Times New Roman"/>
          <w:b w:val="false"/>
          <w:i w:val="false"/>
          <w:color w:val="000000"/>
          <w:sz w:val="28"/>
        </w:rPr>
        <w:t>
</w:t>
      </w: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жөнінде шаралар қабылдау туралы хабарласын;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белгіленген тәртіпте:</w:t>
      </w:r>
      <w:r>
        <w:br/>
      </w:r>
      <w:r>
        <w:rPr>
          <w:rFonts w:ascii="Times New Roman"/>
          <w:b w:val="false"/>
          <w:i w:val="false"/>
          <w:color w:val="000000"/>
          <w:sz w:val="28"/>
        </w:rPr>
        <w:t>
      осы бұйрықты мемлекеттік тіркегеннен кейін, мерзімдік баспа басылымдарында жариялағанға дейін, Еуразиялық экономикалық комиссиясын осы бұйрықтың 1-тармағында көрсетілген тыйым салу туралы хабардар етсін;</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комиссияның қарауына Еуразиялық экономикалық одағына мүше басқа мемлекеттердің осы бұйрықтың 1-тармағында көрсетілген шараларды қолдануы туралы ұсынысты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(А. Қ. Ержанов):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жариялаған күнінен бастап күнтізбелік он күн өткеннен кейін қолданысқа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Сұлтанов</w:t>
      </w:r>
      <w:r>
        <w:br/>
      </w:r>
      <w:r>
        <w:rPr>
          <w:rFonts w:ascii="Times New Roman"/>
          <w:b w:val="false"/>
          <w:i w:val="false"/>
          <w:color w:val="000000"/>
          <w:sz w:val="28"/>
        </w:rPr>
        <w:t>
</w:t>
      </w:r>
      <w:r>
        <w:rPr>
          <w:rFonts w:ascii="Times New Roman"/>
          <w:b w:val="false"/>
          <w:i/>
          <w:color w:val="000000"/>
          <w:sz w:val="28"/>
        </w:rPr>
        <w:t>      2016 жылғы 27 шілде</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xml:space="preserve">      _______________ Е. Ыдырысов </w:t>
      </w:r>
      <w:r>
        <w:br/>
      </w:r>
      <w:r>
        <w:rPr>
          <w:rFonts w:ascii="Times New Roman"/>
          <w:b w:val="false"/>
          <w:i w:val="false"/>
          <w:color w:val="000000"/>
          <w:sz w:val="28"/>
        </w:rPr>
        <w:t>
</w:t>
      </w:r>
      <w:r>
        <w:rPr>
          <w:rFonts w:ascii="Times New Roman"/>
          <w:b w:val="false"/>
          <w:i/>
          <w:color w:val="000000"/>
          <w:sz w:val="28"/>
        </w:rPr>
        <w:t>      2016 жылғы «___» 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xml:space="preserve">      _______________ М. Тілеуберді </w:t>
      </w:r>
      <w:r>
        <w:br/>
      </w:r>
      <w:r>
        <w:rPr>
          <w:rFonts w:ascii="Times New Roman"/>
          <w:b w:val="false"/>
          <w:i w:val="false"/>
          <w:color w:val="000000"/>
          <w:sz w:val="28"/>
        </w:rPr>
        <w:t>
</w:t>
      </w:r>
      <w:r>
        <w:rPr>
          <w:rFonts w:ascii="Times New Roman"/>
          <w:b w:val="false"/>
          <w:i/>
          <w:color w:val="000000"/>
          <w:sz w:val="28"/>
        </w:rPr>
        <w:t>      2016 жылғы 25 шілде</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______________Қ. Бишімбаев</w:t>
      </w:r>
      <w:r>
        <w:br/>
      </w:r>
      <w:r>
        <w:rPr>
          <w:rFonts w:ascii="Times New Roman"/>
          <w:b w:val="false"/>
          <w:i w:val="false"/>
          <w:color w:val="000000"/>
          <w:sz w:val="28"/>
        </w:rPr>
        <w:t>
</w:t>
      </w:r>
      <w:r>
        <w:rPr>
          <w:rFonts w:ascii="Times New Roman"/>
          <w:b w:val="false"/>
          <w:i/>
          <w:color w:val="000000"/>
          <w:sz w:val="28"/>
        </w:rPr>
        <w:t>      2016 жылғы 26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