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a715" w14:textId="375a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тұтынушыларға атаулы көмек беру қағидаларын бекіту туралы" Қазақстан Республикасы Энергетика министрінің 2014 жылғы 28 қарашадағы № 161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30 маусымдағы № 294 бұйрығы. Қазақстан Республикасының Әділет министрлігінде 2016 жылы 10 тамызда № 14099 болып тіркелді. Күші жойылды - Қазақстан Республикасы Энергетика министрінің 2024 жылғы 3 қыркүйектегі № 309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03.09.2024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тұтынушыларға атаулы көмек беру қағидаларын бекіту туралы" Қазақстан Республикасы Энергетика министрінің 2014 жылғы 28 қарашадағы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10083 болып тіркелген, 2015 жылғы 1 тамыздағы № 145 (28623) "Егемен Қазақстан" газетінде жарияланған, 2015 жылғы 26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"Жеке-дара тұтынушыларға атаулы көмек беру қағидаларын бекіту туралы";</w:t>
      </w:r>
    </w:p>
    <w:bookmarkStart w:name="z4"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Қоса беріліп отырған Жеке-дара тұтынушыларға атаулы көмек беру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Жеке тұтынушыларға атаулы көмек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Мырзағалиев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министрi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2016 жылғы 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30 маусымдағы</w:t>
            </w:r>
            <w:r>
              <w:br/>
            </w:r>
            <w:r>
              <w:rPr>
                <w:rFonts w:ascii="Times New Roman"/>
                <w:b w:val="false"/>
                <w:i w:val="false"/>
                <w:color w:val="000000"/>
                <w:sz w:val="20"/>
              </w:rPr>
              <w:t>№ 294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161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Жеке-дара тұтынушыларға атаулы көмек беру қағидалары</w:t>
      </w:r>
      <w:r>
        <w:br/>
      </w:r>
      <w:r>
        <w:rPr>
          <w:rFonts w:ascii="Times New Roman"/>
          <w:b/>
          <w:i w:val="false"/>
          <w:color w:val="000000"/>
        </w:rPr>
        <w:t>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Жеке-дара тұтынушыларға атаулы көмек беру қағидалары (бұдан әрі – Қағидалар) "Жаңартылатын энергия көздерін пайдалануды қолдау туралы" 2009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жеке-дара тұтынушыларға жаңартылатын энергия көздерін пайдалану қондырғыларын сатып алуға атаулы көмек беру тәртiбiн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9" w:id="14"/>
    <w:p>
      <w:pPr>
        <w:spacing w:after="0"/>
        <w:ind w:left="0"/>
        <w:jc w:val="both"/>
      </w:pPr>
      <w:r>
        <w:rPr>
          <w:rFonts w:ascii="Times New Roman"/>
          <w:b w:val="false"/>
          <w:i w:val="false"/>
          <w:color w:val="000000"/>
          <w:sz w:val="28"/>
        </w:rPr>
        <w:t>
      1) жаңартылатын энергия көздерін пайдалану қондырғысы (бұдан әрі – ЖЭК қондырғысы) – жаңартылатын энергия көздері пайдаланыла отырып, электр және жылу энергиясын өндіруге арналған технологиялық және қосалқы жабдық;</w:t>
      </w:r>
    </w:p>
    <w:bookmarkEnd w:id="14"/>
    <w:bookmarkStart w:name="z20" w:id="15"/>
    <w:p>
      <w:pPr>
        <w:spacing w:after="0"/>
        <w:ind w:left="0"/>
        <w:jc w:val="both"/>
      </w:pPr>
      <w:r>
        <w:rPr>
          <w:rFonts w:ascii="Times New Roman"/>
          <w:b w:val="false"/>
          <w:i w:val="false"/>
          <w:color w:val="000000"/>
          <w:sz w:val="28"/>
        </w:rPr>
        <w:t>
      2) жеке-дара тұтынушыларға атаулы көмек (бұдан әрі – атаулы көмек) – жеке-дара тұтынушылардың Қазақстанда өндірілген жаңартылатын энергия көздерін пайдалану қондырғыларын сатып алуға жұмсалатын шығындарының бір бөлігін мемлекеттің өтеуі;</w:t>
      </w:r>
    </w:p>
    <w:bookmarkEnd w:id="15"/>
    <w:bookmarkStart w:name="z21" w:id="16"/>
    <w:p>
      <w:pPr>
        <w:spacing w:after="0"/>
        <w:ind w:left="0"/>
        <w:jc w:val="both"/>
      </w:pPr>
      <w:r>
        <w:rPr>
          <w:rFonts w:ascii="Times New Roman"/>
          <w:b w:val="false"/>
          <w:i w:val="false"/>
          <w:color w:val="000000"/>
          <w:sz w:val="28"/>
        </w:rPr>
        <w:t>
      3) Қазақстанда өндірілетін жаңартылатын энергия көздері – қазақстандық өндірушілер өндіретін және:</w:t>
      </w:r>
    </w:p>
    <w:bookmarkEnd w:id="16"/>
    <w:p>
      <w:pPr>
        <w:spacing w:after="0"/>
        <w:ind w:left="0"/>
        <w:jc w:val="both"/>
      </w:pPr>
      <w:r>
        <w:rPr>
          <w:rFonts w:ascii="Times New Roman"/>
          <w:b w:val="false"/>
          <w:i w:val="false"/>
          <w:color w:val="000000"/>
          <w:sz w:val="28"/>
        </w:rPr>
        <w:t>
      Қазақстан Республикасында толық өндірілгендер ретінде Кеден одағының және (немесе) Қазақстан Республикасының кеден заңнамасына сәйкес айқындалатын;</w:t>
      </w:r>
    </w:p>
    <w:p>
      <w:pPr>
        <w:spacing w:after="0"/>
        <w:ind w:left="0"/>
        <w:jc w:val="both"/>
      </w:pPr>
      <w:r>
        <w:rPr>
          <w:rFonts w:ascii="Times New Roman"/>
          <w:b w:val="false"/>
          <w:i w:val="false"/>
          <w:color w:val="000000"/>
          <w:sz w:val="28"/>
        </w:rPr>
        <w:t>
      Кеден одағының және (немесе) Қазақстан Республикасының заңнамасында белгіленетін жеткілікті қайта өңдеу өлшемшарттарына сәйкес Қазақстан Республикасында жеткілікті қайта өңдеуге ұшырағандар ретінде айқындалатын жаңартылатын энергия көздері;</w:t>
      </w:r>
    </w:p>
    <w:bookmarkStart w:name="z22" w:id="17"/>
    <w:p>
      <w:pPr>
        <w:spacing w:after="0"/>
        <w:ind w:left="0"/>
        <w:jc w:val="both"/>
      </w:pPr>
      <w:r>
        <w:rPr>
          <w:rFonts w:ascii="Times New Roman"/>
          <w:b w:val="false"/>
          <w:i w:val="false"/>
          <w:color w:val="000000"/>
          <w:sz w:val="28"/>
        </w:rPr>
        <w:t>
      4) құрылымдық бөлімше – энергетика, құрылыс және тұрғын үй-коммуналдық шаруашылық мәселелеріне жетекшілік ететін ауданның жергілікті атқарушы органының құрылымдық бөлімшесі;</w:t>
      </w:r>
    </w:p>
    <w:bookmarkEnd w:id="17"/>
    <w:bookmarkStart w:name="z23" w:id="18"/>
    <w:p>
      <w:pPr>
        <w:spacing w:after="0"/>
        <w:ind w:left="0"/>
        <w:jc w:val="both"/>
      </w:pPr>
      <w:r>
        <w:rPr>
          <w:rFonts w:ascii="Times New Roman"/>
          <w:b w:val="false"/>
          <w:i w:val="false"/>
          <w:color w:val="000000"/>
          <w:sz w:val="28"/>
        </w:rPr>
        <w:t>
      5)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6) электр және (немесе) жылу энергиясын жеке-дара тұтынушы (бұдан әрі – жеке-дара тұтынушы) – электрлендірілмеген елді мекендерде және (немесе) орталықтандырылған электрмен жабдықтау экономикалық жағынан орынсыз қоныстарда автономды режимде жұмыс істейтін жаңартылатын энергия көздерін пайдалану объектісінен электр және (немесе) жылу энергиясын тұтынатын жеке немесе заңды тұлға.</w:t>
      </w:r>
    </w:p>
    <w:bookmarkEnd w:id="19"/>
    <w:bookmarkStart w:name="z25" w:id="20"/>
    <w:p>
      <w:pPr>
        <w:spacing w:after="0"/>
        <w:ind w:left="0"/>
        <w:jc w:val="both"/>
      </w:pPr>
      <w:r>
        <w:rPr>
          <w:rFonts w:ascii="Times New Roman"/>
          <w:b w:val="false"/>
          <w:i w:val="false"/>
          <w:color w:val="000000"/>
          <w:sz w:val="28"/>
        </w:rPr>
        <w:t>
      3. Мемлекет жеке-дара тұтынушыларға осы Қағидаларда айқындалатын тәртіппен жиынтық қуаты бес киловаттан аспайтын жаңартылатын энергия көздерін пайдалану қондырғылары құнының елу пайызы мөлшерінде атаулы көмек береді. Атаулы көмек жаңартылатын энергия көздерін пайдалану қондырғысы пайдалануға берілгеннен кейін төленеді.</w:t>
      </w:r>
    </w:p>
    <w:bookmarkEnd w:id="20"/>
    <w:bookmarkStart w:name="z26" w:id="21"/>
    <w:p>
      <w:pPr>
        <w:spacing w:after="0"/>
        <w:ind w:left="0"/>
        <w:jc w:val="both"/>
      </w:pPr>
      <w:r>
        <w:rPr>
          <w:rFonts w:ascii="Times New Roman"/>
          <w:b w:val="false"/>
          <w:i w:val="false"/>
          <w:color w:val="000000"/>
          <w:sz w:val="28"/>
        </w:rPr>
        <w:t>
      4. Атаулы көмек беру үшін тиісті аудан әкiмiнiң (бұдан әрі – ауданның ЖАО) шешiмiмен комиссия (бұдан әрi – комиссия) құрылады. Комиссия құрамына комиссия төрағасы, энергетика, құрылыс және тұрғын үй-коммуналдық шаруашылық мәселелеріне жетекшілік ететін облыстың немесе ауданның өкілі, аумағында ЖЭК қондырғылары орналасқан ауылдық округ немесе ауыл әкімінің өкілі, қоғамдық ұйымдардың өкiлдерi кіреді.</w:t>
      </w:r>
    </w:p>
    <w:bookmarkEnd w:id="21"/>
    <w:p>
      <w:pPr>
        <w:spacing w:after="0"/>
        <w:ind w:left="0"/>
        <w:jc w:val="both"/>
      </w:pPr>
      <w:r>
        <w:rPr>
          <w:rFonts w:ascii="Times New Roman"/>
          <w:b w:val="false"/>
          <w:i w:val="false"/>
          <w:color w:val="000000"/>
          <w:sz w:val="28"/>
        </w:rPr>
        <w:t>
      Құрылымдық бөлімше комиссияның жұмыс органы болып табылады.</w:t>
      </w:r>
    </w:p>
    <w:bookmarkStart w:name="z27" w:id="22"/>
    <w:p>
      <w:pPr>
        <w:spacing w:after="0"/>
        <w:ind w:left="0"/>
        <w:jc w:val="left"/>
      </w:pPr>
      <w:r>
        <w:rPr>
          <w:rFonts w:ascii="Times New Roman"/>
          <w:b/>
          <w:i w:val="false"/>
          <w:color w:val="000000"/>
        </w:rPr>
        <w:t xml:space="preserve"> 2-тарау. Жеке-дара тұтынушыларға атаулы көмек беру тәртiбi</w:t>
      </w:r>
    </w:p>
    <w:bookmarkEnd w:id="22"/>
    <w:bookmarkStart w:name="z28" w:id="23"/>
    <w:p>
      <w:pPr>
        <w:spacing w:after="0"/>
        <w:ind w:left="0"/>
        <w:jc w:val="both"/>
      </w:pPr>
      <w:r>
        <w:rPr>
          <w:rFonts w:ascii="Times New Roman"/>
          <w:b w:val="false"/>
          <w:i w:val="false"/>
          <w:color w:val="000000"/>
          <w:sz w:val="28"/>
        </w:rPr>
        <w:t>
      5. Атаулы көмек алу үшін жеке-дара тұтынушылар ЖЭК қондырғысы пайдалануға берілгеннен кейін он төрт күнтізбелік күннен кешіктірмей құрылымдық бөлімшеге мынадай құжаттар ұсынады:</w:t>
      </w:r>
    </w:p>
    <w:bookmarkEnd w:id="23"/>
    <w:bookmarkStart w:name="z29"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көмек алуға өтініш;</w:t>
      </w:r>
    </w:p>
    <w:bookmarkEnd w:id="24"/>
    <w:bookmarkStart w:name="z30" w:id="25"/>
    <w:p>
      <w:pPr>
        <w:spacing w:after="0"/>
        <w:ind w:left="0"/>
        <w:jc w:val="both"/>
      </w:pPr>
      <w:r>
        <w:rPr>
          <w:rFonts w:ascii="Times New Roman"/>
          <w:b w:val="false"/>
          <w:i w:val="false"/>
          <w:color w:val="000000"/>
          <w:sz w:val="28"/>
        </w:rPr>
        <w:t>
      2) жеке басын куәландыратын құжаттың және дара кәсiпкердi мемлекеттiк тiркеу туралы куәлiктiң көшiрмелерi;</w:t>
      </w:r>
    </w:p>
    <w:bookmarkEnd w:id="25"/>
    <w:bookmarkStart w:name="z31" w:id="26"/>
    <w:p>
      <w:pPr>
        <w:spacing w:after="0"/>
        <w:ind w:left="0"/>
        <w:jc w:val="both"/>
      </w:pPr>
      <w:r>
        <w:rPr>
          <w:rFonts w:ascii="Times New Roman"/>
          <w:b w:val="false"/>
          <w:i w:val="false"/>
          <w:color w:val="000000"/>
          <w:sz w:val="28"/>
        </w:rPr>
        <w:t>
      2-1) заңды тұлғаны мемлекеттік тіркеу (қайта тіркеу) туралы куәліктің* немесе анықтаманың көшірмесі;</w:t>
      </w:r>
    </w:p>
    <w:bookmarkEnd w:id="26"/>
    <w:bookmarkStart w:name="z32" w:id="27"/>
    <w:p>
      <w:pPr>
        <w:spacing w:after="0"/>
        <w:ind w:left="0"/>
        <w:jc w:val="both"/>
      </w:pPr>
      <w:r>
        <w:rPr>
          <w:rFonts w:ascii="Times New Roman"/>
          <w:b w:val="false"/>
          <w:i w:val="false"/>
          <w:color w:val="000000"/>
          <w:sz w:val="28"/>
        </w:rPr>
        <w:t>
      3) сенімхат (жеке-дара тұтынушының құжаттарын басқа жеке тұлға ұсынған жағдайда) көшiрмесі;</w:t>
      </w:r>
    </w:p>
    <w:bookmarkEnd w:id="27"/>
    <w:bookmarkStart w:name="z33" w:id="28"/>
    <w:p>
      <w:pPr>
        <w:spacing w:after="0"/>
        <w:ind w:left="0"/>
        <w:jc w:val="both"/>
      </w:pPr>
      <w:r>
        <w:rPr>
          <w:rFonts w:ascii="Times New Roman"/>
          <w:b w:val="false"/>
          <w:i w:val="false"/>
          <w:color w:val="000000"/>
          <w:sz w:val="28"/>
        </w:rPr>
        <w:t>
      4) жеке-дара тұтынушының өтініште көрсетілген Қазақстанда өндірілетін жаңартылатын энергия көздерін пайдалану қондырғыларының жеткізушісімен шарттың көшірмесі;</w:t>
      </w:r>
    </w:p>
    <w:bookmarkEnd w:id="28"/>
    <w:bookmarkStart w:name="z34" w:id="29"/>
    <w:p>
      <w:pPr>
        <w:spacing w:after="0"/>
        <w:ind w:left="0"/>
        <w:jc w:val="both"/>
      </w:pPr>
      <w:r>
        <w:rPr>
          <w:rFonts w:ascii="Times New Roman"/>
          <w:b w:val="false"/>
          <w:i w:val="false"/>
          <w:color w:val="000000"/>
          <w:sz w:val="28"/>
        </w:rPr>
        <w:t>
      5) еркін нысанда құрастырылатын өтініште көрсетілген ЖЭК қондырғыларын пайдалануға қабылдау туралы актi;</w:t>
      </w:r>
    </w:p>
    <w:bookmarkEnd w:id="29"/>
    <w:bookmarkStart w:name="z35" w:id="30"/>
    <w:p>
      <w:pPr>
        <w:spacing w:after="0"/>
        <w:ind w:left="0"/>
        <w:jc w:val="both"/>
      </w:pPr>
      <w:r>
        <w:rPr>
          <w:rFonts w:ascii="Times New Roman"/>
          <w:b w:val="false"/>
          <w:i w:val="false"/>
          <w:color w:val="000000"/>
          <w:sz w:val="28"/>
        </w:rPr>
        <w:t>
      6) нөмірін көрсете отырып, екiншi деңгейдегі банктерде немесе Қазақстан Республикасы Ұлттық Банкiнiң лицензиясы бар ұйымда жеке шотының бар екені туралы екі данада анықтама.</w:t>
      </w:r>
    </w:p>
    <w:bookmarkEnd w:id="30"/>
    <w:bookmarkStart w:name="z36" w:id="3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 өкілдік) мемлекеттік (есептік) тіркеу (қайта тіркеу) туралы куәлік заңды тұлға қызметін тоқтатқанға дейін жарамды болып табылады.</w:t>
      </w:r>
    </w:p>
    <w:bookmarkEnd w:id="31"/>
    <w:bookmarkStart w:name="z37" w:id="32"/>
    <w:p>
      <w:pPr>
        <w:spacing w:after="0"/>
        <w:ind w:left="0"/>
        <w:jc w:val="both"/>
      </w:pPr>
      <w:r>
        <w:rPr>
          <w:rFonts w:ascii="Times New Roman"/>
          <w:b w:val="false"/>
          <w:i w:val="false"/>
          <w:color w:val="000000"/>
          <w:sz w:val="28"/>
        </w:rPr>
        <w:t>
      6. Құрылымдық бөлімше:</w:t>
      </w:r>
    </w:p>
    <w:bookmarkEnd w:id="32"/>
    <w:bookmarkStart w:name="z38" w:id="33"/>
    <w:p>
      <w:pPr>
        <w:spacing w:after="0"/>
        <w:ind w:left="0"/>
        <w:jc w:val="both"/>
      </w:pPr>
      <w:r>
        <w:rPr>
          <w:rFonts w:ascii="Times New Roman"/>
          <w:b w:val="false"/>
          <w:i w:val="false"/>
          <w:color w:val="000000"/>
          <w:sz w:val="28"/>
        </w:rPr>
        <w:t>
      1) үш жұмыс күнi iшiнде ұсынылған құжаттарды тексередi және комиссияның қарауына енгiзедi.</w:t>
      </w:r>
    </w:p>
    <w:bookmarkEnd w:id="33"/>
    <w:bookmarkStart w:name="z39" w:id="34"/>
    <w:p>
      <w:pPr>
        <w:spacing w:after="0"/>
        <w:ind w:left="0"/>
        <w:jc w:val="both"/>
      </w:pPr>
      <w:r>
        <w:rPr>
          <w:rFonts w:ascii="Times New Roman"/>
          <w:b w:val="false"/>
          <w:i w:val="false"/>
          <w:color w:val="000000"/>
          <w:sz w:val="28"/>
        </w:rPr>
        <w:t>
      2) ЖЭК қондырғыларының қондырғыларды пайдалануға қабылдау актілерінде көрсетілген қондырғылар параметрлеріне сәйкес келуін көзбен шолып тексеру мақсатында жеті жұмыс күнi iшiнде комиссия мүшелерiнiң елді мекендерге және (немесе) қоныстарға баруын ұйымдастырады.</w:t>
      </w:r>
    </w:p>
    <w:bookmarkEnd w:id="34"/>
    <w:bookmarkStart w:name="z40" w:id="35"/>
    <w:p>
      <w:pPr>
        <w:spacing w:after="0"/>
        <w:ind w:left="0"/>
        <w:jc w:val="both"/>
      </w:pPr>
      <w:r>
        <w:rPr>
          <w:rFonts w:ascii="Times New Roman"/>
          <w:b w:val="false"/>
          <w:i w:val="false"/>
          <w:color w:val="000000"/>
          <w:sz w:val="28"/>
        </w:rPr>
        <w:t xml:space="preserve">
      7. Комиссия тексеріп қарау қорытындылары бойынша үш жұмыс күнi iшiнде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жиынтық қуаты 5 кВт аспайтын ЖЭК қондырғыларын тексеріп қарау актiсiн (бұдан әрi – тексеріп қарау актiсi) жасайды.</w:t>
      </w:r>
    </w:p>
    <w:bookmarkEnd w:id="35"/>
    <w:p>
      <w:pPr>
        <w:spacing w:after="0"/>
        <w:ind w:left="0"/>
        <w:jc w:val="both"/>
      </w:pPr>
      <w:r>
        <w:rPr>
          <w:rFonts w:ascii="Times New Roman"/>
          <w:b w:val="false"/>
          <w:i w:val="false"/>
          <w:color w:val="000000"/>
          <w:sz w:val="28"/>
        </w:rPr>
        <w:t>
      Тексеріп қарау актiсі жеке-дара тұтынушыға және комиссияға бір данадан екі данада жасалады.</w:t>
      </w:r>
    </w:p>
    <w:bookmarkStart w:name="z41" w:id="36"/>
    <w:p>
      <w:pPr>
        <w:spacing w:after="0"/>
        <w:ind w:left="0"/>
        <w:jc w:val="both"/>
      </w:pPr>
      <w:r>
        <w:rPr>
          <w:rFonts w:ascii="Times New Roman"/>
          <w:b w:val="false"/>
          <w:i w:val="false"/>
          <w:color w:val="000000"/>
          <w:sz w:val="28"/>
        </w:rPr>
        <w:t xml:space="preserve">
      8. Комиссия тексеріп қарау актiсiнiң және жеке-дара тұтынушы ұсынған құжаттар негiзiнде үш жұмыс күнi iшiнде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ЖЭК қондырғыларын сатып алуға атаулы көмек беру туралы қорытындыны (бұдан әрі – қорытынды) жасайды және оны құрылымдық бөлімшеге ұсынады.</w:t>
      </w:r>
    </w:p>
    <w:bookmarkEnd w:id="36"/>
    <w:bookmarkStart w:name="z42" w:id="37"/>
    <w:p>
      <w:pPr>
        <w:spacing w:after="0"/>
        <w:ind w:left="0"/>
        <w:jc w:val="both"/>
      </w:pPr>
      <w:r>
        <w:rPr>
          <w:rFonts w:ascii="Times New Roman"/>
          <w:b w:val="false"/>
          <w:i w:val="false"/>
          <w:color w:val="000000"/>
          <w:sz w:val="28"/>
        </w:rPr>
        <w:t>
      9. Комиссияның қорытындысына ЖЭК қондырғыларын тексеріп қарауды және жеке-дара тұтынушыға тиесілі атаулы көмектің сомасын есептеуді жүргізген комиссия мүшелері қол қояды, аудан әкімі бекітеді, сондай-ақ ауданның ЖАО мөрімен куәландырады.</w:t>
      </w:r>
    </w:p>
    <w:bookmarkEnd w:id="37"/>
    <w:p>
      <w:pPr>
        <w:spacing w:after="0"/>
        <w:ind w:left="0"/>
        <w:jc w:val="both"/>
      </w:pPr>
      <w:r>
        <w:rPr>
          <w:rFonts w:ascii="Times New Roman"/>
          <w:b w:val="false"/>
          <w:i w:val="false"/>
          <w:color w:val="000000"/>
          <w:sz w:val="28"/>
        </w:rPr>
        <w:t>
      Комиссияның қорытындысы үш данада жасалады:</w:t>
      </w:r>
    </w:p>
    <w:p>
      <w:pPr>
        <w:spacing w:after="0"/>
        <w:ind w:left="0"/>
        <w:jc w:val="both"/>
      </w:pPr>
      <w:r>
        <w:rPr>
          <w:rFonts w:ascii="Times New Roman"/>
          <w:b w:val="false"/>
          <w:i w:val="false"/>
          <w:color w:val="000000"/>
          <w:sz w:val="28"/>
        </w:rPr>
        <w:t>
      1-ші, 2-ші даналар – ауданның ЖАО үшін;</w:t>
      </w:r>
    </w:p>
    <w:p>
      <w:pPr>
        <w:spacing w:after="0"/>
        <w:ind w:left="0"/>
        <w:jc w:val="both"/>
      </w:pPr>
      <w:r>
        <w:rPr>
          <w:rFonts w:ascii="Times New Roman"/>
          <w:b w:val="false"/>
          <w:i w:val="false"/>
          <w:color w:val="000000"/>
          <w:sz w:val="28"/>
        </w:rPr>
        <w:t>
      3-ші дана – жеке-дара тұтынушы үшін.</w:t>
      </w:r>
    </w:p>
    <w:bookmarkStart w:name="z43" w:id="38"/>
    <w:p>
      <w:pPr>
        <w:spacing w:after="0"/>
        <w:ind w:left="0"/>
        <w:jc w:val="both"/>
      </w:pPr>
      <w:r>
        <w:rPr>
          <w:rFonts w:ascii="Times New Roman"/>
          <w:b w:val="false"/>
          <w:i w:val="false"/>
          <w:color w:val="000000"/>
          <w:sz w:val="28"/>
        </w:rPr>
        <w:t>
      10. Егер Комиссияның қорытындылары бойынша жеке-дара тұтынушыларға берілетін төлемдер сомасы бөлінген бюджеттік қаражаттың көлемiнен асып түсетін жағдайда, комиссияның қарауына бұрын түскен жеке-дара тұтынушылардың өтiнiмдерi басым тәртіппен қанағаттандырылады.</w:t>
      </w:r>
    </w:p>
    <w:bookmarkEnd w:id="38"/>
    <w:bookmarkStart w:name="z44" w:id="39"/>
    <w:p>
      <w:pPr>
        <w:spacing w:after="0"/>
        <w:ind w:left="0"/>
        <w:jc w:val="both"/>
      </w:pPr>
      <w:r>
        <w:rPr>
          <w:rFonts w:ascii="Times New Roman"/>
          <w:b w:val="false"/>
          <w:i w:val="false"/>
          <w:color w:val="000000"/>
          <w:sz w:val="28"/>
        </w:rPr>
        <w:t xml:space="preserve">
      11. Құрылымдық бөлімше комиссия қорытындыларының негізінде үш жұмыс күнi iшiнде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атаулы көмек алатын жеке-дара тұтынушылардың тізімін қалыптастырады және аудан әкiмiне бекiтуге ұсынады.</w:t>
      </w:r>
    </w:p>
    <w:bookmarkEnd w:id="39"/>
    <w:bookmarkStart w:name="z45" w:id="40"/>
    <w:p>
      <w:pPr>
        <w:spacing w:after="0"/>
        <w:ind w:left="0"/>
        <w:jc w:val="both"/>
      </w:pPr>
      <w:r>
        <w:rPr>
          <w:rFonts w:ascii="Times New Roman"/>
          <w:b w:val="false"/>
          <w:i w:val="false"/>
          <w:color w:val="000000"/>
          <w:sz w:val="28"/>
        </w:rPr>
        <w:t>
      12. Ауданның ЖАО-сы жеке-дара тұтынушыға атаулы көмек беруді алушының таңдауы бойынша екiншi деңгейдегі банктер немесе банк операцияларының тиiстi түрлерiне Қазақстан Республикасы Ұлттық Банкiнiң лицензиясы бар ұйымдағы жеке шотының деректемелерi көрсетілген өтiнiшiнің негiзiнде екiншi деңгейдегi банктер немесе банк операцияларының тиiстi түрлерiне Қазақстан Республикасы Ұлттық Банкiнiң лицензиясы бар ұйым арқылы он бес жұмыс күнінен аспайтын мерзімде жүзеге асырады.</w:t>
      </w:r>
    </w:p>
    <w:bookmarkEnd w:id="40"/>
    <w:bookmarkStart w:name="z46" w:id="41"/>
    <w:p>
      <w:pPr>
        <w:spacing w:after="0"/>
        <w:ind w:left="0"/>
        <w:jc w:val="both"/>
      </w:pPr>
      <w:r>
        <w:rPr>
          <w:rFonts w:ascii="Times New Roman"/>
          <w:b w:val="false"/>
          <w:i w:val="false"/>
          <w:color w:val="000000"/>
          <w:sz w:val="28"/>
        </w:rPr>
        <w:t>
      13. ЖЭК қондырғыларын сатып алуға бөлінген атаулы көмек туралы ақпарат тиісті жылғы 31 желтоқсаннан кешіктірмей, ауданның ЖАО интернет-ресурстарында жылына бір рет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8" w:id="42"/>
    <w:p>
      <w:pPr>
        <w:spacing w:after="0"/>
        <w:ind w:left="0"/>
        <w:jc w:val="left"/>
      </w:pPr>
      <w:r>
        <w:rPr>
          <w:rFonts w:ascii="Times New Roman"/>
          <w:b/>
          <w:i w:val="false"/>
          <w:color w:val="000000"/>
        </w:rPr>
        <w:t xml:space="preserve"> Атаулы көмек алуға өтінім</w:t>
      </w:r>
    </w:p>
    <w:bookmarkEnd w:id="42"/>
    <w:p>
      <w:pPr>
        <w:spacing w:after="0"/>
        <w:ind w:left="0"/>
        <w:jc w:val="both"/>
      </w:pPr>
      <w:r>
        <w:rPr>
          <w:rFonts w:ascii="Times New Roman"/>
          <w:b w:val="false"/>
          <w:i w:val="false"/>
          <w:color w:val="000000"/>
          <w:sz w:val="28"/>
        </w:rPr>
        <w:t>
      "Жаңартылатын энергия көздерін пайдалануды қолдау туралы" 2009</w:t>
      </w:r>
    </w:p>
    <w:p>
      <w:pPr>
        <w:spacing w:after="0"/>
        <w:ind w:left="0"/>
        <w:jc w:val="both"/>
      </w:pPr>
      <w:r>
        <w:rPr>
          <w:rFonts w:ascii="Times New Roman"/>
          <w:b w:val="false"/>
          <w:i w:val="false"/>
          <w:color w:val="000000"/>
          <w:sz w:val="28"/>
        </w:rPr>
        <w:t xml:space="preserve">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берушінің ТАӘ және (немесе) заңды тұлғаның атауы, өтінім</w:t>
      </w:r>
    </w:p>
    <w:p>
      <w:pPr>
        <w:spacing w:after="0"/>
        <w:ind w:left="0"/>
        <w:jc w:val="both"/>
      </w:pPr>
      <w:r>
        <w:rPr>
          <w:rFonts w:ascii="Times New Roman"/>
          <w:b w:val="false"/>
          <w:i w:val="false"/>
          <w:color w:val="000000"/>
          <w:sz w:val="28"/>
        </w:rPr>
        <w:t>
      берушінің ЖСН және (немесе) БСН, өтінім берушінің жеке басын</w:t>
      </w:r>
    </w:p>
    <w:p>
      <w:pPr>
        <w:spacing w:after="0"/>
        <w:ind w:left="0"/>
        <w:jc w:val="both"/>
      </w:pPr>
      <w:r>
        <w:rPr>
          <w:rFonts w:ascii="Times New Roman"/>
          <w:b w:val="false"/>
          <w:i w:val="false"/>
          <w:color w:val="000000"/>
          <w:sz w:val="28"/>
        </w:rPr>
        <w:t>
      куәландыратын құжаттың деректері)</w:t>
      </w:r>
    </w:p>
    <w:p>
      <w:pPr>
        <w:spacing w:after="0"/>
        <w:ind w:left="0"/>
        <w:jc w:val="both"/>
      </w:pPr>
      <w:r>
        <w:rPr>
          <w:rFonts w:ascii="Times New Roman"/>
          <w:b w:val="false"/>
          <w:i w:val="false"/>
          <w:color w:val="000000"/>
          <w:sz w:val="28"/>
        </w:rPr>
        <w:t>
      Қазақстанда өндірілетін төменде көрсетілген,_________________________</w:t>
      </w:r>
    </w:p>
    <w:p>
      <w:pPr>
        <w:spacing w:after="0"/>
        <w:ind w:left="0"/>
        <w:jc w:val="both"/>
      </w:pP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(мекенжайды көрсету)</w:t>
      </w:r>
    </w:p>
    <w:p>
      <w:pPr>
        <w:spacing w:after="0"/>
        <w:ind w:left="0"/>
        <w:jc w:val="both"/>
      </w:pPr>
      <w:r>
        <w:rPr>
          <w:rFonts w:ascii="Times New Roman"/>
          <w:b w:val="false"/>
          <w:i w:val="false"/>
          <w:color w:val="000000"/>
          <w:sz w:val="28"/>
        </w:rPr>
        <w:t>
      орналасқан жиынтық қуаты 5 кВт-қа дейін жаңартылатын энергия көздерін</w:t>
      </w:r>
    </w:p>
    <w:p>
      <w:pPr>
        <w:spacing w:after="0"/>
        <w:ind w:left="0"/>
        <w:jc w:val="both"/>
      </w:pPr>
      <w:r>
        <w:rPr>
          <w:rFonts w:ascii="Times New Roman"/>
          <w:b w:val="false"/>
          <w:i w:val="false"/>
          <w:color w:val="000000"/>
          <w:sz w:val="28"/>
        </w:rPr>
        <w:t>
      пайдалану қондырғыларын (бұдан әрі – ЖЭК қондырғысы) сатып алуыма</w:t>
      </w:r>
    </w:p>
    <w:p>
      <w:pPr>
        <w:spacing w:after="0"/>
        <w:ind w:left="0"/>
        <w:jc w:val="both"/>
      </w:pPr>
      <w:r>
        <w:rPr>
          <w:rFonts w:ascii="Times New Roman"/>
          <w:b w:val="false"/>
          <w:i w:val="false"/>
          <w:color w:val="000000"/>
          <w:sz w:val="28"/>
        </w:rPr>
        <w:t>
      байланысты, маған атаулы көмек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өндірілетін ЖЭК қондырғысының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қуаты,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болжамды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 ғысының пайдалану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берілген құжаттар мен ақпараттың шынайылығына кепілдік</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Атаулы көмек сомасын мынадай деректемелер бойынша жүргізуді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Жеке-дара тұтынушының ЖСН немесе БСН: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Банктік шоттың немесе банк операцияларының тиiстi түрлерiне Қазақстан</w:t>
      </w:r>
    </w:p>
    <w:p>
      <w:pPr>
        <w:spacing w:after="0"/>
        <w:ind w:left="0"/>
        <w:jc w:val="both"/>
      </w:pPr>
      <w:r>
        <w:rPr>
          <w:rFonts w:ascii="Times New Roman"/>
          <w:b w:val="false"/>
          <w:i w:val="false"/>
          <w:color w:val="000000"/>
          <w:sz w:val="28"/>
        </w:rPr>
        <w:t>
      Республикасы Ұлттық Банкiнiң лицензиясы бар ұйымдағы жеке шотының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тиiстi түрлерiне Қазақстан</w:t>
      </w:r>
    </w:p>
    <w:p>
      <w:pPr>
        <w:spacing w:after="0"/>
        <w:ind w:left="0"/>
        <w:jc w:val="both"/>
      </w:pPr>
      <w:r>
        <w:rPr>
          <w:rFonts w:ascii="Times New Roman"/>
          <w:b w:val="false"/>
          <w:i w:val="false"/>
          <w:color w:val="000000"/>
          <w:sz w:val="28"/>
        </w:rPr>
        <w:t>
      Республикасы Ұлттық Банкiнiң лицензиясы бар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тиiстi түрлерiне Қазақстан</w:t>
      </w:r>
    </w:p>
    <w:p>
      <w:pPr>
        <w:spacing w:after="0"/>
        <w:ind w:left="0"/>
        <w:jc w:val="both"/>
      </w:pPr>
      <w:r>
        <w:rPr>
          <w:rFonts w:ascii="Times New Roman"/>
          <w:b w:val="false"/>
          <w:i w:val="false"/>
          <w:color w:val="000000"/>
          <w:sz w:val="28"/>
        </w:rPr>
        <w:t>
      Республикасы Ұлттық Банкiнiң лицензиясы бар ұйымның жеке коды: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 w:id="43"/>
    <w:p>
      <w:pPr>
        <w:spacing w:after="0"/>
        <w:ind w:left="0"/>
        <w:jc w:val="left"/>
      </w:pPr>
      <w:r>
        <w:rPr>
          <w:rFonts w:ascii="Times New Roman"/>
          <w:b/>
          <w:i w:val="false"/>
          <w:color w:val="000000"/>
        </w:rPr>
        <w:t xml:space="preserve"> Жеке-дара тұтынушыны электрмен жабдықтауды қамтамасыз ететін</w:t>
      </w:r>
      <w:r>
        <w:br/>
      </w:r>
      <w:r>
        <w:rPr>
          <w:rFonts w:ascii="Times New Roman"/>
          <w:b/>
          <w:i w:val="false"/>
          <w:color w:val="000000"/>
        </w:rPr>
        <w:t>жаңартылатын энергия көздерін пайдалану қондырғыларын тексеріп</w:t>
      </w:r>
      <w:r>
        <w:br/>
      </w:r>
      <w:r>
        <w:rPr>
          <w:rFonts w:ascii="Times New Roman"/>
          <w:b/>
          <w:i w:val="false"/>
          <w:color w:val="000000"/>
        </w:rPr>
        <w:t>қарау актісі</w:t>
      </w:r>
    </w:p>
    <w:bookmarkEnd w:id="43"/>
    <w:p>
      <w:pPr>
        <w:spacing w:after="0"/>
        <w:ind w:left="0"/>
        <w:jc w:val="both"/>
      </w:pPr>
      <w:r>
        <w:rPr>
          <w:rFonts w:ascii="Times New Roman"/>
          <w:b w:val="false"/>
          <w:i w:val="false"/>
          <w:color w:val="000000"/>
          <w:sz w:val="28"/>
        </w:rPr>
        <w:t>
      20__жылғы "___"___________                           №_______</w:t>
      </w:r>
    </w:p>
    <w:p>
      <w:pPr>
        <w:spacing w:after="0"/>
        <w:ind w:left="0"/>
        <w:jc w:val="both"/>
      </w:pPr>
      <w:r>
        <w:rPr>
          <w:rFonts w:ascii="Times New Roman"/>
          <w:b w:val="false"/>
          <w:i w:val="false"/>
          <w:color w:val="000000"/>
          <w:sz w:val="28"/>
        </w:rPr>
        <w:t>
      __________________________________________________ мекенжайы бойынша</w:t>
      </w:r>
    </w:p>
    <w:p>
      <w:pPr>
        <w:spacing w:after="0"/>
        <w:ind w:left="0"/>
        <w:jc w:val="both"/>
      </w:pPr>
      <w:r>
        <w:rPr>
          <w:rFonts w:ascii="Times New Roman"/>
          <w:b w:val="false"/>
          <w:i w:val="false"/>
          <w:color w:val="000000"/>
          <w:sz w:val="28"/>
        </w:rPr>
        <w:t>
      (елді мекеннің және (немесе) қоныстың атауы)</w:t>
      </w:r>
    </w:p>
    <w:p>
      <w:pPr>
        <w:spacing w:after="0"/>
        <w:ind w:left="0"/>
        <w:jc w:val="both"/>
      </w:pPr>
      <w:r>
        <w:rPr>
          <w:rFonts w:ascii="Times New Roman"/>
          <w:b w:val="false"/>
          <w:i w:val="false"/>
          <w:color w:val="000000"/>
          <w:sz w:val="28"/>
        </w:rPr>
        <w:t>
      Біз, төменде қол қоюшылар, комиссия төрағасы: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бір тараптан және жеке-дара тұтынушы _________________________ екінші</w:t>
      </w:r>
    </w:p>
    <w:p>
      <w:pPr>
        <w:spacing w:after="0"/>
        <w:ind w:left="0"/>
        <w:jc w:val="both"/>
      </w:pPr>
      <w:r>
        <w:rPr>
          <w:rFonts w:ascii="Times New Roman"/>
          <w:b w:val="false"/>
          <w:i w:val="false"/>
          <w:color w:val="000000"/>
          <w:sz w:val="28"/>
        </w:rPr>
        <w:t>
                               (ТАӘ және (немесе) заңды тұлғаның атауы)</w:t>
      </w:r>
    </w:p>
    <w:p>
      <w:pPr>
        <w:spacing w:after="0"/>
        <w:ind w:left="0"/>
        <w:jc w:val="both"/>
      </w:pPr>
      <w:r>
        <w:rPr>
          <w:rFonts w:ascii="Times New Roman"/>
          <w:b w:val="false"/>
          <w:i w:val="false"/>
          <w:color w:val="000000"/>
          <w:sz w:val="28"/>
        </w:rPr>
        <w:t>
      тараптан мынадай жаңартылатын энергия көздерін пайдалану</w:t>
      </w:r>
    </w:p>
    <w:p>
      <w:pPr>
        <w:spacing w:after="0"/>
        <w:ind w:left="0"/>
        <w:jc w:val="both"/>
      </w:pPr>
      <w:r>
        <w:rPr>
          <w:rFonts w:ascii="Times New Roman"/>
          <w:b w:val="false"/>
          <w:i w:val="false"/>
          <w:color w:val="000000"/>
          <w:sz w:val="28"/>
        </w:rPr>
        <w:t>
      қондырғыларына (бұдан әрі – ЖЭК қондырғысы) көзбен шолып тексеру</w:t>
      </w:r>
    </w:p>
    <w:p>
      <w:pPr>
        <w:spacing w:after="0"/>
        <w:ind w:left="0"/>
        <w:jc w:val="both"/>
      </w:pPr>
      <w:r>
        <w:rPr>
          <w:rFonts w:ascii="Times New Roman"/>
          <w:b w:val="false"/>
          <w:i w:val="false"/>
          <w:color w:val="000000"/>
          <w:sz w:val="28"/>
        </w:rPr>
        <w:t>
      жүргізілгені туралы осы актіні жасадық:</w:t>
      </w:r>
    </w:p>
    <w:p>
      <w:pPr>
        <w:spacing w:after="0"/>
        <w:ind w:left="0"/>
        <w:jc w:val="both"/>
      </w:pPr>
      <w:r>
        <w:rPr>
          <w:rFonts w:ascii="Times New Roman"/>
          <w:b w:val="false"/>
          <w:i w:val="false"/>
          <w:color w:val="000000"/>
          <w:sz w:val="28"/>
        </w:rPr>
        <w:t>
      Қазақстанда өндірілетін ЖЭК қондырғыларын жеткізушінің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ЖЭК қазақстандық өндірушінің атауы ___________________________</w:t>
      </w:r>
    </w:p>
    <w:p>
      <w:pPr>
        <w:spacing w:after="0"/>
        <w:ind w:left="0"/>
        <w:jc w:val="both"/>
      </w:pPr>
      <w:r>
        <w:rPr>
          <w:rFonts w:ascii="Times New Roman"/>
          <w:b w:val="false"/>
          <w:i w:val="false"/>
          <w:color w:val="000000"/>
          <w:sz w:val="28"/>
        </w:rPr>
        <w:t>
      ЖЭК қондырғысының атауы ______________________________________</w:t>
      </w:r>
    </w:p>
    <w:p>
      <w:pPr>
        <w:spacing w:after="0"/>
        <w:ind w:left="0"/>
        <w:jc w:val="both"/>
      </w:pPr>
      <w:r>
        <w:rPr>
          <w:rFonts w:ascii="Times New Roman"/>
          <w:b w:val="false"/>
          <w:i w:val="false"/>
          <w:color w:val="000000"/>
          <w:sz w:val="28"/>
        </w:rPr>
        <w:t>
      ЖЭК қондырғысының сәйкестендіру нөмірі ______ қуаты ______ кВт.</w:t>
      </w:r>
    </w:p>
    <w:p>
      <w:pPr>
        <w:spacing w:after="0"/>
        <w:ind w:left="0"/>
        <w:jc w:val="both"/>
      </w:pPr>
      <w:r>
        <w:rPr>
          <w:rFonts w:ascii="Times New Roman"/>
          <w:b w:val="false"/>
          <w:i w:val="false"/>
          <w:color w:val="000000"/>
          <w:sz w:val="28"/>
        </w:rPr>
        <w:t>
      Көзбен шолып тексеру барысында жоғарыда көрсетілген ЖЭК</w:t>
      </w:r>
    </w:p>
    <w:p>
      <w:pPr>
        <w:spacing w:after="0"/>
        <w:ind w:left="0"/>
        <w:jc w:val="both"/>
      </w:pPr>
      <w:r>
        <w:rPr>
          <w:rFonts w:ascii="Times New Roman"/>
          <w:b w:val="false"/>
          <w:i w:val="false"/>
          <w:color w:val="000000"/>
          <w:sz w:val="28"/>
        </w:rPr>
        <w:t>
      қондырғыларының шын мәнінде орнатылғаны, пайдалануға берілгені және</w:t>
      </w:r>
    </w:p>
    <w:p>
      <w:pPr>
        <w:spacing w:after="0"/>
        <w:ind w:left="0"/>
        <w:jc w:val="both"/>
      </w:pPr>
      <w:r>
        <w:rPr>
          <w:rFonts w:ascii="Times New Roman"/>
          <w:b w:val="false"/>
          <w:i w:val="false"/>
          <w:color w:val="000000"/>
          <w:sz w:val="28"/>
        </w:rPr>
        <w:t>
      жұмыс істейтіні белгіленді.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Жеке-дара тұтынушы: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 ауданының әкiмi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(ТАӘ, мөрі)         </w:t>
      </w:r>
    </w:p>
    <w:bookmarkStart w:name="z52" w:id="44"/>
    <w:p>
      <w:pPr>
        <w:spacing w:after="0"/>
        <w:ind w:left="0"/>
        <w:jc w:val="left"/>
      </w:pPr>
      <w:r>
        <w:rPr>
          <w:rFonts w:ascii="Times New Roman"/>
          <w:b/>
          <w:i w:val="false"/>
          <w:color w:val="000000"/>
        </w:rPr>
        <w:t xml:space="preserve"> Жеке-дара тұтынушыға жаңартылатын энергия көздерін пайдалану</w:t>
      </w:r>
      <w:r>
        <w:br/>
      </w:r>
      <w:r>
        <w:rPr>
          <w:rFonts w:ascii="Times New Roman"/>
          <w:b/>
          <w:i w:val="false"/>
          <w:color w:val="000000"/>
        </w:rPr>
        <w:t>қондырғыларын сатып алуға атаулы көмек беру туралы</w:t>
      </w:r>
      <w:r>
        <w:br/>
      </w:r>
      <w:r>
        <w:rPr>
          <w:rFonts w:ascii="Times New Roman"/>
          <w:b/>
          <w:i w:val="false"/>
          <w:color w:val="000000"/>
        </w:rPr>
        <w:t>қорытынды</w:t>
      </w:r>
    </w:p>
    <w:bookmarkEnd w:id="44"/>
    <w:p>
      <w:pPr>
        <w:spacing w:after="0"/>
        <w:ind w:left="0"/>
        <w:jc w:val="both"/>
      </w:pPr>
      <w:r>
        <w:rPr>
          <w:rFonts w:ascii="Times New Roman"/>
          <w:b w:val="false"/>
          <w:i w:val="false"/>
          <w:color w:val="000000"/>
          <w:sz w:val="28"/>
        </w:rPr>
        <w:t>
      № _______                                    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(жаңартылатын энергия көздерін пайдалану қондырғыларының (бұдан әрі –</w:t>
      </w:r>
    </w:p>
    <w:p>
      <w:pPr>
        <w:spacing w:after="0"/>
        <w:ind w:left="0"/>
        <w:jc w:val="both"/>
      </w:pPr>
      <w:r>
        <w:rPr>
          <w:rFonts w:ascii="Times New Roman"/>
          <w:b w:val="false"/>
          <w:i w:val="false"/>
          <w:color w:val="000000"/>
          <w:sz w:val="28"/>
        </w:rPr>
        <w:t>
      ЖЭК қондырғылары) орналасқан жері, оның ішінде елді мекеннің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қоныстың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құрған, ауданның ЖАО атауы, күні, комиссия құрамы туралы</w:t>
      </w:r>
    </w:p>
    <w:p>
      <w:pPr>
        <w:spacing w:after="0"/>
        <w:ind w:left="0"/>
        <w:jc w:val="both"/>
      </w:pPr>
      <w:r>
        <w:rPr>
          <w:rFonts w:ascii="Times New Roman"/>
          <w:b w:val="false"/>
          <w:i w:val="false"/>
          <w:color w:val="000000"/>
          <w:sz w:val="28"/>
        </w:rPr>
        <w:t>
      ___________________________________________________________ құрылған,</w:t>
      </w:r>
    </w:p>
    <w:p>
      <w:pPr>
        <w:spacing w:after="0"/>
        <w:ind w:left="0"/>
        <w:jc w:val="both"/>
      </w:pPr>
      <w:r>
        <w:rPr>
          <w:rFonts w:ascii="Times New Roman"/>
          <w:b w:val="false"/>
          <w:i w:val="false"/>
          <w:color w:val="000000"/>
          <w:sz w:val="28"/>
        </w:rPr>
        <w:t>
      шешімнің нөмірі)</w:t>
      </w:r>
    </w:p>
    <w:p>
      <w:pPr>
        <w:spacing w:after="0"/>
        <w:ind w:left="0"/>
        <w:jc w:val="both"/>
      </w:pPr>
      <w:r>
        <w:rPr>
          <w:rFonts w:ascii="Times New Roman"/>
          <w:b w:val="false"/>
          <w:i w:val="false"/>
          <w:color w:val="000000"/>
          <w:sz w:val="28"/>
        </w:rPr>
        <w:t>
      құрамында төраға: ___________________________________________________</w:t>
      </w:r>
    </w:p>
    <w:p>
      <w:pPr>
        <w:spacing w:after="0"/>
        <w:ind w:left="0"/>
        <w:jc w:val="both"/>
      </w:pPr>
      <w:r>
        <w:rPr>
          <w:rFonts w:ascii="Times New Roman"/>
          <w:b w:val="false"/>
          <w:i w:val="false"/>
          <w:color w:val="000000"/>
          <w:sz w:val="28"/>
        </w:rPr>
        <w:t>
                               (ТАӘ, атқаратын лауазымы және жұмыс орны)</w:t>
      </w:r>
    </w:p>
    <w:p>
      <w:pPr>
        <w:spacing w:after="0"/>
        <w:ind w:left="0"/>
        <w:jc w:val="both"/>
      </w:pPr>
      <w:r>
        <w:rPr>
          <w:rFonts w:ascii="Times New Roman"/>
          <w:b w:val="false"/>
          <w:i w:val="false"/>
          <w:color w:val="000000"/>
          <w:sz w:val="28"/>
        </w:rPr>
        <w:t>
      және комиссия мүшелері:</w:t>
      </w:r>
    </w:p>
    <w:p>
      <w:pPr>
        <w:spacing w:after="0"/>
        <w:ind w:left="0"/>
        <w:jc w:val="both"/>
      </w:pPr>
      <w:r>
        <w:rPr>
          <w:rFonts w:ascii="Times New Roman"/>
          <w:b w:val="false"/>
          <w:i w:val="false"/>
          <w:color w:val="000000"/>
          <w:sz w:val="28"/>
        </w:rPr>
        <w:t>
      _________________________________________________________________ бар</w:t>
      </w:r>
    </w:p>
    <w:p>
      <w:pPr>
        <w:spacing w:after="0"/>
        <w:ind w:left="0"/>
        <w:jc w:val="both"/>
      </w:pPr>
      <w:r>
        <w:rPr>
          <w:rFonts w:ascii="Times New Roman"/>
          <w:b w:val="false"/>
          <w:i w:val="false"/>
          <w:color w:val="000000"/>
          <w:sz w:val="28"/>
        </w:rPr>
        <w:t>
      (ТАӘ, атқаратын лауазымы және жұмыс орны)</w:t>
      </w:r>
    </w:p>
    <w:p>
      <w:pPr>
        <w:spacing w:after="0"/>
        <w:ind w:left="0"/>
        <w:jc w:val="both"/>
      </w:pPr>
      <w:r>
        <w:rPr>
          <w:rFonts w:ascii="Times New Roman"/>
          <w:b w:val="false"/>
          <w:i w:val="false"/>
          <w:color w:val="000000"/>
          <w:sz w:val="28"/>
        </w:rPr>
        <w:t>
      комиссия қаралған құжаттардың нәтижелері бойынша: ___________________</w:t>
      </w:r>
    </w:p>
    <w:p>
      <w:pPr>
        <w:spacing w:after="0"/>
        <w:ind w:left="0"/>
        <w:jc w:val="both"/>
      </w:pPr>
      <w:r>
        <w:rPr>
          <w:rFonts w:ascii="Times New Roman"/>
          <w:b w:val="false"/>
          <w:i w:val="false"/>
          <w:color w:val="000000"/>
          <w:sz w:val="28"/>
        </w:rPr>
        <w:t>
                                              (құжаттар тізбесі келтіріледі)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ЖЭК қондырғысын тексеріп қарау нәтижелері бойынша жасалған</w:t>
      </w:r>
    </w:p>
    <w:p>
      <w:pPr>
        <w:spacing w:after="0"/>
        <w:ind w:left="0"/>
        <w:jc w:val="both"/>
      </w:pPr>
      <w:r>
        <w:rPr>
          <w:rFonts w:ascii="Times New Roman"/>
          <w:b w:val="false"/>
          <w:i w:val="false"/>
          <w:color w:val="000000"/>
          <w:sz w:val="28"/>
        </w:rPr>
        <w:t>
      комиссия актісінің негізінде ________________________________________</w:t>
      </w:r>
    </w:p>
    <w:p>
      <w:pPr>
        <w:spacing w:after="0"/>
        <w:ind w:left="0"/>
        <w:jc w:val="both"/>
      </w:pPr>
      <w:r>
        <w:rPr>
          <w:rFonts w:ascii="Times New Roman"/>
          <w:b w:val="false"/>
          <w:i w:val="false"/>
          <w:color w:val="000000"/>
          <w:sz w:val="28"/>
        </w:rPr>
        <w:t>
                                       (қарап тексеру жүргізілген күн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қондырғыны тексеріп қарау актісінен алынған қорытынды келтіріледі)</w:t>
      </w:r>
    </w:p>
    <w:p>
      <w:pPr>
        <w:spacing w:after="0"/>
        <w:ind w:left="0"/>
        <w:jc w:val="both"/>
      </w:pPr>
      <w:r>
        <w:rPr>
          <w:rFonts w:ascii="Times New Roman"/>
          <w:b w:val="false"/>
          <w:i w:val="false"/>
          <w:color w:val="000000"/>
          <w:sz w:val="28"/>
        </w:rPr>
        <w:t>
      мынадай қорытынды қабылдады: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(атаулы көмекті төлеудің ұсыным берілетін сомасын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қабылдаған қорытындының негіздемесі келтіріледі)</w:t>
      </w:r>
    </w:p>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1) қаралған құжаттардың тізбесі</w:t>
      </w:r>
    </w:p>
    <w:p>
      <w:pPr>
        <w:spacing w:after="0"/>
        <w:ind w:left="0"/>
        <w:jc w:val="both"/>
      </w:pPr>
      <w:r>
        <w:rPr>
          <w:rFonts w:ascii="Times New Roman"/>
          <w:b w:val="false"/>
          <w:i w:val="false"/>
          <w:color w:val="000000"/>
          <w:sz w:val="28"/>
        </w:rPr>
        <w:t>
      2) ЖЭК қондырғыларын тексеріп қарау актісі</w:t>
      </w:r>
    </w:p>
    <w:p>
      <w:pPr>
        <w:spacing w:after="0"/>
        <w:ind w:left="0"/>
        <w:jc w:val="both"/>
      </w:pPr>
      <w:r>
        <w:rPr>
          <w:rFonts w:ascii="Times New Roman"/>
          <w:b w:val="false"/>
          <w:i w:val="false"/>
          <w:color w:val="000000"/>
          <w:sz w:val="28"/>
        </w:rPr>
        <w:t>
      3) атаулы көмек төлемі сомасының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 ауданының әкiмi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(ТАӘ, мөрі)          </w:t>
      </w:r>
    </w:p>
    <w:bookmarkStart w:name="z54" w:id="45"/>
    <w:p>
      <w:pPr>
        <w:spacing w:after="0"/>
        <w:ind w:left="0"/>
        <w:jc w:val="left"/>
      </w:pPr>
      <w:r>
        <w:rPr>
          <w:rFonts w:ascii="Times New Roman"/>
          <w:b/>
          <w:i w:val="false"/>
          <w:color w:val="000000"/>
        </w:rPr>
        <w:t xml:space="preserve"> Атаулы көмек алатын жеке-дара тұтынушылардың тізімі</w:t>
      </w:r>
    </w:p>
    <w:bookmarkEnd w:id="45"/>
    <w:p>
      <w:pPr>
        <w:spacing w:after="0"/>
        <w:ind w:left="0"/>
        <w:jc w:val="both"/>
      </w:pPr>
      <w:r>
        <w:rPr>
          <w:rFonts w:ascii="Times New Roman"/>
          <w:b w:val="false"/>
          <w:i w:val="false"/>
          <w:color w:val="000000"/>
          <w:sz w:val="28"/>
        </w:rPr>
        <w:t>
      (жаңартылатын энергия көздерін пайдалану қондырғылары</w:t>
      </w:r>
    </w:p>
    <w:p>
      <w:pPr>
        <w:spacing w:after="0"/>
        <w:ind w:left="0"/>
        <w:jc w:val="both"/>
      </w:pPr>
      <w:r>
        <w:rPr>
          <w:rFonts w:ascii="Times New Roman"/>
          <w:b w:val="false"/>
          <w:i w:val="false"/>
          <w:color w:val="000000"/>
          <w:sz w:val="28"/>
        </w:rPr>
        <w:t>
      құнының 50 %-ын өтеу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қондырғыларының атауы (бұдан әрі – ЖЭК қондырғыcы)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қондырғыcы орналасқан елді мекеннің және/ немесе қоныстың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тұтынушының ТАӘ және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қуаты,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тиесілі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 төленуге тиіс,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Төленетін сома __________ (цифрлармен) _____________ (жазбаша) теңге.</w:t>
      </w:r>
    </w:p>
    <w:p>
      <w:pPr>
        <w:spacing w:after="0"/>
        <w:ind w:left="0"/>
        <w:jc w:val="both"/>
      </w:pPr>
      <w:r>
        <w:rPr>
          <w:rFonts w:ascii="Times New Roman"/>
          <w:b w:val="false"/>
          <w:i w:val="false"/>
          <w:color w:val="000000"/>
          <w:sz w:val="28"/>
        </w:rPr>
        <w:t>
      __________________ ауданының құрылымдық бөлімшесінің</w:t>
      </w:r>
    </w:p>
    <w:p>
      <w:pPr>
        <w:spacing w:after="0"/>
        <w:ind w:left="0"/>
        <w:jc w:val="both"/>
      </w:pPr>
      <w:r>
        <w:rPr>
          <w:rFonts w:ascii="Times New Roman"/>
          <w:b w:val="false"/>
          <w:i w:val="false"/>
          <w:color w:val="000000"/>
          <w:sz w:val="28"/>
        </w:rPr>
        <w:t>
      басшысы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