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70bf52" w14:textId="470bf5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азаматтары болып табылатын, Қазақстан Республикасының аумағында тұрақты тұратын, жетім балаларды, ата-аналарының қамқорлығынсыз қалған балаларды асырап алуға тілек білдірген адамдарды есепке алу қағидаларын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2016 жылғы 29 маусымдағы № 407 бұйрығы. Қазақстан Республикасының Әділет министрлігінде 2016 жылы 4 тамызда № 14067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Бұйрық 01.01.2017 ж. бастап қолданысқа енгізіледі.</w:t>
      </w:r>
    </w:p>
    <w:bookmarkStart w:name="z1" w:id="0"/>
    <w:p>
      <w:pPr>
        <w:spacing w:after="0"/>
        <w:ind w:left="0"/>
        <w:jc w:val="both"/>
      </w:pPr>
      <w:r>
        <w:rPr>
          <w:rFonts w:ascii="Times New Roman"/>
          <w:b w:val="false"/>
          <w:i w:val="false"/>
          <w:color w:val="000000"/>
          <w:sz w:val="28"/>
        </w:rPr>
        <w:t xml:space="preserve">
      "Неке (ерлі-зайыптылық) және отбасы туралы" Қазақстан Республикасы Кодексінің 89-бабының </w:t>
      </w:r>
      <w:r>
        <w:rPr>
          <w:rFonts w:ascii="Times New Roman"/>
          <w:b w:val="false"/>
          <w:i w:val="false"/>
          <w:color w:val="000000"/>
          <w:sz w:val="28"/>
        </w:rPr>
        <w:t>2-тармағына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Қазақстан Республикасының азаматтары болып табылатын, Қазақстан Республикасының аумағында тұрақты тұратын, жетім балаларды, ата-аналарының қамқорлығынсыз қалған балаларды асырап алуға тілек білдірген адамдарды есепке алу </w:t>
      </w:r>
      <w:r>
        <w:rPr>
          <w:rFonts w:ascii="Times New Roman"/>
          <w:b w:val="false"/>
          <w:i w:val="false"/>
          <w:color w:val="000000"/>
          <w:sz w:val="28"/>
        </w:rPr>
        <w:t>қағидалары</w:t>
      </w:r>
      <w:r>
        <w:rPr>
          <w:rFonts w:ascii="Times New Roman"/>
          <w:b w:val="false"/>
          <w:i w:val="false"/>
          <w:color w:val="000000"/>
          <w:sz w:val="28"/>
        </w:rPr>
        <w:t xml:space="preserve"> бекітілсін. </w:t>
      </w:r>
    </w:p>
    <w:bookmarkEnd w:id="1"/>
    <w:bookmarkStart w:name="z3" w:id="2"/>
    <w:p>
      <w:pPr>
        <w:spacing w:after="0"/>
        <w:ind w:left="0"/>
        <w:jc w:val="both"/>
      </w:pPr>
      <w:r>
        <w:rPr>
          <w:rFonts w:ascii="Times New Roman"/>
          <w:b w:val="false"/>
          <w:i w:val="false"/>
          <w:color w:val="000000"/>
          <w:sz w:val="28"/>
        </w:rPr>
        <w:t xml:space="preserve">
      2. Мыналардың күші жойылды деп танылсын: </w:t>
      </w:r>
    </w:p>
    <w:bookmarkEnd w:id="2"/>
    <w:bookmarkStart w:name="z4" w:id="3"/>
    <w:p>
      <w:pPr>
        <w:spacing w:after="0"/>
        <w:ind w:left="0"/>
        <w:jc w:val="both"/>
      </w:pPr>
      <w:r>
        <w:rPr>
          <w:rFonts w:ascii="Times New Roman"/>
          <w:b w:val="false"/>
          <w:i w:val="false"/>
          <w:color w:val="000000"/>
          <w:sz w:val="28"/>
        </w:rPr>
        <w:t xml:space="preserve">
      1) "Бала асырап алуға тілек білдірген адамдарды есепке алу қағидаларын бекіту туралы" Қазақстан Республикасы Білім және ғылым министрінің 2015 жылғы 16 қаңтардағы № 15 </w:t>
      </w:r>
      <w:r>
        <w:rPr>
          <w:rFonts w:ascii="Times New Roman"/>
          <w:b w:val="false"/>
          <w:i w:val="false"/>
          <w:color w:val="000000"/>
          <w:sz w:val="28"/>
        </w:rPr>
        <w:t>бұйрығының</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2015 жылғы 18 ақпанда № 10278 болып тіркелген, Қазақстан Республикасы нормативтік құқықтық актілерінің "Әділет" ақпараттық-құқықтық жүйесінде 2015 жылғы 3 наурызда жарияланған);</w:t>
      </w:r>
    </w:p>
    <w:bookmarkEnd w:id="3"/>
    <w:bookmarkStart w:name="z5" w:id="4"/>
    <w:p>
      <w:pPr>
        <w:spacing w:after="0"/>
        <w:ind w:left="0"/>
        <w:jc w:val="both"/>
      </w:pPr>
      <w:r>
        <w:rPr>
          <w:rFonts w:ascii="Times New Roman"/>
          <w:b w:val="false"/>
          <w:i w:val="false"/>
          <w:color w:val="000000"/>
          <w:sz w:val="28"/>
        </w:rPr>
        <w:t xml:space="preserve">
      2) "Қазақстан Республикасы Білім және ғылым Министрінің кейбір бұйрықтарына өзгерістер енгізу туралы" Қазақстан Республикасы Білім және ғылым министрінің 2015 жылғы 20 шілдедегі № 465 </w:t>
      </w:r>
      <w:r>
        <w:rPr>
          <w:rFonts w:ascii="Times New Roman"/>
          <w:b w:val="false"/>
          <w:i w:val="false"/>
          <w:color w:val="000000"/>
          <w:sz w:val="28"/>
        </w:rPr>
        <w:t>бұйрығының</w:t>
      </w:r>
      <w:r>
        <w:rPr>
          <w:rFonts w:ascii="Times New Roman"/>
          <w:b w:val="false"/>
          <w:i w:val="false"/>
          <w:color w:val="000000"/>
          <w:sz w:val="28"/>
        </w:rPr>
        <w:t xml:space="preserve"> 1-тармағының 4) тармақшасы (Қазақстан Республикасының Нормативтік құқықтық актілерді мемлекеттік тіркеу тізілімінде 2015 жылғы 21 тамызда № 11919 болып тіркелген, Қазақстан Республикасы нормативтік құқықтық актілерінің "Әділет" ақпараттық-құқықтық жүйесінде 2015 жылғы 1 қырқүйекте жарияланған);</w:t>
      </w:r>
    </w:p>
    <w:bookmarkEnd w:id="4"/>
    <w:bookmarkStart w:name="z6" w:id="5"/>
    <w:p>
      <w:pPr>
        <w:spacing w:after="0"/>
        <w:ind w:left="0"/>
        <w:jc w:val="both"/>
      </w:pPr>
      <w:r>
        <w:rPr>
          <w:rFonts w:ascii="Times New Roman"/>
          <w:b w:val="false"/>
          <w:i w:val="false"/>
          <w:color w:val="000000"/>
          <w:sz w:val="28"/>
        </w:rPr>
        <w:t>
      3. Қазақстан Республикасы Білім және ғылым министрлігінің Балалардың құқықтарын қорғау комитеті (М.С. Әбдікәрім) заңнамада белгіленген тәртіппен:</w:t>
      </w:r>
    </w:p>
    <w:bookmarkEnd w:id="5"/>
    <w:bookmarkStart w:name="z7" w:id="6"/>
    <w:p>
      <w:pPr>
        <w:spacing w:after="0"/>
        <w:ind w:left="0"/>
        <w:jc w:val="both"/>
      </w:pPr>
      <w:r>
        <w:rPr>
          <w:rFonts w:ascii="Times New Roman"/>
          <w:b w:val="false"/>
          <w:i w:val="false"/>
          <w:color w:val="000000"/>
          <w:sz w:val="28"/>
        </w:rPr>
        <w:t xml:space="preserve">
      1) осы бұйрықтың Қазақстан Республикасы Әділет министрлігінде мемлекеттік тіркелуін; </w:t>
      </w:r>
    </w:p>
    <w:bookmarkEnd w:id="6"/>
    <w:bookmarkStart w:name="z8" w:id="7"/>
    <w:p>
      <w:pPr>
        <w:spacing w:after="0"/>
        <w:ind w:left="0"/>
        <w:jc w:val="both"/>
      </w:pPr>
      <w:r>
        <w:rPr>
          <w:rFonts w:ascii="Times New Roman"/>
          <w:b w:val="false"/>
          <w:i w:val="false"/>
          <w:color w:val="000000"/>
          <w:sz w:val="28"/>
        </w:rPr>
        <w:t xml:space="preserve">
      2) осы бұйрық мемлекеттік тіркелгеннен кейін күнтізбелік он күн ішінде осы бұйрықтың көшірмесін Қазақстан Республикасы нормативтік құқықтық актілерінің "Әділет" ақпараттық-құқықтық жүйесінде және мерзімді баспа басылымдарында ресми жариялау үшін электрондық тасымалдағышта елтаңбалы мөрмен куәландырылған қағаз данасын қоса бере отырып жолдауды; </w:t>
      </w:r>
    </w:p>
    <w:bookmarkEnd w:id="7"/>
    <w:bookmarkStart w:name="z9" w:id="8"/>
    <w:p>
      <w:pPr>
        <w:spacing w:after="0"/>
        <w:ind w:left="0"/>
        <w:jc w:val="both"/>
      </w:pPr>
      <w:r>
        <w:rPr>
          <w:rFonts w:ascii="Times New Roman"/>
          <w:b w:val="false"/>
          <w:i w:val="false"/>
          <w:color w:val="000000"/>
          <w:sz w:val="28"/>
        </w:rPr>
        <w:t xml:space="preserve">
      3) тіркелген осы бұйрықты алған күннен бастап бес жұмыс күні ішінде Қазақстан Республикасы Білім және ғылым министрлігінің мөрімен расталған және осы бұйрыққа қол қоюға уәкілетті адамның электрондық цифрлық қолтаңбасымен куәландырылған баспа және электрондық түрдегі көшірмелерін Қазақстан Республикасы нормативтік құқықтық актілерінің Эталондық бақылау банкіне енгізу үшін жолдауды; </w:t>
      </w:r>
    </w:p>
    <w:bookmarkEnd w:id="8"/>
    <w:bookmarkStart w:name="z10" w:id="9"/>
    <w:p>
      <w:pPr>
        <w:spacing w:after="0"/>
        <w:ind w:left="0"/>
        <w:jc w:val="both"/>
      </w:pPr>
      <w:r>
        <w:rPr>
          <w:rFonts w:ascii="Times New Roman"/>
          <w:b w:val="false"/>
          <w:i w:val="false"/>
          <w:color w:val="000000"/>
          <w:sz w:val="28"/>
        </w:rPr>
        <w:t xml:space="preserve">
      4) осы бұйрықты Қазақстан Республикасы Білім және ғылым министрлігінің интернет-ресурсында орналастыруды; </w:t>
      </w:r>
    </w:p>
    <w:bookmarkEnd w:id="9"/>
    <w:bookmarkStart w:name="z11" w:id="10"/>
    <w:p>
      <w:pPr>
        <w:spacing w:after="0"/>
        <w:ind w:left="0"/>
        <w:jc w:val="both"/>
      </w:pPr>
      <w:r>
        <w:rPr>
          <w:rFonts w:ascii="Times New Roman"/>
          <w:b w:val="false"/>
          <w:i w:val="false"/>
          <w:color w:val="000000"/>
          <w:sz w:val="28"/>
        </w:rPr>
        <w:t xml:space="preserve">
      5)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қызметі және халықаралық ынтымақтастық департаментіне осы тармақтың 1), 2) және 3) тармақшаларында көзделген іс-шаралардың орындалуы туралы мәліметтерді ұсынуды қамтамасыз етсін. </w:t>
      </w:r>
    </w:p>
    <w:bookmarkEnd w:id="10"/>
    <w:bookmarkStart w:name="z12" w:id="11"/>
    <w:p>
      <w:pPr>
        <w:spacing w:after="0"/>
        <w:ind w:left="0"/>
        <w:jc w:val="both"/>
      </w:pPr>
      <w:r>
        <w:rPr>
          <w:rFonts w:ascii="Times New Roman"/>
          <w:b w:val="false"/>
          <w:i w:val="false"/>
          <w:color w:val="000000"/>
          <w:sz w:val="28"/>
        </w:rPr>
        <w:t xml:space="preserve">
      4. Осы бұйрықтың орындалуын бақылау Қазақстан Республикасының Білім және ғылым вице-министрі Э.А. Суханбердиеваға жүктелсін. </w:t>
      </w:r>
    </w:p>
    <w:bookmarkEnd w:id="11"/>
    <w:bookmarkStart w:name="z13" w:id="12"/>
    <w:p>
      <w:pPr>
        <w:spacing w:after="0"/>
        <w:ind w:left="0"/>
        <w:jc w:val="both"/>
      </w:pPr>
      <w:r>
        <w:rPr>
          <w:rFonts w:ascii="Times New Roman"/>
          <w:b w:val="false"/>
          <w:i w:val="false"/>
          <w:color w:val="000000"/>
          <w:sz w:val="28"/>
        </w:rPr>
        <w:t xml:space="preserve">
      5. Осы бұйрық 2017 жылғы 1 қаңтардан бастап қолданысқа енгізіледі. </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Білім және ғылым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Сағадиев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 xml:space="preserve">2016 жылғы 29 маусымдағы </w:t>
            </w:r>
            <w:r>
              <w:br/>
            </w:r>
            <w:r>
              <w:rPr>
                <w:rFonts w:ascii="Times New Roman"/>
                <w:b w:val="false"/>
                <w:i w:val="false"/>
                <w:color w:val="000000"/>
                <w:sz w:val="20"/>
              </w:rPr>
              <w:t xml:space="preserve">№ 407 бұйрығымен </w:t>
            </w:r>
            <w:r>
              <w:br/>
            </w:r>
            <w:r>
              <w:rPr>
                <w:rFonts w:ascii="Times New Roman"/>
                <w:b w:val="false"/>
                <w:i w:val="false"/>
                <w:color w:val="000000"/>
                <w:sz w:val="20"/>
              </w:rPr>
              <w:t>бекітілген</w:t>
            </w:r>
          </w:p>
        </w:tc>
      </w:tr>
    </w:tbl>
    <w:bookmarkStart w:name="z15" w:id="13"/>
    <w:p>
      <w:pPr>
        <w:spacing w:after="0"/>
        <w:ind w:left="0"/>
        <w:jc w:val="left"/>
      </w:pPr>
      <w:r>
        <w:rPr>
          <w:rFonts w:ascii="Times New Roman"/>
          <w:b/>
          <w:i w:val="false"/>
          <w:color w:val="000000"/>
        </w:rPr>
        <w:t xml:space="preserve"> Қазақстан Республикасының азаматтары болып табылатын, Қазақстан Республикасының аумағында тұрақты тұратын, жетім балаларды, ата-аналарының қамқорлығынсыз қалған балаларды асырап алуға тілек білдірген адамдарды есепке алу қағидалары</w:t>
      </w:r>
    </w:p>
    <w:bookmarkEnd w:id="13"/>
    <w:p>
      <w:pPr>
        <w:spacing w:after="0"/>
        <w:ind w:left="0"/>
        <w:jc w:val="both"/>
      </w:pPr>
      <w:r>
        <w:rPr>
          <w:rFonts w:ascii="Times New Roman"/>
          <w:b w:val="false"/>
          <w:i w:val="false"/>
          <w:color w:val="ff0000"/>
          <w:sz w:val="28"/>
        </w:rPr>
        <w:t xml:space="preserve">
      Ескерту. Қағида жаңа редакцияда – ҚР Білім және ғылым министрінің 30.04.2020 </w:t>
      </w:r>
      <w:r>
        <w:rPr>
          <w:rFonts w:ascii="Times New Roman"/>
          <w:b w:val="false"/>
          <w:i w:val="false"/>
          <w:color w:val="ff0000"/>
          <w:sz w:val="28"/>
        </w:rPr>
        <w:t>№ 167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 бұйрығымен.</w:t>
      </w:r>
    </w:p>
    <w:bookmarkStart w:name="z47" w:id="14"/>
    <w:p>
      <w:pPr>
        <w:spacing w:after="0"/>
        <w:ind w:left="0"/>
        <w:jc w:val="left"/>
      </w:pPr>
      <w:r>
        <w:rPr>
          <w:rFonts w:ascii="Times New Roman"/>
          <w:b/>
          <w:i w:val="false"/>
          <w:color w:val="000000"/>
        </w:rPr>
        <w:t xml:space="preserve"> 1-тарау. Жалпы ережелер</w:t>
      </w:r>
    </w:p>
    <w:bookmarkEnd w:id="14"/>
    <w:bookmarkStart w:name="z48" w:id="15"/>
    <w:p>
      <w:pPr>
        <w:spacing w:after="0"/>
        <w:ind w:left="0"/>
        <w:jc w:val="both"/>
      </w:pPr>
      <w:r>
        <w:rPr>
          <w:rFonts w:ascii="Times New Roman"/>
          <w:b w:val="false"/>
          <w:i w:val="false"/>
          <w:color w:val="000000"/>
          <w:sz w:val="28"/>
        </w:rPr>
        <w:t xml:space="preserve">
      1. Осы Қазақстан Республикасының азаматтары болып табылатын, Қазақстан Республикасының аумағында тұрақты тұратын, жетім балаларды, ата-аналарының қамқорлығынсыз қалған балаларды асырап алуға тілек білдірген адамдарды есепке алу қағидалары (бұдан әрі – Қағидалар) "Неке (ерлі-зайыптылық) және отбасы туралы" Қазақстан Республикасы Кодексінің 89-бабының </w:t>
      </w:r>
      <w:r>
        <w:rPr>
          <w:rFonts w:ascii="Times New Roman"/>
          <w:b w:val="false"/>
          <w:i w:val="false"/>
          <w:color w:val="000000"/>
          <w:sz w:val="28"/>
        </w:rPr>
        <w:t>2-тармағына</w:t>
      </w:r>
      <w:r>
        <w:rPr>
          <w:rFonts w:ascii="Times New Roman"/>
          <w:b w:val="false"/>
          <w:i w:val="false"/>
          <w:color w:val="000000"/>
          <w:sz w:val="28"/>
        </w:rPr>
        <w:t xml:space="preserve"> (бұдан әрі – Кодекс),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Қазақстан Республикасының азаматтары болып табылатын, Қазақстан Республикасының аумағында тұрақты тұратын, жетім балаларды, ата-аналарының қамқорлығынсыз қалған балаларды асырап алуға тілек білдірген адамдарды (бұдан әрі – көрсетілетін қызметті алушы) есепке алу тәртібін айқындайды.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16"/>
    <w:p>
      <w:pPr>
        <w:spacing w:after="0"/>
        <w:ind w:left="0"/>
        <w:jc w:val="both"/>
      </w:pPr>
      <w:r>
        <w:rPr>
          <w:rFonts w:ascii="Times New Roman"/>
          <w:b w:val="false"/>
          <w:i w:val="false"/>
          <w:color w:val="000000"/>
          <w:sz w:val="28"/>
        </w:rPr>
        <w:t>
      2. Осы Қағидаларда мынадай ұғым пайдаланылады:</w:t>
      </w:r>
    </w:p>
    <w:bookmarkEnd w:id="16"/>
    <w:p>
      <w:pPr>
        <w:spacing w:after="0"/>
        <w:ind w:left="0"/>
        <w:jc w:val="both"/>
      </w:pPr>
      <w:r>
        <w:rPr>
          <w:rFonts w:ascii="Times New Roman"/>
          <w:b w:val="false"/>
          <w:i w:val="false"/>
          <w:color w:val="000000"/>
          <w:sz w:val="28"/>
        </w:rPr>
        <w:t>
      Жетім балалардың, ата-аналарының қамқорлығынсыз қалған балалардың және балаларды өз отбасына тәрбиелеуге қабылдауға тілек білдірген адамдардың республикалық деректер банкі (бұдан әрі – Республикалық деректер банкі) – жетім балалар, ата-аналарының қамқорлығынсыз қалған балалар туралы, сондай-ақ жетім балаларды, ата-аналарының қамқорлығынсыз қалған балаларды өз отбасына тәрбиелеуге қабылдауға тілек білдірген адамдар туралы мәліметтерді қамтитын деректер базасы.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7"/>
    <w:p>
      <w:pPr>
        <w:spacing w:after="0"/>
        <w:ind w:left="0"/>
        <w:jc w:val="both"/>
      </w:pPr>
      <w:r>
        <w:rPr>
          <w:rFonts w:ascii="Times New Roman"/>
          <w:b w:val="false"/>
          <w:i w:val="false"/>
          <w:color w:val="000000"/>
          <w:sz w:val="28"/>
        </w:rPr>
        <w:t>
      3. Азаматтарды есепке алуды олардың тұрғылықты жері бойынша республикалық маңызы бар қалалардың, астананың, аудандардағы, облыстық маңызы бар қалалардағы жергілікті атқарушы органдары (бұдан әрі – көрсетілетін қызметті беруші) жүргізеді.</w:t>
      </w:r>
    </w:p>
    <w:bookmarkEnd w:id="17"/>
    <w:p>
      <w:pPr>
        <w:spacing w:after="0"/>
        <w:ind w:left="0"/>
        <w:jc w:val="both"/>
      </w:pPr>
      <w:r>
        <w:rPr>
          <w:rFonts w:ascii="Times New Roman"/>
          <w:b w:val="false"/>
          <w:i w:val="false"/>
          <w:color w:val="000000"/>
          <w:sz w:val="28"/>
        </w:rPr>
        <w:t>
      Құжаттарды қараудың және бала асырап алуға тілек білдірген адамдарды есепке қоюдың мерзімі 10 (он) жұмыс күнін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8"/>
    <w:p>
      <w:pPr>
        <w:spacing w:after="0"/>
        <w:ind w:left="0"/>
        <w:jc w:val="left"/>
      </w:pPr>
      <w:r>
        <w:rPr>
          <w:rFonts w:ascii="Times New Roman"/>
          <w:b/>
          <w:i w:val="false"/>
          <w:color w:val="000000"/>
        </w:rPr>
        <w:t xml:space="preserve"> 2-тарау. Азаматтарды есепке алу тәртібі</w:t>
      </w:r>
    </w:p>
    <w:bookmarkEnd w:id="18"/>
    <w:bookmarkStart w:name="z18" w:id="19"/>
    <w:p>
      <w:pPr>
        <w:spacing w:after="0"/>
        <w:ind w:left="0"/>
        <w:jc w:val="both"/>
      </w:pPr>
      <w:r>
        <w:rPr>
          <w:rFonts w:ascii="Times New Roman"/>
          <w:b w:val="false"/>
          <w:i w:val="false"/>
          <w:color w:val="000000"/>
          <w:sz w:val="28"/>
        </w:rPr>
        <w:t>
      4. Азаматтардың есебіне:</w:t>
      </w:r>
    </w:p>
    <w:bookmarkEnd w:id="19"/>
    <w:p>
      <w:pPr>
        <w:spacing w:after="0"/>
        <w:ind w:left="0"/>
        <w:jc w:val="both"/>
      </w:pPr>
      <w:r>
        <w:rPr>
          <w:rFonts w:ascii="Times New Roman"/>
          <w:b w:val="false"/>
          <w:i w:val="false"/>
          <w:color w:val="000000"/>
          <w:sz w:val="28"/>
        </w:rPr>
        <w:t>
      1) сот әрекетке қабілетсіз немесе әрекет қабілеті шектеулі деп таныған адамдарды;</w:t>
      </w:r>
    </w:p>
    <w:p>
      <w:pPr>
        <w:spacing w:after="0"/>
        <w:ind w:left="0"/>
        <w:jc w:val="both"/>
      </w:pPr>
      <w:r>
        <w:rPr>
          <w:rFonts w:ascii="Times New Roman"/>
          <w:b w:val="false"/>
          <w:i w:val="false"/>
          <w:color w:val="000000"/>
          <w:sz w:val="28"/>
        </w:rPr>
        <w:t>
      2) сот біреуін әрекетке қабілетсіз немесе әрекет қабілеті шектеулі деп таныған ерлі-зайыптыларды;</w:t>
      </w:r>
    </w:p>
    <w:p>
      <w:pPr>
        <w:spacing w:after="0"/>
        <w:ind w:left="0"/>
        <w:jc w:val="both"/>
      </w:pPr>
      <w:r>
        <w:rPr>
          <w:rFonts w:ascii="Times New Roman"/>
          <w:b w:val="false"/>
          <w:i w:val="false"/>
          <w:color w:val="000000"/>
          <w:sz w:val="28"/>
        </w:rPr>
        <w:t>
      3) сот ата-ана құқықтарынан айырған немесе сот ата-ана құқықтарын шектеген адамдарды;</w:t>
      </w:r>
    </w:p>
    <w:p>
      <w:pPr>
        <w:spacing w:after="0"/>
        <w:ind w:left="0"/>
        <w:jc w:val="both"/>
      </w:pPr>
      <w:r>
        <w:rPr>
          <w:rFonts w:ascii="Times New Roman"/>
          <w:b w:val="false"/>
          <w:i w:val="false"/>
          <w:color w:val="000000"/>
          <w:sz w:val="28"/>
        </w:rPr>
        <w:t>
      4) өзіне Қазақстан Республикасының заңдарымен жүктелген міндеттерді тиісінше орындамағаны үшін қорғаншы немесе қамқоршы, патронаттық тәрбиеші, қабылдайтын ата-ана, қабылдайтын кәсіби тәрбиеші міндеттерінен шеттетілген адамдарды;</w:t>
      </w:r>
    </w:p>
    <w:p>
      <w:pPr>
        <w:spacing w:after="0"/>
        <w:ind w:left="0"/>
        <w:jc w:val="both"/>
      </w:pPr>
      <w:r>
        <w:rPr>
          <w:rFonts w:ascii="Times New Roman"/>
          <w:b w:val="false"/>
          <w:i w:val="false"/>
          <w:color w:val="000000"/>
          <w:sz w:val="28"/>
        </w:rPr>
        <w:t>
      5) егер сот олардың кінәсінен бала асырап алудың күшін жойса, бұрынғы бала асырап алушыларды;</w:t>
      </w:r>
    </w:p>
    <w:p>
      <w:pPr>
        <w:spacing w:after="0"/>
        <w:ind w:left="0"/>
        <w:jc w:val="both"/>
      </w:pPr>
      <w:r>
        <w:rPr>
          <w:rFonts w:ascii="Times New Roman"/>
          <w:b w:val="false"/>
          <w:i w:val="false"/>
          <w:color w:val="000000"/>
          <w:sz w:val="28"/>
        </w:rPr>
        <w:t>
      6) денсаулық жағдайына байланысты ата-ана құқықтарын жүзеге асыра алмайтын адамдарды. Адамның бала асырап алуы, оны қорғаншылыққа немесе қамқоршылыққа, патронатқа қабылдап алуы мүмкін болмайтын аурулар болған кезде, олардың тізбесін денсаулық сақтау саласындағы уәкілетті орган белгілейді;</w:t>
      </w:r>
    </w:p>
    <w:p>
      <w:pPr>
        <w:spacing w:after="0"/>
        <w:ind w:left="0"/>
        <w:jc w:val="both"/>
      </w:pPr>
      <w:r>
        <w:rPr>
          <w:rFonts w:ascii="Times New Roman"/>
          <w:b w:val="false"/>
          <w:i w:val="false"/>
          <w:color w:val="000000"/>
          <w:sz w:val="28"/>
        </w:rPr>
        <w:t>
      7) тұрақты тұрғылықты жері жоқ адамдарды;</w:t>
      </w:r>
    </w:p>
    <w:p>
      <w:pPr>
        <w:spacing w:after="0"/>
        <w:ind w:left="0"/>
        <w:jc w:val="both"/>
      </w:pPr>
      <w:r>
        <w:rPr>
          <w:rFonts w:ascii="Times New Roman"/>
          <w:b w:val="false"/>
          <w:i w:val="false"/>
          <w:color w:val="000000"/>
          <w:sz w:val="28"/>
        </w:rPr>
        <w:t>
      8) дәстүрлі емес жыныстық бағдар ұстанатын адамдарды;</w:t>
      </w:r>
    </w:p>
    <w:p>
      <w:pPr>
        <w:spacing w:after="0"/>
        <w:ind w:left="0"/>
        <w:jc w:val="both"/>
      </w:pPr>
      <w:r>
        <w:rPr>
          <w:rFonts w:ascii="Times New Roman"/>
          <w:b w:val="false"/>
          <w:i w:val="false"/>
          <w:color w:val="000000"/>
          <w:sz w:val="28"/>
        </w:rPr>
        <w:t xml:space="preserve">
      9) сотталғандығы бар немесе болған, қылмыстық қудалауға ұшырап отырған немесе ұшыраған адамдарды (өздеріне қатысты қылмыстық қудалау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1) және 2) тармақтары негізінде тоқтатылған адамдарды қоспағанда);</w:t>
      </w:r>
    </w:p>
    <w:p>
      <w:pPr>
        <w:spacing w:after="0"/>
        <w:ind w:left="0"/>
        <w:jc w:val="both"/>
      </w:pPr>
      <w:r>
        <w:rPr>
          <w:rFonts w:ascii="Times New Roman"/>
          <w:b w:val="false"/>
          <w:i w:val="false"/>
          <w:color w:val="000000"/>
          <w:sz w:val="28"/>
        </w:rPr>
        <w:t>
      10) азаматтығы жоқ адамдарды;</w:t>
      </w:r>
    </w:p>
    <w:p>
      <w:pPr>
        <w:spacing w:after="0"/>
        <w:ind w:left="0"/>
        <w:jc w:val="both"/>
      </w:pPr>
      <w:r>
        <w:rPr>
          <w:rFonts w:ascii="Times New Roman"/>
          <w:b w:val="false"/>
          <w:i w:val="false"/>
          <w:color w:val="000000"/>
          <w:sz w:val="28"/>
        </w:rPr>
        <w:t>
      11) асырап алған кезде асырап алынған баланы Қазақстан Республикасының заңнамасында белгіленген ең төмен күнкөріс деңгейімен қамтамасыз ететін табысы жоқ адамдарды;</w:t>
      </w:r>
    </w:p>
    <w:p>
      <w:pPr>
        <w:spacing w:after="0"/>
        <w:ind w:left="0"/>
        <w:jc w:val="both"/>
      </w:pPr>
      <w:r>
        <w:rPr>
          <w:rFonts w:ascii="Times New Roman"/>
          <w:b w:val="false"/>
          <w:i w:val="false"/>
          <w:color w:val="000000"/>
          <w:sz w:val="28"/>
        </w:rPr>
        <w:t>
      12) психикалық денсаулық саласында медициналық көмек көрсететін ұйымдарда динамикалық байқаудағы адамдарды;</w:t>
      </w:r>
    </w:p>
    <w:p>
      <w:pPr>
        <w:spacing w:after="0"/>
        <w:ind w:left="0"/>
        <w:jc w:val="both"/>
      </w:pPr>
      <w:r>
        <w:rPr>
          <w:rFonts w:ascii="Times New Roman"/>
          <w:b w:val="false"/>
          <w:i w:val="false"/>
          <w:color w:val="000000"/>
          <w:sz w:val="28"/>
        </w:rPr>
        <w:t>
      13) Қазақстан Республикасының аумағында тұрақты тұратын, Кодекстің 91-бабының 4-тармағында белгіленген тәртіппен психологиялық даярлықтан өтпеген Қазақстан Республикасының азаматтарын (баланың жақын туыстарын қоспағанда) қоспағанда, кәмелетке толған адамдар қойылады.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20"/>
    <w:p>
      <w:pPr>
        <w:spacing w:after="0"/>
        <w:ind w:left="0"/>
        <w:jc w:val="both"/>
      </w:pPr>
      <w:r>
        <w:rPr>
          <w:rFonts w:ascii="Times New Roman"/>
          <w:b w:val="false"/>
          <w:i w:val="false"/>
          <w:color w:val="000000"/>
          <w:sz w:val="28"/>
        </w:rPr>
        <w:t>
      4-1. Егер баланы (балаларды) асырап алуға тілек білдірген адамдар некеде тұрса (ерлі-зайыпты болса) не өзге адамдармен бірге тұрса, зайыбына (жұбайына), бірге тұратын өзге де адамдарға Кодекстің 91-бабы 2-тармағының 1), 2), 3), 4), 5), 6), 8), 9) және 13) тармақшаларында белгіленген талаптар қолданылады.</w:t>
      </w:r>
    </w:p>
    <w:bookmarkEnd w:id="20"/>
    <w:p>
      <w:pPr>
        <w:spacing w:after="0"/>
        <w:ind w:left="0"/>
        <w:jc w:val="both"/>
      </w:pPr>
      <w:r>
        <w:rPr>
          <w:rFonts w:ascii="Times New Roman"/>
          <w:b w:val="false"/>
          <w:i w:val="false"/>
          <w:color w:val="000000"/>
          <w:sz w:val="28"/>
        </w:rPr>
        <w:t>
      Баланы (балаларды) асырап алуға тілек білдірген адамдармен бірге тұратын өзге адамдарға некеден (ерлі-зайыптылықтан), туыстықтан, жекжаттықтан, бала асырап алудан немесе баланы тәрбиеге алудың өзге де нысанынан туындайтын мүліктік және жеке мүліктік емес құқықтар мен міндеттерге байланысты бірге тұратын отбасы мүшелері, сондай-ақ іс жүзінде бірге тұрып жатқан, бірақ некеде тұрмайтын (ерлі-зайыпты емес) бірге тұратын адамдар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4-1-тармақпен толықтырылды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21"/>
    <w:p>
      <w:pPr>
        <w:spacing w:after="0"/>
        <w:ind w:left="0"/>
        <w:jc w:val="both"/>
      </w:pPr>
      <w:r>
        <w:rPr>
          <w:rFonts w:ascii="Times New Roman"/>
          <w:b w:val="false"/>
          <w:i w:val="false"/>
          <w:color w:val="000000"/>
          <w:sz w:val="28"/>
        </w:rPr>
        <w:t>
      5. Мемлекеттік көрсетілетін қызметті алу үшін көрсетілетін қызметті алушы көрсетілетін қызметті берушіге "цифрлық үкіметтің" веб-порталы (бұдан әрі – портал) арқылы осы Қағидаларға 1-қосымшаға сәйкес "Бала асырап алуға тілек білдірген адамдарды есепке қою" мемлекеттік қызмет көрсетуге қойылатын негізгі талаптардың тізбесінде (бұдан әрі – Мемлекеттік қызмет көрсетуге қойылатын талаптар) көзделген құжаттарды қоса бере отырып, бала асырап алуға тілек білдірген адамдарды есепке қою туралы өтініш (еркін нысанда) береді.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0" w:id="22"/>
    <w:p>
      <w:pPr>
        <w:spacing w:after="0"/>
        <w:ind w:left="0"/>
        <w:jc w:val="both"/>
      </w:pPr>
      <w:r>
        <w:rPr>
          <w:rFonts w:ascii="Times New Roman"/>
          <w:b w:val="false"/>
          <w:i w:val="false"/>
          <w:color w:val="000000"/>
          <w:sz w:val="28"/>
        </w:rPr>
        <w:t xml:space="preserve">
      6. Көрсетілетін қызметті алушының "жеке кабинетіне" мемлекеттік көрсетілетін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 </w:t>
      </w:r>
    </w:p>
    <w:bookmarkEnd w:id="22"/>
    <w:bookmarkStart w:name="z21" w:id="23"/>
    <w:p>
      <w:pPr>
        <w:spacing w:after="0"/>
        <w:ind w:left="0"/>
        <w:jc w:val="both"/>
      </w:pPr>
      <w:r>
        <w:rPr>
          <w:rFonts w:ascii="Times New Roman"/>
          <w:b w:val="false"/>
          <w:i w:val="false"/>
          <w:color w:val="000000"/>
          <w:sz w:val="28"/>
        </w:rPr>
        <w:t>
      7. Көрсетілетін қызметті беруші өтініш келіп түскен күні оларды қабылдауды және тіркеуді жүзеге асырады (өтініш беруші жұмыс уақыты аяқталғаннан кейін, Қазақстан Республикасының еңбек заңнамасына сәйкес демалыс немесе мереке күндері жүгінген кезде өтініштерді қабылдау келесі жұмыс күні жүзеге асырылады).</w:t>
      </w:r>
    </w:p>
    <w:bookmarkEnd w:id="23"/>
    <w:bookmarkStart w:name="z22" w:id="24"/>
    <w:p>
      <w:pPr>
        <w:spacing w:after="0"/>
        <w:ind w:left="0"/>
        <w:jc w:val="both"/>
      </w:pPr>
      <w:r>
        <w:rPr>
          <w:rFonts w:ascii="Times New Roman"/>
          <w:b w:val="false"/>
          <w:i w:val="false"/>
          <w:color w:val="000000"/>
          <w:sz w:val="28"/>
        </w:rPr>
        <w:t>
      8. Көрсетілетін қызметті беруші құжаттарды портал арқылы алған сәттен бастап 2 (екі) жұмыс күні ішінде ұсынылған құжаттардың толықтығын тексереді.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25"/>
    <w:p>
      <w:pPr>
        <w:spacing w:after="0"/>
        <w:ind w:left="0"/>
        <w:jc w:val="both"/>
      </w:pPr>
      <w:r>
        <w:rPr>
          <w:rFonts w:ascii="Times New Roman"/>
          <w:b w:val="false"/>
          <w:i w:val="false"/>
          <w:color w:val="000000"/>
          <w:sz w:val="28"/>
        </w:rPr>
        <w:t xml:space="preserve">
      9. Көрсетілетін қызметті алушының егер некеде тұрса, зайыбының (жұбайының) және бірге тұратын өзге де адамдардың (бар болса) жеке басын куәландыратын құжаттары, көрсетілетін қызметті алушының және (немесе) зайыбының (жұбайының) және бірге тұратын өзге де адамдардың (бар болса), тұрғын үйге меншік құқығын растайтын құжаттар туралы мәліметтерді, "АХАТ тіркеу пункті" цифрлық жүйесінде мәліметтер болмаған кезде балалардың туу туралы куәлігін, неке қию туралы куәлігі, сондай-ақ, "Денсаулық сақтау саласында мемлекеттік қызметтер көрсетудің кейбір мәселелері туралы" Қазақстан Республикасы Денсаулық сақтау министрінің 2020 жылғы 18 мамырдағы № ҚР ДСМ-49/2020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актілерін мемлекеттік тіркеу тізілімінде № 20665 болып тіркелген) бекітілген нысан бойынша "Наркология" психикалық денсаулық орталығы, "Психиатрия" психикалық денсаулық орталығы бойынша динамикалық бақылауда тұруы (немесе динамикалық бақылауда тұрмауы) туралы мәліметтер көрсетілетін қызметті беруші "цифрлық үкімет" шлюзі арқылы тиісті мемлекеттік цифрлық жүйелерден алады".</w:t>
      </w:r>
    </w:p>
    <w:bookmarkEnd w:id="25"/>
    <w:bookmarkStart w:name="z52" w:id="26"/>
    <w:p>
      <w:pPr>
        <w:spacing w:after="0"/>
        <w:ind w:left="0"/>
        <w:jc w:val="both"/>
      </w:pPr>
      <w:r>
        <w:rPr>
          <w:rFonts w:ascii="Times New Roman"/>
          <w:b w:val="false"/>
          <w:i w:val="false"/>
          <w:color w:val="000000"/>
          <w:sz w:val="28"/>
        </w:rPr>
        <w:t>
      Егер Қазақстан Республикасының заңдарында өзгеше көзделмесе, көрсетілетін қызметті беруші қызмет көрсету кезінде заңмен қорғалатын құпияны қамтитын цифрлық жүйелердегі мәліметтерді пайдалануға көрсетілетін қызметті алушының келісімін алады.</w:t>
      </w:r>
    </w:p>
    <w:bookmarkEnd w:id="26"/>
    <w:bookmarkStart w:name="z53" w:id="27"/>
    <w:p>
      <w:pPr>
        <w:spacing w:after="0"/>
        <w:ind w:left="0"/>
        <w:jc w:val="both"/>
      </w:pPr>
      <w:r>
        <w:rPr>
          <w:rFonts w:ascii="Times New Roman"/>
          <w:b w:val="false"/>
          <w:i w:val="false"/>
          <w:color w:val="000000"/>
          <w:sz w:val="28"/>
        </w:rPr>
        <w:t>
      Көрсетілетін қызметті беруші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порталдың хабарламасына жауап ретінде қысқа мәтіндік хабарлама жіберу арқылы алады.</w:t>
      </w:r>
    </w:p>
    <w:bookmarkEnd w:id="27"/>
    <w:bookmarkStart w:name="z54" w:id="28"/>
    <w:p>
      <w:pPr>
        <w:spacing w:after="0"/>
        <w:ind w:left="0"/>
        <w:jc w:val="both"/>
      </w:pPr>
      <w:r>
        <w:rPr>
          <w:rFonts w:ascii="Times New Roman"/>
          <w:b w:val="false"/>
          <w:i w:val="false"/>
          <w:color w:val="000000"/>
          <w:sz w:val="28"/>
        </w:rPr>
        <w:t>
      Көрсетілетін қызметті алушы құжаттардың толық топтамасын ұсынбаған және (немесе) қолданылу мерзімі өтіп кеткен құжаттарды ұсынған кезде, көрсетілетін қызметті беруші көрсетілетін қызметті алушыға өтінішті одан әрі қараудан бас тартады.</w:t>
      </w:r>
    </w:p>
    <w:bookmarkEnd w:id="28"/>
    <w:bookmarkStart w:name="z55" w:id="29"/>
    <w:p>
      <w:pPr>
        <w:spacing w:after="0"/>
        <w:ind w:left="0"/>
        <w:jc w:val="both"/>
      </w:pPr>
      <w:r>
        <w:rPr>
          <w:rFonts w:ascii="Times New Roman"/>
          <w:b w:val="false"/>
          <w:i w:val="false"/>
          <w:color w:val="000000"/>
          <w:sz w:val="28"/>
        </w:rPr>
        <w:t>
      Көрсетілетін қызметті алушының және зайыбының (жұбайының) (егер некеде тұрса), бірге тұратын өзге де адамдардың (бар болса) соттылығының болуы не болмауы туралы мәліметтерді орган Қазақстан Республикасы Бас прокуратурасының Құқықтық статистика және арнайы есепке алу Комитетінің цифрлық жүйесінен алады.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4" w:id="30"/>
    <w:p>
      <w:pPr>
        <w:spacing w:after="0"/>
        <w:ind w:left="0"/>
        <w:jc w:val="both"/>
      </w:pPr>
      <w:r>
        <w:rPr>
          <w:rFonts w:ascii="Times New Roman"/>
          <w:b w:val="false"/>
          <w:i w:val="false"/>
          <w:color w:val="000000"/>
          <w:sz w:val="28"/>
        </w:rPr>
        <w:t>
      10. Көрсетілетін қызметті беруші көрсетілетін қызметті алушылардың осы Қағидалардың 4-тармағына сәйкес бала асырап алуға үміткер болуға сәйкестігін тексереді.</w:t>
      </w:r>
    </w:p>
    <w:bookmarkEnd w:id="30"/>
    <w:p>
      <w:pPr>
        <w:spacing w:after="0"/>
        <w:ind w:left="0"/>
        <w:jc w:val="both"/>
      </w:pPr>
      <w:r>
        <w:rPr>
          <w:rFonts w:ascii="Times New Roman"/>
          <w:b w:val="false"/>
          <w:i w:val="false"/>
          <w:color w:val="000000"/>
          <w:sz w:val="28"/>
        </w:rPr>
        <w:t xml:space="preserve">
      Тексеру қорытындысы бойынша көрсетілетін қызметті беруші 3 (үш) жұмыс күні ішінде тұрғын үйге тексеру жүргізеді, көрсетілетін қызметті алушыдың тұрғын үй-тұрмыстық жағдайына тексеру жүргізу нәтижелері бойынша көрсетілетін қызметті беруші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тұрғын үй-тұрмыстық жағдайларын тексеру актісін (бұдан әрі – акт) жасайды және акт жасалған күннен бастап 3 (үш) жұмыс күні ішінде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азаматтардың бала асырап алуға үміткер болу мүмкіндігі (мүмкін еместігі) туралы қорытынды дайындайды.</w:t>
      </w:r>
    </w:p>
    <w:bookmarkStart w:name="z25" w:id="31"/>
    <w:p>
      <w:pPr>
        <w:spacing w:after="0"/>
        <w:ind w:left="0"/>
        <w:jc w:val="both"/>
      </w:pPr>
      <w:r>
        <w:rPr>
          <w:rFonts w:ascii="Times New Roman"/>
          <w:b w:val="false"/>
          <w:i w:val="false"/>
          <w:color w:val="000000"/>
          <w:sz w:val="28"/>
        </w:rPr>
        <w:t xml:space="preserve">
      11. Көрсетілетін қызметті алушы қолданыстағы заңнама талаптарына сәйкес келген кезде көрсетілетін қызметті беруші қорытындыға қол қойылған күннен бастап 2 (екі) жұмыс күні ішінде көрсетілетін қызметті берушінің уәкілетті адамының электрондық цифрлық қолтаңбасы (бұдан әрі – ЭЦҚ) қойылған электрондық құжат нысанында көрсетілетін қызметті алушының порталына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бала асырап алуға үміткер(лер) болудың мүмкіндігі (мүмкін еместігі) туралы қорытындыны алғаны туралы хабарлама жібереді және оларды бала асырап алуға кандидаттар ретінде есепке қояды.</w:t>
      </w:r>
    </w:p>
    <w:bookmarkEnd w:id="31"/>
    <w:p>
      <w:pPr>
        <w:spacing w:after="0"/>
        <w:ind w:left="0"/>
        <w:jc w:val="both"/>
      </w:pPr>
      <w:r>
        <w:rPr>
          <w:rFonts w:ascii="Times New Roman"/>
          <w:b w:val="false"/>
          <w:i w:val="false"/>
          <w:color w:val="000000"/>
          <w:sz w:val="28"/>
        </w:rPr>
        <w:t xml:space="preserve">
      Осы Қағидалардың Мемлекеттік қызмет көрсетуге қойылатын талаптарының 9-тармағында көрсетілген негіздер бойынша мемлекеттік қызметті көрсетуден бас тарту үшін негіз анықталған кезде, көрсетілетін қызметті беруші Қазақстан Республикасы Әкімшілік рәсімдік–процестік кодексінің (бұдан әрі-ҚР ӘПК)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қызметті көрсету мерзімі аяқталғанға дейін 3 (үш) жұмыс күнінен кешіктірмей, көрсетілетін қызметті алушыға мемлекеттік қызметті көрсетуден бас тарту туралы алдын ала шешім, сондай-ақ көрсетілетін қызметті алушыға алдын ала шешім бойынша ұстанымнын білдіруге мүмкіндік беру үшін тыңдауды өткізу уақыты мен орны туралы хабарламаны жолдайды.</w:t>
      </w:r>
    </w:p>
    <w:p>
      <w:pPr>
        <w:spacing w:after="0"/>
        <w:ind w:left="0"/>
        <w:jc w:val="both"/>
      </w:pPr>
      <w:r>
        <w:rPr>
          <w:rFonts w:ascii="Times New Roman"/>
          <w:b w:val="false"/>
          <w:i w:val="false"/>
          <w:color w:val="000000"/>
          <w:sz w:val="28"/>
        </w:rPr>
        <w:t xml:space="preserve">
      Тыңдау рәсімі ҚР ӘРПК-нің </w:t>
      </w:r>
      <w:r>
        <w:rPr>
          <w:rFonts w:ascii="Times New Roman"/>
          <w:b w:val="false"/>
          <w:i w:val="false"/>
          <w:color w:val="000000"/>
          <w:sz w:val="28"/>
          <w:u w:val="single"/>
        </w:rPr>
        <w:t>73-бабына</w:t>
      </w:r>
      <w:r>
        <w:rPr>
          <w:rFonts w:ascii="Times New Roman"/>
          <w:b w:val="false"/>
          <w:i w:val="false"/>
          <w:color w:val="000000"/>
          <w:sz w:val="28"/>
        </w:rPr>
        <w:t xml:space="preserve"> сәйкес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алушыға көрсетілетін қызметті берушінің уәкілетті адамының ЭЦҚ қойылған электрондық құжат нысанында 2 (екі) жұмыс күні ішінде оң нәтиже немесе мемлекеттік қызметті көрсетуден дәлелді бас тарту жіберіледі.</w:t>
      </w:r>
    </w:p>
    <w:p>
      <w:pPr>
        <w:spacing w:after="0"/>
        <w:ind w:left="0"/>
        <w:jc w:val="both"/>
      </w:pPr>
      <w:r>
        <w:rPr>
          <w:rFonts w:ascii="Times New Roman"/>
          <w:b w:val="false"/>
          <w:i w:val="false"/>
          <w:color w:val="000000"/>
          <w:sz w:val="28"/>
        </w:rPr>
        <w:t>
      Көрсетілетін қызметті алушы оң қорытынды алғаннан кейін республикалық деректер банкіндегі жетім балалар, асырап алуға жататын ата-аналарының қамқорлығынсыз қалған балалар туралы ақпаратқа қол жеткізе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Оқу-ағарту министрінің 03.10.2022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Оқу-ағарту министрінің м.а. 05.05.2026 </w:t>
      </w:r>
      <w:r>
        <w:rPr>
          <w:rFonts w:ascii="Times New Roman"/>
          <w:b w:val="false"/>
          <w:i w:val="false"/>
          <w:color w:val="00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32"/>
    <w:p>
      <w:pPr>
        <w:spacing w:after="0"/>
        <w:ind w:left="0"/>
        <w:jc w:val="both"/>
      </w:pPr>
      <w:r>
        <w:rPr>
          <w:rFonts w:ascii="Times New Roman"/>
          <w:b w:val="false"/>
          <w:i w:val="false"/>
          <w:color w:val="000000"/>
          <w:sz w:val="28"/>
        </w:rPr>
        <w:t xml:space="preserve">
      13. Көрсетілетін қызметті беруші Заңның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32"/>
    <w:bookmarkStart w:name="z57" w:id="33"/>
    <w:p>
      <w:pPr>
        <w:spacing w:after="0"/>
        <w:ind w:left="0"/>
        <w:jc w:val="both"/>
      </w:pPr>
      <w:r>
        <w:rPr>
          <w:rFonts w:ascii="Times New Roman"/>
          <w:b w:val="false"/>
          <w:i w:val="false"/>
          <w:color w:val="000000"/>
          <w:sz w:val="28"/>
        </w:rPr>
        <w:t>
      Цифрлық жүйе істен шыққан кезде көрсетілетін қызметті беруші анықталған сәттен бастап дереу көрсетілетін қызметті берушінің цифрлық инфрақұрылымға жауапты құрылымдық бөлімшесінің қызметкерін хабардар етеді.</w:t>
      </w:r>
    </w:p>
    <w:bookmarkEnd w:id="33"/>
    <w:bookmarkStart w:name="z58" w:id="34"/>
    <w:p>
      <w:pPr>
        <w:spacing w:after="0"/>
        <w:ind w:left="0"/>
        <w:jc w:val="both"/>
      </w:pPr>
      <w:r>
        <w:rPr>
          <w:rFonts w:ascii="Times New Roman"/>
          <w:b w:val="false"/>
          <w:i w:val="false"/>
          <w:color w:val="000000"/>
          <w:sz w:val="28"/>
        </w:rPr>
        <w:t>
      Бұл жағдайда цифрлық инфрақұрылымға жауапты қызметкер Қағидалардың осы тармағының екінші бөлігінде көрсетілген мерзім ішінде техникалық проблема туралы хаттаманы жасайды және оған көрсетілетін қызметті беруші қол қояды.</w:t>
      </w:r>
    </w:p>
    <w:bookmarkEnd w:id="34"/>
    <w:bookmarkStart w:name="z59" w:id="35"/>
    <w:p>
      <w:pPr>
        <w:spacing w:after="0"/>
        <w:ind w:left="0"/>
        <w:jc w:val="both"/>
      </w:pPr>
      <w:r>
        <w:rPr>
          <w:rFonts w:ascii="Times New Roman"/>
          <w:b w:val="false"/>
          <w:i w:val="false"/>
          <w:color w:val="000000"/>
          <w:sz w:val="28"/>
        </w:rPr>
        <w:t>
      Осы Қағидаларға өзгерістер және (немесе) толықтырулар енгізілген кезде Қазақстан Республикасының балалардың құқықтарын қорғау саласындағы уәкілетті органы Қазақстан Республикасы Әділет министрлігінде тіркелген күннен кейін 3 (үш) жұмыс күні ішінде мемлекеттік қызметтер көрсету тәртібіне өзгерістер туралы Бірыңғай байланыс орталығына, "цифрлық үкіметтің" цифрлық инфрақұрылым операторына және қызмет көрсетушілерге ақпарат жібереді.</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Оқу-ағарту министрінің 03.06.2026 </w:t>
      </w:r>
      <w:r>
        <w:rPr>
          <w:rFonts w:ascii="Times New Roman"/>
          <w:b w:val="false"/>
          <w:i w:val="false"/>
          <w:color w:val="000000"/>
          <w:sz w:val="28"/>
        </w:rPr>
        <w:t>№ 154-НҚ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8" w:id="36"/>
    <w:p>
      <w:pPr>
        <w:spacing w:after="0"/>
        <w:ind w:left="0"/>
        <w:jc w:val="both"/>
      </w:pPr>
      <w:r>
        <w:rPr>
          <w:rFonts w:ascii="Times New Roman"/>
          <w:b w:val="false"/>
          <w:i w:val="false"/>
          <w:color w:val="000000"/>
          <w:sz w:val="28"/>
        </w:rPr>
        <w:t>
      14. Республикалық деректер банкінде жетім балаларды, ата-анасының қамқорлығынсыз қалған балаларды асырап алуға тілек білдірген адамдар туралы мәліметтерді есепке алуды тоқтатуға:</w:t>
      </w:r>
    </w:p>
    <w:bookmarkEnd w:id="36"/>
    <w:p>
      <w:pPr>
        <w:spacing w:after="0"/>
        <w:ind w:left="0"/>
        <w:jc w:val="both"/>
      </w:pPr>
      <w:r>
        <w:rPr>
          <w:rFonts w:ascii="Times New Roman"/>
          <w:b w:val="false"/>
          <w:i w:val="false"/>
          <w:color w:val="000000"/>
          <w:sz w:val="28"/>
        </w:rPr>
        <w:t>
      1) тұлғаның баланы отбасында тәрбиелеуге қабылдауы;</w:t>
      </w:r>
    </w:p>
    <w:p>
      <w:pPr>
        <w:spacing w:after="0"/>
        <w:ind w:left="0"/>
        <w:jc w:val="both"/>
      </w:pPr>
      <w:r>
        <w:rPr>
          <w:rFonts w:ascii="Times New Roman"/>
          <w:b w:val="false"/>
          <w:i w:val="false"/>
          <w:color w:val="000000"/>
          <w:sz w:val="28"/>
        </w:rPr>
        <w:t>
      2) Республикалық деректер банкінде ол туралы мәліметтерді есепке алуды тоқтату туралы өтініш;</w:t>
      </w:r>
    </w:p>
    <w:p>
      <w:pPr>
        <w:spacing w:after="0"/>
        <w:ind w:left="0"/>
        <w:jc w:val="both"/>
      </w:pPr>
      <w:r>
        <w:rPr>
          <w:rFonts w:ascii="Times New Roman"/>
          <w:b w:val="false"/>
          <w:i w:val="false"/>
          <w:color w:val="000000"/>
          <w:sz w:val="28"/>
        </w:rPr>
        <w:t>
      3) тұлғаға баланы отбасына тәрбиелеуге қабылдау мүмкіндері берілген жағдалардың өзгеруі;</w:t>
      </w:r>
    </w:p>
    <w:p>
      <w:pPr>
        <w:spacing w:after="0"/>
        <w:ind w:left="0"/>
        <w:jc w:val="both"/>
      </w:pPr>
      <w:r>
        <w:rPr>
          <w:rFonts w:ascii="Times New Roman"/>
          <w:b w:val="false"/>
          <w:i w:val="false"/>
          <w:color w:val="000000"/>
          <w:sz w:val="28"/>
        </w:rPr>
        <w:t>
      4) баланы отбасына тәрбиелеуге қабылдауға тілек білдірген тұлғаның қайтыс болуы негіз болып табылады.</w:t>
      </w:r>
    </w:p>
    <w:bookmarkStart w:name="z29" w:id="37"/>
    <w:p>
      <w:pPr>
        <w:spacing w:after="0"/>
        <w:ind w:left="0"/>
        <w:jc w:val="left"/>
      </w:pPr>
      <w:r>
        <w:rPr>
          <w:rFonts w:ascii="Times New Roman"/>
          <w:b/>
          <w:i w:val="false"/>
          <w:color w:val="000000"/>
        </w:rPr>
        <w:t xml:space="preserve"> 3-тарау. Мемлекеттік қызмет көрсету процесінде көрсетілетін қызметті берушінің және (немесе) оның лауазымды адамдарының шешімдеріне, әрекетіне (әрекетсіздігіне) шағымдану тәртібі</w:t>
      </w:r>
    </w:p>
    <w:bookmarkEnd w:id="37"/>
    <w:bookmarkStart w:name="z30" w:id="38"/>
    <w:p>
      <w:pPr>
        <w:spacing w:after="0"/>
        <w:ind w:left="0"/>
        <w:jc w:val="both"/>
      </w:pPr>
      <w:r>
        <w:rPr>
          <w:rFonts w:ascii="Times New Roman"/>
          <w:b w:val="false"/>
          <w:i w:val="false"/>
          <w:color w:val="000000"/>
          <w:sz w:val="28"/>
        </w:rPr>
        <w:t>
      15.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(бұдан әрі – шағымды қарайтын орган) Қазақстан Республикасының заңнамасына сәйкес беріледі.</w:t>
      </w:r>
    </w:p>
    <w:bookmarkEnd w:id="38"/>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тұлға, шағымды қарайтын орган жүргізеді.</w:t>
      </w:r>
    </w:p>
    <w:p>
      <w:pPr>
        <w:spacing w:after="0"/>
        <w:ind w:left="0"/>
        <w:jc w:val="both"/>
      </w:pPr>
      <w:r>
        <w:rPr>
          <w:rFonts w:ascii="Times New Roman"/>
          <w:b w:val="false"/>
          <w:i w:val="false"/>
          <w:color w:val="000000"/>
          <w:sz w:val="28"/>
        </w:rPr>
        <w:t>
      Шағымдар көрсетілетін қызметті берушіге және (немесе) шешіміне, әрекетіне (әрекетсіздігіне) шағым жасаған лауазымды тұлғаға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тұлға шағым келіп түскен күннен бастап 3 (үш) жұмыс күнінен кешіктірмей оны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қанағаттандыратын шешімді немесе әкімшілік әрекетті қабылдаса, шағымды қарайтын органға шағым жібермейді.</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көрсетілетін қызметтер туралы заңның 25-бабы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Шағымды қарайтын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Білім және ғылым министрінің 21.02.2022 </w:t>
      </w:r>
      <w:r>
        <w:rPr>
          <w:rFonts w:ascii="Times New Roman"/>
          <w:b w:val="false"/>
          <w:i w:val="false"/>
          <w:color w:val="00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39"/>
    <w:p>
      <w:pPr>
        <w:spacing w:after="0"/>
        <w:ind w:left="0"/>
        <w:jc w:val="both"/>
      </w:pPr>
      <w:r>
        <w:rPr>
          <w:rFonts w:ascii="Times New Roman"/>
          <w:b w:val="false"/>
          <w:i w:val="false"/>
          <w:color w:val="000000"/>
          <w:sz w:val="28"/>
        </w:rPr>
        <w:t>
      16. Мемлекеттік қызмет көрсету нәтижелерімен келіспеген жағдайда көрсетілетін қызметті алушы Қазақстан Республикасының заңнамасында белгіленген тәртіппен сотқа жүгінеді.</w:t>
      </w:r>
    </w:p>
    <w:bookmarkEnd w:id="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азаматтары болып табылатын,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 тұрақты тұратын,</w:t>
            </w:r>
            <w:r>
              <w:br/>
            </w:r>
            <w:r>
              <w:rPr>
                <w:rFonts w:ascii="Times New Roman"/>
                <w:b w:val="false"/>
                <w:i w:val="false"/>
                <w:color w:val="000000"/>
                <w:sz w:val="20"/>
              </w:rPr>
              <w:t>жетім балаларды,</w:t>
            </w:r>
            <w:r>
              <w:br/>
            </w:r>
            <w:r>
              <w:rPr>
                <w:rFonts w:ascii="Times New Roman"/>
                <w:b w:val="false"/>
                <w:i w:val="false"/>
                <w:color w:val="000000"/>
                <w:sz w:val="20"/>
              </w:rPr>
              <w:t>ата-аналарының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балаларды асырап алуға тілек</w:t>
            </w:r>
            <w:r>
              <w:br/>
            </w:r>
            <w:r>
              <w:rPr>
                <w:rFonts w:ascii="Times New Roman"/>
                <w:b w:val="false"/>
                <w:i w:val="false"/>
                <w:color w:val="000000"/>
                <w:sz w:val="20"/>
              </w:rPr>
              <w:t>білдірген адамдарды есепке алу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Оқу-ағарту министрінің м.а. 05.05.2026 </w:t>
      </w:r>
      <w:r>
        <w:rPr>
          <w:rFonts w:ascii="Times New Roman"/>
          <w:b w:val="false"/>
          <w:i w:val="false"/>
          <w:color w:val="ff0000"/>
          <w:sz w:val="28"/>
        </w:rPr>
        <w:t>№ 117-НҚ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Оқу-ағарту министрінің 03.06.2026 </w:t>
      </w:r>
      <w:r>
        <w:rPr>
          <w:rFonts w:ascii="Times New Roman"/>
          <w:b w:val="false"/>
          <w:i w:val="false"/>
          <w:color w:val="ff0000"/>
          <w:sz w:val="28"/>
        </w:rPr>
        <w:t>№ 154-НҚ</w:t>
      </w:r>
      <w:r>
        <w:rPr>
          <w:rFonts w:ascii="Times New Roman"/>
          <w:b w:val="false"/>
          <w:i w:val="false"/>
          <w:color w:val="ff0000"/>
          <w:sz w:val="28"/>
        </w:rPr>
        <w:t xml:space="preserve"> (12.07.2026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асырап алуға тілек білдірген адамдарды есепке қою"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қалалардың, астананың, аудандардағы, облыстық маңызы бар қалалардағы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Өтініштерді қабылдау және мемлекеттік қызмет көрсету нәтижелерін беру "цифрлық үкіметтің" www.egov. kz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мемлекеттік қызмет көрсетуге қойылатын талаптарына қосымшаға сәйкес нысан бойынша бала асырап алуға үміткер(лер) болу мүмкіндігі (мүмкін еместігі) қорытындысының дайындығы туралы хабарлама не осы мемлекеттік қызмет көрсетуге қойылатын талаптарының 10-тармағында көзделген жағдайларда және негіздер бойынша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Порталда мемлекеттік қызмет көрсетудің нәтижесі көрсетілетін қызметті алушының "жеке кабинетіне" жіберіледі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 –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нәтижелерін беру келесі жұмыс күнімен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ЭЦҚ қойылған немесе көрсетілетін қызметті алушының ұялы байланыс операторы берген абоненттік нөмірі порталдың есептік жазбасына тіркелген және қосылған кезде бір реттік парольмен куәландырылған электрондық құжат нысанында бала асырап алуға тілек білдірген адамдарды есепке қою туралы өтініш;</w:t>
            </w:r>
          </w:p>
          <w:p>
            <w:pPr>
              <w:spacing w:after="20"/>
              <w:ind w:left="20"/>
              <w:jc w:val="both"/>
            </w:pPr>
            <w:r>
              <w:rPr>
                <w:rFonts w:ascii="Times New Roman"/>
                <w:b w:val="false"/>
                <w:i w:val="false"/>
                <w:color w:val="000000"/>
                <w:sz w:val="20"/>
              </w:rPr>
              <w:t>
2) жақын туыстарының бала асырап алуға жазбаша келісімінің электрондық көшірмесі;</w:t>
            </w:r>
          </w:p>
          <w:p>
            <w:pPr>
              <w:spacing w:after="20"/>
              <w:ind w:left="20"/>
              <w:jc w:val="both"/>
            </w:pPr>
            <w:r>
              <w:rPr>
                <w:rFonts w:ascii="Times New Roman"/>
                <w:b w:val="false"/>
                <w:i w:val="false"/>
                <w:color w:val="000000"/>
                <w:sz w:val="20"/>
              </w:rPr>
              <w:t>
3) жиынтық табыстың мөлшері туралы анықтаманың электрондық көшірмесі (жұмыс орнынан еңбекақысы туралы, Кәсіпкерлік қызметпен айналысудан түскен табыстары және некеде тұрған жағдайда, көрсетілетін қызметті алушы мен жұбайының (зайыбының) өзге де табыстары туралы анықтама);</w:t>
            </w:r>
          </w:p>
          <w:p>
            <w:pPr>
              <w:spacing w:after="20"/>
              <w:ind w:left="20"/>
              <w:jc w:val="both"/>
            </w:pPr>
            <w:r>
              <w:rPr>
                <w:rFonts w:ascii="Times New Roman"/>
                <w:b w:val="false"/>
                <w:i w:val="false"/>
                <w:color w:val="000000"/>
                <w:sz w:val="20"/>
              </w:rPr>
              <w:t xml:space="preserve">
4) көрсетілетін қызметті алушының және егер некеде тұрса жұбайының (зайыбының) "Адамның бала асырап алуы, оны қорғаншылыққа немесе қамқоршылыққа, патронатқа қабылдап алуы мүмкін болмайтын аурулардың тізбесін бекіту туралы" Қазақстан Республикасы Денсаулық сақтау және әлеуметтік даму министрінің 2015 жылғы 28 тамыздағы № 692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12127 болып тіркелген) бекітілген тізбесіне сәйкес ауруының жоқтығын растайтын денсаулық жағдайы туралы анықтаманың, сондай-ақ "Денсаулық сақтау саласында мемлекеттік қызметтер көрсетудің кейбір мәселелері туралы" Қазақстан Республикасы Денсаулық сақтау министрінің 2020 жылғы 18 мамырдағы № ҚР ДСМ-49/2020 (Нормативтік құқықтық актілерді мемлекеттік тіркеу тізілімінде № 20665 болып тіркелген) </w:t>
            </w:r>
            <w:r>
              <w:rPr>
                <w:rFonts w:ascii="Times New Roman"/>
                <w:b w:val="false"/>
                <w:i w:val="false"/>
                <w:color w:val="000000"/>
                <w:sz w:val="20"/>
              </w:rPr>
              <w:t>бұйрығымен</w:t>
            </w:r>
            <w:r>
              <w:rPr>
                <w:rFonts w:ascii="Times New Roman"/>
                <w:b w:val="false"/>
                <w:i w:val="false"/>
                <w:color w:val="000000"/>
                <w:sz w:val="20"/>
              </w:rPr>
              <w:t xml:space="preserve"> бекітілген нысанға сәйкес "Наркология" психикалық денсаулық орталығы, "Психиатрия" психикалық денсаулық орталығы бойынша динамикалық бақылауда тұруы (немесе динамикалық бақылауда тұрмауы) туралы мәліметтердің электрондық көшірмесі;</w:t>
            </w:r>
          </w:p>
          <w:p>
            <w:pPr>
              <w:spacing w:after="20"/>
              <w:ind w:left="20"/>
              <w:jc w:val="both"/>
            </w:pPr>
            <w:r>
              <w:rPr>
                <w:rFonts w:ascii="Times New Roman"/>
                <w:b w:val="false"/>
                <w:i w:val="false"/>
                <w:color w:val="000000"/>
                <w:sz w:val="20"/>
              </w:rPr>
              <w:t>
5) көрсетілетін қызметті алушының және (немесе) жұбайының (зайыбының) тұрғын үйін пайдалану құқығын растайтын құжаттың электрондық көшірмесі (тұрғын үйге меншік құқығы болмаған жағдайда);</w:t>
            </w:r>
          </w:p>
          <w:p>
            <w:pPr>
              <w:spacing w:after="20"/>
              <w:ind w:left="20"/>
              <w:jc w:val="both"/>
            </w:pPr>
            <w:r>
              <w:rPr>
                <w:rFonts w:ascii="Times New Roman"/>
                <w:b w:val="false"/>
                <w:i w:val="false"/>
                <w:color w:val="000000"/>
                <w:sz w:val="20"/>
              </w:rPr>
              <w:t>
6) жетім балалар мен ата-анасының қамқорлығынсыз қалған балаларды отбасына тәрбиелеуге қабылдауға тілек білдірген адамдардың психологиялық дайындықтан өткені туралы сертификаттың (жақын туыстарын қоспағанда)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кәмелет жасқа толмауы;</w:t>
            </w:r>
          </w:p>
          <w:p>
            <w:pPr>
              <w:spacing w:after="20"/>
              <w:ind w:left="20"/>
              <w:jc w:val="both"/>
            </w:pPr>
            <w:r>
              <w:rPr>
                <w:rFonts w:ascii="Times New Roman"/>
                <w:b w:val="false"/>
                <w:i w:val="false"/>
                <w:color w:val="000000"/>
                <w:sz w:val="20"/>
              </w:rPr>
              <w:t>
2) көрсетілетін қызметті алушыны соттың әрекетке қабілетсіз немесе әрекетке қабілеті шектеулі деп тануы; 3) соттың ерлі-зайыптылардың біреуін әрекетке қабілетсіз немесе әрекетке қабілеті шектеулі деп тануы;</w:t>
            </w:r>
          </w:p>
          <w:p>
            <w:pPr>
              <w:spacing w:after="20"/>
              <w:ind w:left="20"/>
              <w:jc w:val="both"/>
            </w:pPr>
            <w:r>
              <w:rPr>
                <w:rFonts w:ascii="Times New Roman"/>
                <w:b w:val="false"/>
                <w:i w:val="false"/>
                <w:color w:val="000000"/>
                <w:sz w:val="20"/>
              </w:rPr>
              <w:t>
4) соттың көрсетілетін қызметті алушыны ата-ана құқықтарынан айыруы немесе ата-ана құқықтарынан шектеуі;</w:t>
            </w:r>
          </w:p>
          <w:p>
            <w:pPr>
              <w:spacing w:after="20"/>
              <w:ind w:left="20"/>
              <w:jc w:val="both"/>
            </w:pPr>
            <w:r>
              <w:rPr>
                <w:rFonts w:ascii="Times New Roman"/>
                <w:b w:val="false"/>
                <w:i w:val="false"/>
                <w:color w:val="000000"/>
                <w:sz w:val="20"/>
              </w:rPr>
              <w:t>
5) көрсетілетін қызметті алушыны Қазақстан Республикасының заңдарында жүктелген міндеттерді тиісінше орындамағаны үшін қорғаншы немесе қамқоршы, патронаттық тәрбиеші, қабылдайтын ата-ана, қабылдайтын кәсіби тәрбиеші міндеттерінен шеттету;</w:t>
            </w:r>
          </w:p>
          <w:p>
            <w:pPr>
              <w:spacing w:after="20"/>
              <w:ind w:left="20"/>
              <w:jc w:val="both"/>
            </w:pPr>
            <w:r>
              <w:rPr>
                <w:rFonts w:ascii="Times New Roman"/>
                <w:b w:val="false"/>
                <w:i w:val="false"/>
                <w:color w:val="000000"/>
                <w:sz w:val="20"/>
              </w:rPr>
              <w:t>
6) бұрынғы асырап алушылардың кінәсінен бала асырап алудың күшін жою туралы сот шешімі болуы;</w:t>
            </w:r>
          </w:p>
          <w:p>
            <w:pPr>
              <w:spacing w:after="20"/>
              <w:ind w:left="20"/>
              <w:jc w:val="both"/>
            </w:pPr>
            <w:r>
              <w:rPr>
                <w:rFonts w:ascii="Times New Roman"/>
                <w:b w:val="false"/>
                <w:i w:val="false"/>
                <w:color w:val="000000"/>
                <w:sz w:val="20"/>
              </w:rPr>
              <w:t>
7) көрсетілетін қызметті алушының ата-ана құқықтарын жүзеге асыруға кедергі келтіретін ауруының болуы;</w:t>
            </w:r>
          </w:p>
          <w:p>
            <w:pPr>
              <w:spacing w:after="20"/>
              <w:ind w:left="20"/>
              <w:jc w:val="both"/>
            </w:pPr>
            <w:r>
              <w:rPr>
                <w:rFonts w:ascii="Times New Roman"/>
                <w:b w:val="false"/>
                <w:i w:val="false"/>
                <w:color w:val="000000"/>
                <w:sz w:val="20"/>
              </w:rPr>
              <w:t>
8) көрсетілетін қызметті алушының тұрақты тұрғылықты жерінің болмауы;</w:t>
            </w:r>
          </w:p>
          <w:p>
            <w:pPr>
              <w:spacing w:after="20"/>
              <w:ind w:left="20"/>
              <w:jc w:val="both"/>
            </w:pPr>
            <w:r>
              <w:rPr>
                <w:rFonts w:ascii="Times New Roman"/>
                <w:b w:val="false"/>
                <w:i w:val="false"/>
                <w:color w:val="000000"/>
                <w:sz w:val="20"/>
              </w:rPr>
              <w:t>
9) көрсетілетін қызметті алушының дәстүрлі емес жыныстық бағдарды ұстануы;</w:t>
            </w:r>
          </w:p>
          <w:p>
            <w:pPr>
              <w:spacing w:after="20"/>
              <w:ind w:left="20"/>
              <w:jc w:val="both"/>
            </w:pPr>
            <w:r>
              <w:rPr>
                <w:rFonts w:ascii="Times New Roman"/>
                <w:b w:val="false"/>
                <w:i w:val="false"/>
                <w:color w:val="000000"/>
                <w:sz w:val="20"/>
              </w:rPr>
              <w:t xml:space="preserve">
10) сотталғандығы бар немесе болуы, сондай-ақ қылмыстық қудалауға ұшырап отырған немесе ұшыраған фактісінің болуы (өздеріне қатысты қылмыстық қудалау Қазақстан Республикасы Қылмыстық-процестік кодексінің </w:t>
            </w:r>
            <w:r>
              <w:rPr>
                <w:rFonts w:ascii="Times New Roman"/>
                <w:b w:val="false"/>
                <w:i w:val="false"/>
                <w:color w:val="000000"/>
                <w:sz w:val="20"/>
              </w:rPr>
              <w:t>35-бабы</w:t>
            </w:r>
            <w:r>
              <w:rPr>
                <w:rFonts w:ascii="Times New Roman"/>
                <w:b w:val="false"/>
                <w:i w:val="false"/>
                <w:color w:val="000000"/>
                <w:sz w:val="20"/>
              </w:rPr>
              <w:t xml:space="preserve"> бірінші бөлігінің 1) және 2)-тармақтары негізінде тоқтатылған адамдарды қоспағанда);</w:t>
            </w:r>
          </w:p>
          <w:p>
            <w:pPr>
              <w:spacing w:after="20"/>
              <w:ind w:left="20"/>
              <w:jc w:val="both"/>
            </w:pPr>
            <w:r>
              <w:rPr>
                <w:rFonts w:ascii="Times New Roman"/>
                <w:b w:val="false"/>
                <w:i w:val="false"/>
                <w:color w:val="000000"/>
                <w:sz w:val="20"/>
              </w:rPr>
              <w:t>
11) көрсетілетін қызметті алушының азаматтығының болмауы;</w:t>
            </w:r>
          </w:p>
          <w:p>
            <w:pPr>
              <w:spacing w:after="20"/>
              <w:ind w:left="20"/>
              <w:jc w:val="both"/>
            </w:pPr>
            <w:r>
              <w:rPr>
                <w:rFonts w:ascii="Times New Roman"/>
                <w:b w:val="false"/>
                <w:i w:val="false"/>
                <w:color w:val="000000"/>
                <w:sz w:val="20"/>
              </w:rPr>
              <w:t>
12) қорғаншылықты немесе қамқоршылықты белгілеу кезінде көрсетілетін қызметті алушының қамқорлыққа алынушыны Қазақстан Республикасының заңнамасында белгіленген ең төмен күнкөріс деңгейімен қамтамасыз ететін табысының болмауы;</w:t>
            </w:r>
          </w:p>
          <w:p>
            <w:pPr>
              <w:spacing w:after="20"/>
              <w:ind w:left="20"/>
              <w:jc w:val="both"/>
            </w:pPr>
            <w:r>
              <w:rPr>
                <w:rFonts w:ascii="Times New Roman"/>
                <w:b w:val="false"/>
                <w:i w:val="false"/>
                <w:color w:val="000000"/>
                <w:sz w:val="20"/>
              </w:rPr>
              <w:t>
13) көрсетілетін қызметті алушының психикалық денсаулық саласында медициналық көмек көрсететін ұйымдарда динамикалық бақылауда болуы;</w:t>
            </w:r>
          </w:p>
          <w:p>
            <w:pPr>
              <w:spacing w:after="20"/>
              <w:ind w:left="20"/>
              <w:jc w:val="both"/>
            </w:pPr>
            <w:r>
              <w:rPr>
                <w:rFonts w:ascii="Times New Roman"/>
                <w:b w:val="false"/>
                <w:i w:val="false"/>
                <w:color w:val="000000"/>
                <w:sz w:val="20"/>
              </w:rPr>
              <w:t xml:space="preserve">
14) "Неке (ерлі-зайыптылық) және отбасы туралы" Қазақстан Республикасы Кодекстің 91-бабының </w:t>
            </w:r>
            <w:r>
              <w:rPr>
                <w:rFonts w:ascii="Times New Roman"/>
                <w:b w:val="false"/>
                <w:i w:val="false"/>
                <w:color w:val="000000"/>
                <w:sz w:val="20"/>
              </w:rPr>
              <w:t>4-тармағында</w:t>
            </w:r>
            <w:r>
              <w:rPr>
                <w:rFonts w:ascii="Times New Roman"/>
                <w:b w:val="false"/>
                <w:i w:val="false"/>
                <w:color w:val="000000"/>
                <w:sz w:val="20"/>
              </w:rPr>
              <w:t xml:space="preserve"> белгіленген тәртіппен (баланың жақын туыстарын қоспағанда) психологиялық даярлықтан өту фактісінің болмауы;</w:t>
            </w:r>
          </w:p>
          <w:p>
            <w:pPr>
              <w:spacing w:after="20"/>
              <w:ind w:left="20"/>
              <w:jc w:val="both"/>
            </w:pPr>
            <w:r>
              <w:rPr>
                <w:rFonts w:ascii="Times New Roman"/>
                <w:b w:val="false"/>
                <w:i w:val="false"/>
                <w:color w:val="000000"/>
                <w:sz w:val="20"/>
              </w:rPr>
              <w:t>
15) мемлекеттік көрсетілетін қызметті алу үшін көрсетілетін қызметті алушы ұсынған құжаттардың және (немесе) оларда қамтылған деректердің (мәліметтердің) дәйексіздігін анықтау;</w:t>
            </w:r>
          </w:p>
          <w:p>
            <w:pPr>
              <w:spacing w:after="20"/>
              <w:ind w:left="20"/>
              <w:jc w:val="both"/>
            </w:pPr>
            <w:r>
              <w:rPr>
                <w:rFonts w:ascii="Times New Roman"/>
                <w:b w:val="false"/>
                <w:i w:val="false"/>
                <w:color w:val="000000"/>
                <w:sz w:val="20"/>
              </w:rPr>
              <w:t xml:space="preserve">
16)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17) қызмет алушының тұрғын алаңының белгіленген талаптарға сәйкес келмеуі, яғни бір адамға шаққанда он бес шаршы метрден кем болуы;</w:t>
            </w:r>
          </w:p>
          <w:p>
            <w:pPr>
              <w:spacing w:after="20"/>
              <w:ind w:left="20"/>
              <w:jc w:val="both"/>
            </w:pPr>
            <w:r>
              <w:rPr>
                <w:rFonts w:ascii="Times New Roman"/>
                <w:b w:val="false"/>
                <w:i w:val="false"/>
                <w:color w:val="000000"/>
                <w:sz w:val="20"/>
              </w:rPr>
              <w:t>
18) соттың көрсетілетін қызметті алушымен бірге тұратын өзге де адамдарды әрекетке қабілетсіз немесе әрекет қабілеті шектеулі деп тануы;</w:t>
            </w:r>
          </w:p>
          <w:p>
            <w:pPr>
              <w:spacing w:after="20"/>
              <w:ind w:left="20"/>
              <w:jc w:val="both"/>
            </w:pPr>
            <w:r>
              <w:rPr>
                <w:rFonts w:ascii="Times New Roman"/>
                <w:b w:val="false"/>
                <w:i w:val="false"/>
                <w:color w:val="000000"/>
                <w:sz w:val="20"/>
              </w:rPr>
              <w:t>
19) соттың көрсетілетін қызметті алушымен бірге тұратын өзге де адамдарды ата-ана құқықтарынан немесе сот ата-ана құқықтарымен шектеген адамдардан айыруы;</w:t>
            </w:r>
          </w:p>
          <w:p>
            <w:pPr>
              <w:spacing w:after="20"/>
              <w:ind w:left="20"/>
              <w:jc w:val="both"/>
            </w:pPr>
            <w:r>
              <w:rPr>
                <w:rFonts w:ascii="Times New Roman"/>
                <w:b w:val="false"/>
                <w:i w:val="false"/>
                <w:color w:val="000000"/>
                <w:sz w:val="20"/>
              </w:rPr>
              <w:t>
20) көрсетілетін қызметті алушымен бірге тұратын өзге де адамдарды өзіне Қазақстан Республикасының Заңымен жүктелген міндеттерді тиісінше орындамағаны үшін қорғаншы немесе қамқоршы, патронат тәрбиеші, асырап алушы ата-ана, қабылдаушы кәсіби тәрбиеші міндеттерін орындаудан шеттету;</w:t>
            </w:r>
          </w:p>
          <w:p>
            <w:pPr>
              <w:spacing w:after="20"/>
              <w:ind w:left="20"/>
              <w:jc w:val="both"/>
            </w:pPr>
            <w:r>
              <w:rPr>
                <w:rFonts w:ascii="Times New Roman"/>
                <w:b w:val="false"/>
                <w:i w:val="false"/>
                <w:color w:val="000000"/>
                <w:sz w:val="20"/>
              </w:rPr>
              <w:t>
21) көрсетілетін қызметті алушымен бірге тұратын өзге де адамдарға қатысты бұрынғы асырап алушылардың кінәсінен бала асырап алудың күшін жою туралы сот шешімінің болуы;</w:t>
            </w:r>
          </w:p>
          <w:p>
            <w:pPr>
              <w:spacing w:after="20"/>
              <w:ind w:left="20"/>
              <w:jc w:val="both"/>
            </w:pPr>
            <w:r>
              <w:rPr>
                <w:rFonts w:ascii="Times New Roman"/>
                <w:b w:val="false"/>
                <w:i w:val="false"/>
                <w:color w:val="000000"/>
                <w:sz w:val="20"/>
              </w:rPr>
              <w:t>
22) көрсетілетін қызметті алушымен бірге тұратын өзге де адамдарда ата-ана құқықтарын жүзеге асыруға кедергі келтіретін аурулардың болуы;</w:t>
            </w:r>
          </w:p>
          <w:p>
            <w:pPr>
              <w:spacing w:after="20"/>
              <w:ind w:left="20"/>
              <w:jc w:val="both"/>
            </w:pPr>
            <w:r>
              <w:rPr>
                <w:rFonts w:ascii="Times New Roman"/>
                <w:b w:val="false"/>
                <w:i w:val="false"/>
                <w:color w:val="000000"/>
                <w:sz w:val="20"/>
              </w:rPr>
              <w:t xml:space="preserve">
23) көрсетілетін қызметті алушымен бірге тұратын өзге де адамдардың сотталғандығы бар немесе болуы, сондай-ақ қылмыстық қудалауға ұшырап отырған немесе ұшыраған фактісінің болуы (өздеріне қатысты қылмыстық қудалау Қазақстан Республикасы Қылмыстық-процестік кодексінің </w:t>
            </w:r>
            <w:r>
              <w:rPr>
                <w:rFonts w:ascii="Times New Roman"/>
                <w:b w:val="false"/>
                <w:i w:val="false"/>
                <w:color w:val="000000"/>
                <w:sz w:val="20"/>
              </w:rPr>
              <w:t>35-бабы</w:t>
            </w:r>
            <w:r>
              <w:rPr>
                <w:rFonts w:ascii="Times New Roman"/>
                <w:b w:val="false"/>
                <w:i w:val="false"/>
                <w:color w:val="000000"/>
                <w:sz w:val="20"/>
              </w:rPr>
              <w:t xml:space="preserve"> бірінші бөлігінің 1) және 2)-тармақтары негізінде тоқтатылған адамдарды қоспағанда);</w:t>
            </w:r>
          </w:p>
          <w:p>
            <w:pPr>
              <w:spacing w:after="20"/>
              <w:ind w:left="20"/>
              <w:jc w:val="both"/>
            </w:pPr>
            <w:r>
              <w:rPr>
                <w:rFonts w:ascii="Times New Roman"/>
                <w:b w:val="false"/>
                <w:i w:val="false"/>
                <w:color w:val="000000"/>
                <w:sz w:val="20"/>
              </w:rPr>
              <w:t>
24) көрсетілетін қызметті алушымен бірге тұратын өзге де адамдардың психикалық денсаулық саласында медициналық көмек көрсететін ұйымдарда динамикалық бақылауда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және оның кіші түрлерін (бар болса), оның ішінде электрондық нысанда көрсетілетін қызметтің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40"/>
          <w:p>
            <w:pPr>
              <w:spacing w:after="20"/>
              <w:ind w:left="20"/>
              <w:jc w:val="both"/>
            </w:pPr>
            <w:r>
              <w:rPr>
                <w:rFonts w:ascii="Times New Roman"/>
                <w:b w:val="false"/>
                <w:i w:val="false"/>
                <w:color w:val="000000"/>
                <w:sz w:val="20"/>
              </w:rPr>
              <w:t>
Көрсетілетін қызметті алушының ЭЦҚ болған жағдайда Мемлекеттік көрсетілетін қызметті портал арқылы электрондық нысанда алуға мүмкіндігі бар.</w:t>
            </w:r>
          </w:p>
          <w:bookmarkEnd w:id="40"/>
          <w:p>
            <w:pPr>
              <w:spacing w:after="20"/>
              <w:ind w:left="20"/>
              <w:jc w:val="both"/>
            </w:pPr>
            <w:r>
              <w:rPr>
                <w:rFonts w:ascii="Times New Roman"/>
                <w:b w:val="false"/>
                <w:i w:val="false"/>
                <w:color w:val="000000"/>
                <w:sz w:val="20"/>
              </w:rPr>
              <w:t>
Көрсетілетін қызметті алушы мемлекеттік қызмет көрсету тәртібі мен мәртебесі туралы ақпаратты Бірыңғай байланыс орталығы арқылы алады: 1414, 8 800 080 7777.</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 қосымшада және пайдаланушылардың цифрлық жүйелерінде авторландырылған субъектілер үшін қолжетімді.</w:t>
            </w:r>
          </w:p>
          <w:p>
            <w:pPr>
              <w:spacing w:after="20"/>
              <w:ind w:left="20"/>
              <w:jc w:val="both"/>
            </w:pPr>
            <w:r>
              <w:rPr>
                <w:rFonts w:ascii="Times New Roman"/>
                <w:b w:val="false"/>
                <w:i w:val="false"/>
                <w:color w:val="000000"/>
                <w:sz w:val="20"/>
              </w:rPr>
              <w:t>
Субъект мобильді қосымшада және пайдаланушылардың цифрлық жүйелерінде қолжетімді әдістермен авторизациядан өтеді, бұдан әрі "Цифрлық құжаттар" бөлімінде одан әрі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азаматтары болып табылатын,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аумағында тұрақты тұратын, </w:t>
            </w:r>
            <w:r>
              <w:br/>
            </w:r>
            <w:r>
              <w:rPr>
                <w:rFonts w:ascii="Times New Roman"/>
                <w:b w:val="false"/>
                <w:i w:val="false"/>
                <w:color w:val="000000"/>
                <w:sz w:val="20"/>
              </w:rPr>
              <w:t>жетім балаларды, ата-</w:t>
            </w:r>
            <w:r>
              <w:br/>
            </w:r>
            <w:r>
              <w:rPr>
                <w:rFonts w:ascii="Times New Roman"/>
                <w:b w:val="false"/>
                <w:i w:val="false"/>
                <w:color w:val="000000"/>
                <w:sz w:val="20"/>
              </w:rPr>
              <w:t xml:space="preserve">аналарының қамқорлығынсыз </w:t>
            </w:r>
            <w:r>
              <w:br/>
            </w:r>
            <w:r>
              <w:rPr>
                <w:rFonts w:ascii="Times New Roman"/>
                <w:b w:val="false"/>
                <w:i w:val="false"/>
                <w:color w:val="000000"/>
                <w:sz w:val="20"/>
              </w:rPr>
              <w:t xml:space="preserve">қалған балаларды асырап алуға </w:t>
            </w:r>
            <w:r>
              <w:br/>
            </w:r>
            <w:r>
              <w:rPr>
                <w:rFonts w:ascii="Times New Roman"/>
                <w:b w:val="false"/>
                <w:i w:val="false"/>
                <w:color w:val="000000"/>
                <w:sz w:val="20"/>
              </w:rPr>
              <w:t xml:space="preserve">тілек білдірген адамдарды </w:t>
            </w:r>
            <w:r>
              <w:br/>
            </w:r>
            <w:r>
              <w:rPr>
                <w:rFonts w:ascii="Times New Roman"/>
                <w:b w:val="false"/>
                <w:i w:val="false"/>
                <w:color w:val="000000"/>
                <w:sz w:val="20"/>
              </w:rPr>
              <w:t>есепке алу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5" w:id="41"/>
    <w:p>
      <w:pPr>
        <w:spacing w:after="0"/>
        <w:ind w:left="0"/>
        <w:jc w:val="left"/>
      </w:pPr>
      <w:r>
        <w:rPr>
          <w:rFonts w:ascii="Times New Roman"/>
          <w:b/>
          <w:i w:val="false"/>
          <w:color w:val="000000"/>
        </w:rPr>
        <w:t xml:space="preserve"> Жетім балаларды, ата-аналарының қамқорлығынсыз қалған балаларды асырап алуға тілек білдірген азаматтардың тұрғын үй-тұрмыстық жағдайларын тексеріп-қарау АКТІСІ</w:t>
      </w:r>
    </w:p>
    <w:bookmarkEnd w:id="41"/>
    <w:p>
      <w:pPr>
        <w:spacing w:after="0"/>
        <w:ind w:left="0"/>
        <w:jc w:val="both"/>
      </w:pPr>
      <w:r>
        <w:rPr>
          <w:rFonts w:ascii="Times New Roman"/>
          <w:b w:val="false"/>
          <w:i w:val="false"/>
          <w:color w:val="ff0000"/>
          <w:sz w:val="28"/>
        </w:rPr>
        <w:t xml:space="preserve">
      Ескерту. 2-қосымша жаңа редакцияда - ҚР Қазақстан Республикасы Оқу-ағарту министрінің м.а. 16.06.2023 </w:t>
      </w:r>
      <w:r>
        <w:rPr>
          <w:rFonts w:ascii="Times New Roman"/>
          <w:b w:val="false"/>
          <w:i w:val="false"/>
          <w:color w:val="ff0000"/>
          <w:sz w:val="28"/>
        </w:rPr>
        <w:t>№ 171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 Азаматтардың жалпы мінездемесі</w:t>
      </w:r>
    </w:p>
    <w:p>
      <w:pPr>
        <w:spacing w:after="0"/>
        <w:ind w:left="0"/>
        <w:jc w:val="both"/>
      </w:pPr>
      <w:r>
        <w:rPr>
          <w:rFonts w:ascii="Times New Roman"/>
          <w:b w:val="false"/>
          <w:i w:val="false"/>
          <w:color w:val="000000"/>
          <w:sz w:val="28"/>
        </w:rPr>
        <w:t>
      Тегі ______________________________________________________________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______________________________________________________________</w:t>
      </w:r>
    </w:p>
    <w:p>
      <w:pPr>
        <w:spacing w:after="0"/>
        <w:ind w:left="0"/>
        <w:jc w:val="both"/>
      </w:pPr>
      <w:r>
        <w:rPr>
          <w:rFonts w:ascii="Times New Roman"/>
          <w:b w:val="false"/>
          <w:i w:val="false"/>
          <w:color w:val="000000"/>
          <w:sz w:val="28"/>
        </w:rPr>
        <w:t>
      Әкесінің аты (бар болған жағдайда) ___________________________________</w:t>
      </w:r>
    </w:p>
    <w:p>
      <w:pPr>
        <w:spacing w:after="0"/>
        <w:ind w:left="0"/>
        <w:jc w:val="both"/>
      </w:pPr>
      <w:r>
        <w:rPr>
          <w:rFonts w:ascii="Times New Roman"/>
          <w:b w:val="false"/>
          <w:i w:val="false"/>
          <w:color w:val="000000"/>
          <w:sz w:val="28"/>
        </w:rPr>
        <w:t>
      туған күні _________________________________________________________</w:t>
      </w:r>
    </w:p>
    <w:p>
      <w:pPr>
        <w:spacing w:after="0"/>
        <w:ind w:left="0"/>
        <w:jc w:val="both"/>
      </w:pPr>
      <w:r>
        <w:rPr>
          <w:rFonts w:ascii="Times New Roman"/>
          <w:b w:val="false"/>
          <w:i w:val="false"/>
          <w:color w:val="000000"/>
          <w:sz w:val="28"/>
        </w:rPr>
        <w:t>
      азаматтығы ________________________________________________________</w:t>
      </w:r>
    </w:p>
    <w:p>
      <w:pPr>
        <w:spacing w:after="0"/>
        <w:ind w:left="0"/>
        <w:jc w:val="both"/>
      </w:pPr>
      <w:r>
        <w:rPr>
          <w:rFonts w:ascii="Times New Roman"/>
          <w:b w:val="false"/>
          <w:i w:val="false"/>
          <w:color w:val="000000"/>
          <w:sz w:val="28"/>
        </w:rPr>
        <w:t>
      білімі _____________________________________________________________</w:t>
      </w:r>
    </w:p>
    <w:p>
      <w:pPr>
        <w:spacing w:after="0"/>
        <w:ind w:left="0"/>
        <w:jc w:val="both"/>
      </w:pPr>
      <w:r>
        <w:rPr>
          <w:rFonts w:ascii="Times New Roman"/>
          <w:b w:val="false"/>
          <w:i w:val="false"/>
          <w:color w:val="000000"/>
          <w:sz w:val="28"/>
        </w:rPr>
        <w:t>
      жұмыс орны __________, лауазымы ___________________________________</w:t>
      </w:r>
    </w:p>
    <w:p>
      <w:pPr>
        <w:spacing w:after="0"/>
        <w:ind w:left="0"/>
        <w:jc w:val="both"/>
      </w:pPr>
      <w:r>
        <w:rPr>
          <w:rFonts w:ascii="Times New Roman"/>
          <w:b w:val="false"/>
          <w:i w:val="false"/>
          <w:color w:val="000000"/>
          <w:sz w:val="28"/>
        </w:rPr>
        <w:t>
      тұратын мекен-жайы ________________________________________________</w:t>
      </w:r>
    </w:p>
    <w:p>
      <w:pPr>
        <w:spacing w:after="0"/>
        <w:ind w:left="0"/>
        <w:jc w:val="both"/>
      </w:pPr>
      <w:r>
        <w:rPr>
          <w:rFonts w:ascii="Times New Roman"/>
          <w:b w:val="false"/>
          <w:i w:val="false"/>
          <w:color w:val="000000"/>
          <w:sz w:val="28"/>
        </w:rPr>
        <w:t xml:space="preserve">
      некеде _____________ бастап ________________________________________ </w:t>
      </w:r>
    </w:p>
    <w:p>
      <w:pPr>
        <w:spacing w:after="0"/>
        <w:ind w:left="0"/>
        <w:jc w:val="both"/>
      </w:pPr>
      <w:r>
        <w:rPr>
          <w:rFonts w:ascii="Times New Roman"/>
          <w:b w:val="false"/>
          <w:i w:val="false"/>
          <w:color w:val="000000"/>
          <w:sz w:val="28"/>
        </w:rPr>
        <w:t>
      (тұрады, тұрмайды) (неке тіркелген күн)</w:t>
      </w:r>
    </w:p>
    <w:p>
      <w:pPr>
        <w:spacing w:after="0"/>
        <w:ind w:left="0"/>
        <w:jc w:val="both"/>
      </w:pPr>
      <w:r>
        <w:rPr>
          <w:rFonts w:ascii="Times New Roman"/>
          <w:b w:val="false"/>
          <w:i w:val="false"/>
          <w:color w:val="000000"/>
          <w:sz w:val="28"/>
        </w:rPr>
        <w:t>
      бұдан бұрынғы некелері _____ бастап ____ дейін (иә, жоқ)</w:t>
      </w:r>
    </w:p>
    <w:p>
      <w:pPr>
        <w:spacing w:after="0"/>
        <w:ind w:left="0"/>
        <w:jc w:val="both"/>
      </w:pPr>
      <w:r>
        <w:rPr>
          <w:rFonts w:ascii="Times New Roman"/>
          <w:b w:val="false"/>
          <w:i w:val="false"/>
          <w:color w:val="000000"/>
          <w:sz w:val="28"/>
        </w:rPr>
        <w:t>
      тегі _______________________________________________________________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_______________________________________________________________</w:t>
      </w:r>
    </w:p>
    <w:p>
      <w:pPr>
        <w:spacing w:after="0"/>
        <w:ind w:left="0"/>
        <w:jc w:val="both"/>
      </w:pPr>
      <w:r>
        <w:rPr>
          <w:rFonts w:ascii="Times New Roman"/>
          <w:b w:val="false"/>
          <w:i w:val="false"/>
          <w:color w:val="000000"/>
          <w:sz w:val="28"/>
        </w:rPr>
        <w:t>
      әкесінің аты (бар болған жағдайда) ____________________________________</w:t>
      </w:r>
    </w:p>
    <w:p>
      <w:pPr>
        <w:spacing w:after="0"/>
        <w:ind w:left="0"/>
        <w:jc w:val="both"/>
      </w:pPr>
      <w:r>
        <w:rPr>
          <w:rFonts w:ascii="Times New Roman"/>
          <w:b w:val="false"/>
          <w:i w:val="false"/>
          <w:color w:val="000000"/>
          <w:sz w:val="28"/>
        </w:rPr>
        <w:t>
      туған күні __________________________________________________________</w:t>
      </w:r>
    </w:p>
    <w:p>
      <w:pPr>
        <w:spacing w:after="0"/>
        <w:ind w:left="0"/>
        <w:jc w:val="both"/>
      </w:pPr>
      <w:r>
        <w:rPr>
          <w:rFonts w:ascii="Times New Roman"/>
          <w:b w:val="false"/>
          <w:i w:val="false"/>
          <w:color w:val="000000"/>
          <w:sz w:val="28"/>
        </w:rPr>
        <w:t>
      азаматтығы ________________________________________________________</w:t>
      </w:r>
    </w:p>
    <w:p>
      <w:pPr>
        <w:spacing w:after="0"/>
        <w:ind w:left="0"/>
        <w:jc w:val="both"/>
      </w:pPr>
      <w:r>
        <w:rPr>
          <w:rFonts w:ascii="Times New Roman"/>
          <w:b w:val="false"/>
          <w:i w:val="false"/>
          <w:color w:val="000000"/>
          <w:sz w:val="28"/>
        </w:rPr>
        <w:t>
      білімі _____________________________________________________________</w:t>
      </w:r>
    </w:p>
    <w:p>
      <w:pPr>
        <w:spacing w:after="0"/>
        <w:ind w:left="0"/>
        <w:jc w:val="both"/>
      </w:pPr>
      <w:r>
        <w:rPr>
          <w:rFonts w:ascii="Times New Roman"/>
          <w:b w:val="false"/>
          <w:i w:val="false"/>
          <w:color w:val="000000"/>
          <w:sz w:val="28"/>
        </w:rPr>
        <w:t>
      жұмыс орны ____________, лауазымы _________________________________</w:t>
      </w:r>
    </w:p>
    <w:p>
      <w:pPr>
        <w:spacing w:after="0"/>
        <w:ind w:left="0"/>
        <w:jc w:val="both"/>
      </w:pPr>
      <w:r>
        <w:rPr>
          <w:rFonts w:ascii="Times New Roman"/>
          <w:b w:val="false"/>
          <w:i w:val="false"/>
          <w:color w:val="000000"/>
          <w:sz w:val="28"/>
        </w:rPr>
        <w:t>
      тұратын мекен-жайы ________________________________________________</w:t>
      </w:r>
    </w:p>
    <w:p>
      <w:pPr>
        <w:spacing w:after="0"/>
        <w:ind w:left="0"/>
        <w:jc w:val="both"/>
      </w:pPr>
      <w:r>
        <w:rPr>
          <w:rFonts w:ascii="Times New Roman"/>
          <w:b w:val="false"/>
          <w:i w:val="false"/>
          <w:color w:val="000000"/>
          <w:sz w:val="28"/>
        </w:rPr>
        <w:t xml:space="preserve">
      некеде _____________ бастап ________________________________________ </w:t>
      </w:r>
    </w:p>
    <w:p>
      <w:pPr>
        <w:spacing w:after="0"/>
        <w:ind w:left="0"/>
        <w:jc w:val="both"/>
      </w:pPr>
      <w:r>
        <w:rPr>
          <w:rFonts w:ascii="Times New Roman"/>
          <w:b w:val="false"/>
          <w:i w:val="false"/>
          <w:color w:val="000000"/>
          <w:sz w:val="28"/>
        </w:rPr>
        <w:t>
      (тұрады, тұрмайды) (неке тіркелген күн)</w:t>
      </w:r>
    </w:p>
    <w:p>
      <w:pPr>
        <w:spacing w:after="0"/>
        <w:ind w:left="0"/>
        <w:jc w:val="both"/>
      </w:pPr>
      <w:r>
        <w:rPr>
          <w:rFonts w:ascii="Times New Roman"/>
          <w:b w:val="false"/>
          <w:i w:val="false"/>
          <w:color w:val="000000"/>
          <w:sz w:val="28"/>
        </w:rPr>
        <w:t>
      бұдан бұрынғы некелері ____ бастап ______ дейін (иә, жоқ)</w:t>
      </w:r>
    </w:p>
    <w:p>
      <w:pPr>
        <w:spacing w:after="0"/>
        <w:ind w:left="0"/>
        <w:jc w:val="both"/>
      </w:pPr>
      <w:r>
        <w:rPr>
          <w:rFonts w:ascii="Times New Roman"/>
          <w:b w:val="false"/>
          <w:i w:val="false"/>
          <w:color w:val="000000"/>
          <w:sz w:val="28"/>
        </w:rPr>
        <w:t xml:space="preserve">
      балалары __________________________________________________________ </w:t>
      </w:r>
    </w:p>
    <w:p>
      <w:pPr>
        <w:spacing w:after="0"/>
        <w:ind w:left="0"/>
        <w:jc w:val="both"/>
      </w:pPr>
      <w:r>
        <w:rPr>
          <w:rFonts w:ascii="Times New Roman"/>
          <w:b w:val="false"/>
          <w:i w:val="false"/>
          <w:color w:val="000000"/>
          <w:sz w:val="28"/>
        </w:rPr>
        <w:t>
      (бар, жоқ)</w:t>
      </w:r>
    </w:p>
    <w:p>
      <w:pPr>
        <w:spacing w:after="0"/>
        <w:ind w:left="0"/>
        <w:jc w:val="both"/>
      </w:pPr>
      <w:r>
        <w:rPr>
          <w:rFonts w:ascii="Times New Roman"/>
          <w:b w:val="false"/>
          <w:i w:val="false"/>
          <w:color w:val="000000"/>
          <w:sz w:val="28"/>
        </w:rPr>
        <w:t>
      тегі _______________________________________________________________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_______________________________________________________________</w:t>
      </w:r>
    </w:p>
    <w:p>
      <w:pPr>
        <w:spacing w:after="0"/>
        <w:ind w:left="0"/>
        <w:jc w:val="both"/>
      </w:pPr>
      <w:r>
        <w:rPr>
          <w:rFonts w:ascii="Times New Roman"/>
          <w:b w:val="false"/>
          <w:i w:val="false"/>
          <w:color w:val="000000"/>
          <w:sz w:val="28"/>
        </w:rPr>
        <w:t>
      әкесінің аты (бар болған жағдайда) ____________________________________</w:t>
      </w:r>
    </w:p>
    <w:p>
      <w:pPr>
        <w:spacing w:after="0"/>
        <w:ind w:left="0"/>
        <w:jc w:val="both"/>
      </w:pPr>
      <w:r>
        <w:rPr>
          <w:rFonts w:ascii="Times New Roman"/>
          <w:b w:val="false"/>
          <w:i w:val="false"/>
          <w:color w:val="000000"/>
          <w:sz w:val="28"/>
        </w:rPr>
        <w:t>
      туған күні _________________________________________________________</w:t>
      </w:r>
    </w:p>
    <w:p>
      <w:pPr>
        <w:spacing w:after="0"/>
        <w:ind w:left="0"/>
        <w:jc w:val="both"/>
      </w:pPr>
      <w:r>
        <w:rPr>
          <w:rFonts w:ascii="Times New Roman"/>
          <w:b w:val="false"/>
          <w:i w:val="false"/>
          <w:color w:val="000000"/>
          <w:sz w:val="28"/>
        </w:rPr>
        <w:t>
      құқықтық қатынастары (күйеуімен және әйелімен бөлек-бөлек)</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бірге тұрады _______________________________________________________</w:t>
      </w:r>
    </w:p>
    <w:p>
      <w:pPr>
        <w:spacing w:after="0"/>
        <w:ind w:left="0"/>
        <w:jc w:val="both"/>
      </w:pPr>
      <w:r>
        <w:rPr>
          <w:rFonts w:ascii="Times New Roman"/>
          <w:b w:val="false"/>
          <w:i w:val="false"/>
          <w:color w:val="000000"/>
          <w:sz w:val="28"/>
        </w:rPr>
        <w:t>
      (иә, жоқ)</w:t>
      </w:r>
    </w:p>
    <w:p>
      <w:pPr>
        <w:spacing w:after="0"/>
        <w:ind w:left="0"/>
        <w:jc w:val="both"/>
      </w:pPr>
      <w:r>
        <w:rPr>
          <w:rFonts w:ascii="Times New Roman"/>
          <w:b w:val="false"/>
          <w:i w:val="false"/>
          <w:color w:val="000000"/>
          <w:sz w:val="28"/>
        </w:rPr>
        <w:t>
      2. Тұрғын үй-тұрмыстық жағдайларының сипаттамасы жалпы ауданы _______</w:t>
      </w:r>
    </w:p>
    <w:p>
      <w:pPr>
        <w:spacing w:after="0"/>
        <w:ind w:left="0"/>
        <w:jc w:val="both"/>
      </w:pPr>
      <w:r>
        <w:rPr>
          <w:rFonts w:ascii="Times New Roman"/>
          <w:b w:val="false"/>
          <w:i w:val="false"/>
          <w:color w:val="000000"/>
          <w:sz w:val="28"/>
        </w:rPr>
        <w:t>
      (шаршы метр), тұрғылықты ауданы _____________ (шаршы метр)</w:t>
      </w:r>
    </w:p>
    <w:p>
      <w:pPr>
        <w:spacing w:after="0"/>
        <w:ind w:left="0"/>
        <w:jc w:val="both"/>
      </w:pPr>
      <w:r>
        <w:rPr>
          <w:rFonts w:ascii="Times New Roman"/>
          <w:b w:val="false"/>
          <w:i w:val="false"/>
          <w:color w:val="000000"/>
          <w:sz w:val="28"/>
        </w:rPr>
        <w:t>
      тұрғын бөлмелердің саны ____________________________________________</w:t>
      </w:r>
    </w:p>
    <w:p>
      <w:pPr>
        <w:spacing w:after="0"/>
        <w:ind w:left="0"/>
        <w:jc w:val="both"/>
      </w:pPr>
      <w:r>
        <w:rPr>
          <w:rFonts w:ascii="Times New Roman"/>
          <w:b w:val="false"/>
          <w:i w:val="false"/>
          <w:color w:val="000000"/>
          <w:sz w:val="28"/>
        </w:rPr>
        <w:t>
      тіркелгендер _______________________________________________________</w:t>
      </w:r>
    </w:p>
    <w:p>
      <w:pPr>
        <w:spacing w:after="0"/>
        <w:ind w:left="0"/>
        <w:jc w:val="both"/>
      </w:pPr>
      <w:r>
        <w:rPr>
          <w:rFonts w:ascii="Times New Roman"/>
          <w:b w:val="false"/>
          <w:i w:val="false"/>
          <w:color w:val="000000"/>
          <w:sz w:val="28"/>
        </w:rPr>
        <w:t>
      (тұрақты, уақытша)</w:t>
      </w:r>
    </w:p>
    <w:p>
      <w:pPr>
        <w:spacing w:after="0"/>
        <w:ind w:left="0"/>
        <w:jc w:val="both"/>
      </w:pPr>
      <w:r>
        <w:rPr>
          <w:rFonts w:ascii="Times New Roman"/>
          <w:b w:val="false"/>
          <w:i w:val="false"/>
          <w:color w:val="000000"/>
          <w:sz w:val="28"/>
        </w:rPr>
        <w:t>
      тұрады ___________________________________________________________,</w:t>
      </w:r>
    </w:p>
    <w:p>
      <w:pPr>
        <w:spacing w:after="0"/>
        <w:ind w:left="0"/>
        <w:jc w:val="both"/>
      </w:pPr>
      <w:r>
        <w:rPr>
          <w:rFonts w:ascii="Times New Roman"/>
          <w:b w:val="false"/>
          <w:i w:val="false"/>
          <w:color w:val="000000"/>
          <w:sz w:val="28"/>
        </w:rPr>
        <w:t>
      (тұрақты, уақытша)</w:t>
      </w:r>
    </w:p>
    <w:p>
      <w:pPr>
        <w:spacing w:after="0"/>
        <w:ind w:left="0"/>
        <w:jc w:val="both"/>
      </w:pPr>
      <w:r>
        <w:rPr>
          <w:rFonts w:ascii="Times New Roman"/>
          <w:b w:val="false"/>
          <w:i w:val="false"/>
          <w:color w:val="000000"/>
          <w:sz w:val="28"/>
        </w:rPr>
        <w:t>
      оның ішінде ______________________________________________құқығымен</w:t>
      </w:r>
    </w:p>
    <w:p>
      <w:pPr>
        <w:spacing w:after="0"/>
        <w:ind w:left="0"/>
        <w:jc w:val="both"/>
      </w:pPr>
      <w:r>
        <w:rPr>
          <w:rFonts w:ascii="Times New Roman"/>
          <w:b w:val="false"/>
          <w:i w:val="false"/>
          <w:color w:val="000000"/>
          <w:sz w:val="28"/>
        </w:rPr>
        <w:t>
      (меншік иесі, жалдаушы, қосымша жалдаушы)</w:t>
      </w:r>
    </w:p>
    <w:p>
      <w:pPr>
        <w:spacing w:after="0"/>
        <w:ind w:left="0"/>
        <w:jc w:val="both"/>
      </w:pPr>
      <w:r>
        <w:rPr>
          <w:rFonts w:ascii="Times New Roman"/>
          <w:b w:val="false"/>
          <w:i w:val="false"/>
          <w:color w:val="000000"/>
          <w:sz w:val="28"/>
        </w:rPr>
        <w:t>
      үйдің, пәтердің тиесілілігі ___________________________________________</w:t>
      </w:r>
    </w:p>
    <w:p>
      <w:pPr>
        <w:spacing w:after="0"/>
        <w:ind w:left="0"/>
        <w:jc w:val="both"/>
      </w:pPr>
      <w:r>
        <w:rPr>
          <w:rFonts w:ascii="Times New Roman"/>
          <w:b w:val="false"/>
          <w:i w:val="false"/>
          <w:color w:val="000000"/>
          <w:sz w:val="28"/>
        </w:rPr>
        <w:t>
      (мемлекеттік, жеке)</w:t>
      </w:r>
    </w:p>
    <w:p>
      <w:pPr>
        <w:spacing w:after="0"/>
        <w:ind w:left="0"/>
        <w:jc w:val="both"/>
      </w:pPr>
      <w:r>
        <w:rPr>
          <w:rFonts w:ascii="Times New Roman"/>
          <w:b w:val="false"/>
          <w:i w:val="false"/>
          <w:color w:val="000000"/>
          <w:sz w:val="28"/>
        </w:rPr>
        <w:t>
      тұрғын үйдің жайлылығы ____________________________________________</w:t>
      </w:r>
    </w:p>
    <w:p>
      <w:pPr>
        <w:spacing w:after="0"/>
        <w:ind w:left="0"/>
        <w:jc w:val="both"/>
      </w:pPr>
      <w:r>
        <w:rPr>
          <w:rFonts w:ascii="Times New Roman"/>
          <w:b w:val="false"/>
          <w:i w:val="false"/>
          <w:color w:val="000000"/>
          <w:sz w:val="28"/>
        </w:rPr>
        <w:t>
      (абаттандырылған, абаттандырылмаған, ішінара жайлы)</w:t>
      </w:r>
    </w:p>
    <w:p>
      <w:pPr>
        <w:spacing w:after="0"/>
        <w:ind w:left="0"/>
        <w:jc w:val="both"/>
      </w:pPr>
      <w:r>
        <w:rPr>
          <w:rFonts w:ascii="Times New Roman"/>
          <w:b w:val="false"/>
          <w:i w:val="false"/>
          <w:color w:val="000000"/>
          <w:sz w:val="28"/>
        </w:rPr>
        <w:t>
      санитариялық-гигиеналық жай-күйі ___________________________________</w:t>
      </w:r>
    </w:p>
    <w:p>
      <w:pPr>
        <w:spacing w:after="0"/>
        <w:ind w:left="0"/>
        <w:jc w:val="both"/>
      </w:pPr>
      <w:r>
        <w:rPr>
          <w:rFonts w:ascii="Times New Roman"/>
          <w:b w:val="false"/>
          <w:i w:val="false"/>
          <w:color w:val="000000"/>
          <w:sz w:val="28"/>
        </w:rPr>
        <w:t>
      (жақсы, қанағаттанарлық, қанағаттанарлықсыз)</w:t>
      </w:r>
    </w:p>
    <w:p>
      <w:pPr>
        <w:spacing w:after="0"/>
        <w:ind w:left="0"/>
        <w:jc w:val="both"/>
      </w:pPr>
      <w:r>
        <w:rPr>
          <w:rFonts w:ascii="Times New Roman"/>
          <w:b w:val="false"/>
          <w:i w:val="false"/>
          <w:color w:val="000000"/>
          <w:sz w:val="28"/>
        </w:rPr>
        <w:t>
      тұрғын үй туралы қосымша мәліметтер ________________________________</w:t>
      </w:r>
    </w:p>
    <w:p>
      <w:pPr>
        <w:spacing w:after="0"/>
        <w:ind w:left="0"/>
        <w:jc w:val="both"/>
      </w:pPr>
      <w:r>
        <w:rPr>
          <w:rFonts w:ascii="Times New Roman"/>
          <w:b w:val="false"/>
          <w:i w:val="false"/>
          <w:color w:val="000000"/>
          <w:sz w:val="28"/>
        </w:rPr>
        <w:t>
      3. Отбасы мүшелерінің және бірге тұратын азаматтардың сипаттамасы отбасының бірге тұратын басқа мүшелері:</w:t>
      </w:r>
    </w:p>
    <w:p>
      <w:pPr>
        <w:spacing w:after="0"/>
        <w:ind w:left="0"/>
        <w:jc w:val="both"/>
      </w:pPr>
      <w:r>
        <w:rPr>
          <w:rFonts w:ascii="Times New Roman"/>
          <w:b w:val="false"/>
          <w:i w:val="false"/>
          <w:color w:val="000000"/>
          <w:sz w:val="28"/>
        </w:rPr>
        <w:t>
      тегі _______________________________________________________________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_______________________________________________________________</w:t>
      </w:r>
    </w:p>
    <w:p>
      <w:pPr>
        <w:spacing w:after="0"/>
        <w:ind w:left="0"/>
        <w:jc w:val="both"/>
      </w:pPr>
      <w:r>
        <w:rPr>
          <w:rFonts w:ascii="Times New Roman"/>
          <w:b w:val="false"/>
          <w:i w:val="false"/>
          <w:color w:val="000000"/>
          <w:sz w:val="28"/>
        </w:rPr>
        <w:t>
      әкесінің аты (бар болған жағдайда) ____________________________________</w:t>
      </w:r>
    </w:p>
    <w:p>
      <w:pPr>
        <w:spacing w:after="0"/>
        <w:ind w:left="0"/>
        <w:jc w:val="both"/>
      </w:pPr>
      <w:r>
        <w:rPr>
          <w:rFonts w:ascii="Times New Roman"/>
          <w:b w:val="false"/>
          <w:i w:val="false"/>
          <w:color w:val="000000"/>
          <w:sz w:val="28"/>
        </w:rPr>
        <w:t>
      туған күні __________________________________________________________</w:t>
      </w:r>
    </w:p>
    <w:p>
      <w:pPr>
        <w:spacing w:after="0"/>
        <w:ind w:left="0"/>
        <w:jc w:val="both"/>
      </w:pPr>
      <w:r>
        <w:rPr>
          <w:rFonts w:ascii="Times New Roman"/>
          <w:b w:val="false"/>
          <w:i w:val="false"/>
          <w:color w:val="000000"/>
          <w:sz w:val="28"/>
        </w:rPr>
        <w:t>
      азаматтығы ________________________________________________________</w:t>
      </w:r>
    </w:p>
    <w:p>
      <w:pPr>
        <w:spacing w:after="0"/>
        <w:ind w:left="0"/>
        <w:jc w:val="both"/>
      </w:pPr>
      <w:r>
        <w:rPr>
          <w:rFonts w:ascii="Times New Roman"/>
          <w:b w:val="false"/>
          <w:i w:val="false"/>
          <w:color w:val="000000"/>
          <w:sz w:val="28"/>
        </w:rPr>
        <w:t>
      жұмыс/оқу орны _____, лауазымы/мамандық _____, жылдық табысы ______</w:t>
      </w:r>
    </w:p>
    <w:p>
      <w:pPr>
        <w:spacing w:after="0"/>
        <w:ind w:left="0"/>
        <w:jc w:val="both"/>
      </w:pPr>
      <w:r>
        <w:rPr>
          <w:rFonts w:ascii="Times New Roman"/>
          <w:b w:val="false"/>
          <w:i w:val="false"/>
          <w:color w:val="000000"/>
          <w:sz w:val="28"/>
        </w:rPr>
        <w:t>
      туыстық қатынастар бірге тұратын басқа азаматтар:</w:t>
      </w:r>
    </w:p>
    <w:p>
      <w:pPr>
        <w:spacing w:after="0"/>
        <w:ind w:left="0"/>
        <w:jc w:val="both"/>
      </w:pPr>
      <w:r>
        <w:rPr>
          <w:rFonts w:ascii="Times New Roman"/>
          <w:b w:val="false"/>
          <w:i w:val="false"/>
          <w:color w:val="000000"/>
          <w:sz w:val="28"/>
        </w:rPr>
        <w:t>
      тегі _______________________________________________________________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_______________________________________________________________</w:t>
      </w:r>
    </w:p>
    <w:p>
      <w:pPr>
        <w:spacing w:after="0"/>
        <w:ind w:left="0"/>
        <w:jc w:val="both"/>
      </w:pPr>
      <w:r>
        <w:rPr>
          <w:rFonts w:ascii="Times New Roman"/>
          <w:b w:val="false"/>
          <w:i w:val="false"/>
          <w:color w:val="000000"/>
          <w:sz w:val="28"/>
        </w:rPr>
        <w:t>
      әкесінің аты (бар болған жағдайда) ____________________________________</w:t>
      </w:r>
    </w:p>
    <w:p>
      <w:pPr>
        <w:spacing w:after="0"/>
        <w:ind w:left="0"/>
        <w:jc w:val="both"/>
      </w:pPr>
      <w:r>
        <w:rPr>
          <w:rFonts w:ascii="Times New Roman"/>
          <w:b w:val="false"/>
          <w:i w:val="false"/>
          <w:color w:val="000000"/>
          <w:sz w:val="28"/>
        </w:rPr>
        <w:t>
      туған күні __________________________________________________________</w:t>
      </w:r>
    </w:p>
    <w:p>
      <w:pPr>
        <w:spacing w:after="0"/>
        <w:ind w:left="0"/>
        <w:jc w:val="both"/>
      </w:pPr>
      <w:r>
        <w:rPr>
          <w:rFonts w:ascii="Times New Roman"/>
          <w:b w:val="false"/>
          <w:i w:val="false"/>
          <w:color w:val="000000"/>
          <w:sz w:val="28"/>
        </w:rPr>
        <w:t>
      азаматтығы ________________________________________________________</w:t>
      </w:r>
    </w:p>
    <w:p>
      <w:pPr>
        <w:spacing w:after="0"/>
        <w:ind w:left="0"/>
        <w:jc w:val="both"/>
      </w:pPr>
      <w:r>
        <w:rPr>
          <w:rFonts w:ascii="Times New Roman"/>
          <w:b w:val="false"/>
          <w:i w:val="false"/>
          <w:color w:val="000000"/>
          <w:sz w:val="28"/>
        </w:rPr>
        <w:t>
      жұмыс/оқу орны ______, лауазымы/мамандық _____, жылдық табысы _____</w:t>
      </w:r>
    </w:p>
    <w:p>
      <w:pPr>
        <w:spacing w:after="0"/>
        <w:ind w:left="0"/>
        <w:jc w:val="both"/>
      </w:pPr>
      <w:r>
        <w:rPr>
          <w:rFonts w:ascii="Times New Roman"/>
          <w:b w:val="false"/>
          <w:i w:val="false"/>
          <w:color w:val="000000"/>
          <w:sz w:val="28"/>
        </w:rPr>
        <w:t>
      құқықтық қатынастар _______________________________________________</w:t>
      </w:r>
    </w:p>
    <w:p>
      <w:pPr>
        <w:spacing w:after="0"/>
        <w:ind w:left="0"/>
        <w:jc w:val="both"/>
      </w:pPr>
      <w:r>
        <w:rPr>
          <w:rFonts w:ascii="Times New Roman"/>
          <w:b w:val="false"/>
          <w:i w:val="false"/>
          <w:color w:val="000000"/>
          <w:sz w:val="28"/>
        </w:rPr>
        <w:t>
      (жалдаушы, қосымша жалдаушы құқығы, басқа (көрсету)</w:t>
      </w:r>
    </w:p>
    <w:p>
      <w:pPr>
        <w:spacing w:after="0"/>
        <w:ind w:left="0"/>
        <w:jc w:val="both"/>
      </w:pPr>
      <w:r>
        <w:rPr>
          <w:rFonts w:ascii="Times New Roman"/>
          <w:b w:val="false"/>
          <w:i w:val="false"/>
          <w:color w:val="000000"/>
          <w:sz w:val="28"/>
        </w:rPr>
        <w:t>
      4. Биографиялық деректер балалық шақта және жасөспірім кезеңдегі отбасы ахуалы ____________________________________________________________</w:t>
      </w:r>
    </w:p>
    <w:p>
      <w:pPr>
        <w:spacing w:after="0"/>
        <w:ind w:left="0"/>
        <w:jc w:val="both"/>
      </w:pPr>
      <w:r>
        <w:rPr>
          <w:rFonts w:ascii="Times New Roman"/>
          <w:b w:val="false"/>
          <w:i w:val="false"/>
          <w:color w:val="000000"/>
          <w:sz w:val="28"/>
        </w:rPr>
        <w:t>
      ата-анасымен қарым-қатынасы _______________________________________</w:t>
      </w:r>
    </w:p>
    <w:p>
      <w:pPr>
        <w:spacing w:after="0"/>
        <w:ind w:left="0"/>
        <w:jc w:val="both"/>
      </w:pPr>
      <w:r>
        <w:rPr>
          <w:rFonts w:ascii="Times New Roman"/>
          <w:b w:val="false"/>
          <w:i w:val="false"/>
          <w:color w:val="000000"/>
          <w:sz w:val="28"/>
        </w:rPr>
        <w:t>
      аға-інілерімен, апа-сіңлі-қарындастарымен, басқа туыстарымен қарым-қатынасы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5. Отбасы ішіндегі өзара қарым-қатынастар отбасының бұрынғы ерлі- зайыптылық өмірінің сипаттамасы ______________ отбасының қазіргі уақыттағы жағдайы __________________________________________________________</w:t>
      </w:r>
    </w:p>
    <w:p>
      <w:pPr>
        <w:spacing w:after="0"/>
        <w:ind w:left="0"/>
        <w:jc w:val="both"/>
      </w:pPr>
      <w:r>
        <w:rPr>
          <w:rFonts w:ascii="Times New Roman"/>
          <w:b w:val="false"/>
          <w:i w:val="false"/>
          <w:color w:val="000000"/>
          <w:sz w:val="28"/>
        </w:rPr>
        <w:t>
      бала асырап алушылардың жеке қасиеттері ____________________________</w:t>
      </w:r>
    </w:p>
    <w:p>
      <w:pPr>
        <w:spacing w:after="0"/>
        <w:ind w:left="0"/>
        <w:jc w:val="both"/>
      </w:pPr>
      <w:r>
        <w:rPr>
          <w:rFonts w:ascii="Times New Roman"/>
          <w:b w:val="false"/>
          <w:i w:val="false"/>
          <w:color w:val="000000"/>
          <w:sz w:val="28"/>
        </w:rPr>
        <w:t>
      қызығушылығы, бос уақытын өткізуі __________________________________</w:t>
      </w:r>
    </w:p>
    <w:p>
      <w:pPr>
        <w:spacing w:after="0"/>
        <w:ind w:left="0"/>
        <w:jc w:val="both"/>
      </w:pPr>
      <w:r>
        <w:rPr>
          <w:rFonts w:ascii="Times New Roman"/>
          <w:b w:val="false"/>
          <w:i w:val="false"/>
          <w:color w:val="000000"/>
          <w:sz w:val="28"/>
        </w:rPr>
        <w:t>
      дүниетанымы ______________________________________________________</w:t>
      </w:r>
    </w:p>
    <w:p>
      <w:pPr>
        <w:spacing w:after="0"/>
        <w:ind w:left="0"/>
        <w:jc w:val="both"/>
      </w:pPr>
      <w:r>
        <w:rPr>
          <w:rFonts w:ascii="Times New Roman"/>
          <w:b w:val="false"/>
          <w:i w:val="false"/>
          <w:color w:val="000000"/>
          <w:sz w:val="28"/>
        </w:rPr>
        <w:t>
      дінге _____________________________________________________________</w:t>
      </w:r>
    </w:p>
    <w:p>
      <w:pPr>
        <w:spacing w:after="0"/>
        <w:ind w:left="0"/>
        <w:jc w:val="both"/>
      </w:pPr>
      <w:r>
        <w:rPr>
          <w:rFonts w:ascii="Times New Roman"/>
          <w:b w:val="false"/>
          <w:i w:val="false"/>
          <w:color w:val="000000"/>
          <w:sz w:val="28"/>
        </w:rPr>
        <w:t>
      бала тәрбиелеуге көзқарасы _________________________________________</w:t>
      </w:r>
    </w:p>
    <w:p>
      <w:pPr>
        <w:spacing w:after="0"/>
        <w:ind w:left="0"/>
        <w:jc w:val="both"/>
      </w:pPr>
      <w:r>
        <w:rPr>
          <w:rFonts w:ascii="Times New Roman"/>
          <w:b w:val="false"/>
          <w:i w:val="false"/>
          <w:color w:val="000000"/>
          <w:sz w:val="28"/>
        </w:rPr>
        <w:t>
      балалармен қарым-қатынас тәжірибесінің бар-жоғы ____________________</w:t>
      </w:r>
    </w:p>
    <w:p>
      <w:pPr>
        <w:spacing w:after="0"/>
        <w:ind w:left="0"/>
        <w:jc w:val="both"/>
      </w:pPr>
      <w:r>
        <w:rPr>
          <w:rFonts w:ascii="Times New Roman"/>
          <w:b w:val="false"/>
          <w:i w:val="false"/>
          <w:color w:val="000000"/>
          <w:sz w:val="28"/>
        </w:rPr>
        <w:t>
      жақын туыстарының бала асырап алуға көзқарасы ______________________</w:t>
      </w:r>
    </w:p>
    <w:p>
      <w:pPr>
        <w:spacing w:after="0"/>
        <w:ind w:left="0"/>
        <w:jc w:val="both"/>
      </w:pPr>
      <w:r>
        <w:rPr>
          <w:rFonts w:ascii="Times New Roman"/>
          <w:b w:val="false"/>
          <w:i w:val="false"/>
          <w:color w:val="000000"/>
          <w:sz w:val="28"/>
        </w:rPr>
        <w:t>
      6. Бала асырап алуға себеп</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7. Қорытынды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(баланы отбасына қабылдау үшін қажетті жағдайлар бар ма)</w:t>
      </w:r>
    </w:p>
    <w:p>
      <w:pPr>
        <w:spacing w:after="0"/>
        <w:ind w:left="0"/>
        <w:jc w:val="both"/>
      </w:pPr>
      <w:r>
        <w:rPr>
          <w:rFonts w:ascii="Times New Roman"/>
          <w:b w:val="false"/>
          <w:i w:val="false"/>
          <w:color w:val="000000"/>
          <w:sz w:val="28"/>
        </w:rPr>
        <w:t>
      _____ тегі, аты, әкесінің аты (бар болған жағдайда), тексеріс жүргізген тұлғаның лауазымы</w:t>
      </w:r>
    </w:p>
    <w:p>
      <w:pPr>
        <w:spacing w:after="0"/>
        <w:ind w:left="0"/>
        <w:jc w:val="both"/>
      </w:pPr>
      <w:r>
        <w:rPr>
          <w:rFonts w:ascii="Times New Roman"/>
          <w:b w:val="false"/>
          <w:i w:val="false"/>
          <w:color w:val="000000"/>
          <w:sz w:val="28"/>
        </w:rPr>
        <w:t>
      20__ жылғы "____" __________ __________________ (қолы)</w:t>
      </w:r>
    </w:p>
    <w:p>
      <w:pPr>
        <w:spacing w:after="0"/>
        <w:ind w:left="0"/>
        <w:jc w:val="both"/>
      </w:pPr>
      <w:r>
        <w:rPr>
          <w:rFonts w:ascii="Times New Roman"/>
          <w:b w:val="false"/>
          <w:i w:val="false"/>
          <w:color w:val="000000"/>
          <w:sz w:val="28"/>
        </w:rPr>
        <w:t>
      "Таныстырылды":</w:t>
      </w:r>
    </w:p>
    <w:p>
      <w:pPr>
        <w:spacing w:after="0"/>
        <w:ind w:left="0"/>
        <w:jc w:val="both"/>
      </w:pPr>
      <w:r>
        <w:rPr>
          <w:rFonts w:ascii="Times New Roman"/>
          <w:b w:val="false"/>
          <w:i w:val="false"/>
          <w:color w:val="000000"/>
          <w:sz w:val="28"/>
        </w:rPr>
        <w:t>
      _______________ тегі, аты, әкесінің аты (бар болған жағдайда), азаматтардың қолы</w:t>
      </w:r>
    </w:p>
    <w:p>
      <w:pPr>
        <w:spacing w:after="0"/>
        <w:ind w:left="0"/>
        <w:jc w:val="both"/>
      </w:pPr>
      <w:r>
        <w:rPr>
          <w:rFonts w:ascii="Times New Roman"/>
          <w:b w:val="false"/>
          <w:i w:val="false"/>
          <w:color w:val="000000"/>
          <w:sz w:val="28"/>
        </w:rPr>
        <w:t>
      _______________ тегі, аты, әкесінің аты (бар болған жағдайда), азаматтардың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азаматтары болып табылатын,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аумағында тұрақты тұратын, </w:t>
            </w:r>
            <w:r>
              <w:br/>
            </w:r>
            <w:r>
              <w:rPr>
                <w:rFonts w:ascii="Times New Roman"/>
                <w:b w:val="false"/>
                <w:i w:val="false"/>
                <w:color w:val="000000"/>
                <w:sz w:val="20"/>
              </w:rPr>
              <w:t>жетім балаларды, ата-</w:t>
            </w:r>
            <w:r>
              <w:br/>
            </w:r>
            <w:r>
              <w:rPr>
                <w:rFonts w:ascii="Times New Roman"/>
                <w:b w:val="false"/>
                <w:i w:val="false"/>
                <w:color w:val="000000"/>
                <w:sz w:val="20"/>
              </w:rPr>
              <w:t xml:space="preserve">аналарының қамқорлығынсыз </w:t>
            </w:r>
            <w:r>
              <w:br/>
            </w:r>
            <w:r>
              <w:rPr>
                <w:rFonts w:ascii="Times New Roman"/>
                <w:b w:val="false"/>
                <w:i w:val="false"/>
                <w:color w:val="000000"/>
                <w:sz w:val="20"/>
              </w:rPr>
              <w:t xml:space="preserve">қалған балаларды асырап алуға </w:t>
            </w:r>
            <w:r>
              <w:br/>
            </w:r>
            <w:r>
              <w:rPr>
                <w:rFonts w:ascii="Times New Roman"/>
                <w:b w:val="false"/>
                <w:i w:val="false"/>
                <w:color w:val="000000"/>
                <w:sz w:val="20"/>
              </w:rPr>
              <w:t xml:space="preserve">тілек білдірген адамдарды </w:t>
            </w:r>
            <w:r>
              <w:br/>
            </w:r>
            <w:r>
              <w:rPr>
                <w:rFonts w:ascii="Times New Roman"/>
                <w:b w:val="false"/>
                <w:i w:val="false"/>
                <w:color w:val="000000"/>
                <w:sz w:val="20"/>
              </w:rPr>
              <w:t>есепке алу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(қорғаншылық немесе</w:t>
            </w:r>
            <w:r>
              <w:br/>
            </w:r>
            <w:r>
              <w:rPr>
                <w:rFonts w:ascii="Times New Roman"/>
                <w:b w:val="false"/>
                <w:i w:val="false"/>
                <w:color w:val="000000"/>
                <w:sz w:val="20"/>
              </w:rPr>
              <w:t>қамқоршылық жөніндегі</w:t>
            </w:r>
            <w:r>
              <w:br/>
            </w:r>
            <w:r>
              <w:rPr>
                <w:rFonts w:ascii="Times New Roman"/>
                <w:b w:val="false"/>
                <w:i w:val="false"/>
                <w:color w:val="000000"/>
                <w:sz w:val="20"/>
              </w:rPr>
              <w:t>функцияларды жүзеге асыратын</w:t>
            </w:r>
            <w:r>
              <w:br/>
            </w:r>
            <w:r>
              <w:rPr>
                <w:rFonts w:ascii="Times New Roman"/>
                <w:b w:val="false"/>
                <w:i w:val="false"/>
                <w:color w:val="000000"/>
                <w:sz w:val="20"/>
              </w:rPr>
              <w:t>органның атауы)</w:t>
            </w:r>
          </w:p>
        </w:tc>
      </w:tr>
    </w:tbl>
    <w:bookmarkStart w:name="z44" w:id="42"/>
    <w:p>
      <w:pPr>
        <w:spacing w:after="0"/>
        <w:ind w:left="0"/>
        <w:jc w:val="left"/>
      </w:pPr>
      <w:r>
        <w:rPr>
          <w:rFonts w:ascii="Times New Roman"/>
          <w:b/>
          <w:i w:val="false"/>
          <w:color w:val="000000"/>
        </w:rPr>
        <w:t xml:space="preserve"> Бала асырап алуға үміткер (үміткерлер) болудың мүмкіндігі/мүмкін еместігі туралы  ҚОРЫТЫНДЫ</w:t>
      </w:r>
    </w:p>
    <w:bookmarkEnd w:id="42"/>
    <w:p>
      <w:pPr>
        <w:spacing w:after="0"/>
        <w:ind w:left="0"/>
        <w:jc w:val="both"/>
      </w:pPr>
      <w:r>
        <w:rPr>
          <w:rFonts w:ascii="Times New Roman"/>
          <w:b w:val="false"/>
          <w:i w:val="false"/>
          <w:color w:val="ff0000"/>
          <w:sz w:val="28"/>
        </w:rPr>
        <w:t xml:space="preserve">
      Ескерту. 3-қосымша жаңа редакцияда - ҚР Қазақстан Республикасы Оқу-ағарту министрінің м.а. 16.06.2023 </w:t>
      </w:r>
      <w:r>
        <w:rPr>
          <w:rFonts w:ascii="Times New Roman"/>
          <w:b w:val="false"/>
          <w:i w:val="false"/>
          <w:color w:val="ff0000"/>
          <w:sz w:val="28"/>
        </w:rPr>
        <w:t>№ 171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Тегі __________________________________________________________________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__________________________________________________________________</w:t>
      </w:r>
    </w:p>
    <w:p>
      <w:pPr>
        <w:spacing w:after="0"/>
        <w:ind w:left="0"/>
        <w:jc w:val="both"/>
      </w:pPr>
      <w:r>
        <w:rPr>
          <w:rFonts w:ascii="Times New Roman"/>
          <w:b w:val="false"/>
          <w:i w:val="false"/>
          <w:color w:val="000000"/>
          <w:sz w:val="28"/>
        </w:rPr>
        <w:t>
      әкесінің аты (бар болған жағдайда) _______________________________________</w:t>
      </w:r>
    </w:p>
    <w:p>
      <w:pPr>
        <w:spacing w:after="0"/>
        <w:ind w:left="0"/>
        <w:jc w:val="both"/>
      </w:pPr>
      <w:r>
        <w:rPr>
          <w:rFonts w:ascii="Times New Roman"/>
          <w:b w:val="false"/>
          <w:i w:val="false"/>
          <w:color w:val="000000"/>
          <w:sz w:val="28"/>
        </w:rPr>
        <w:t>
      туған күні _____________________________________________________________</w:t>
      </w:r>
    </w:p>
    <w:p>
      <w:pPr>
        <w:spacing w:after="0"/>
        <w:ind w:left="0"/>
        <w:jc w:val="both"/>
      </w:pPr>
      <w:r>
        <w:rPr>
          <w:rFonts w:ascii="Times New Roman"/>
          <w:b w:val="false"/>
          <w:i w:val="false"/>
          <w:color w:val="000000"/>
          <w:sz w:val="28"/>
        </w:rPr>
        <w:t>
      тегі __________________________________________________________________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__________________________________________________________________</w:t>
      </w:r>
    </w:p>
    <w:p>
      <w:pPr>
        <w:spacing w:after="0"/>
        <w:ind w:left="0"/>
        <w:jc w:val="both"/>
      </w:pPr>
      <w:r>
        <w:rPr>
          <w:rFonts w:ascii="Times New Roman"/>
          <w:b w:val="false"/>
          <w:i w:val="false"/>
          <w:color w:val="000000"/>
          <w:sz w:val="28"/>
        </w:rPr>
        <w:t>
      әкесінің аты (бар болған жағдайда) _______________________________________</w:t>
      </w:r>
    </w:p>
    <w:p>
      <w:pPr>
        <w:spacing w:after="0"/>
        <w:ind w:left="0"/>
        <w:jc w:val="both"/>
      </w:pPr>
      <w:r>
        <w:rPr>
          <w:rFonts w:ascii="Times New Roman"/>
          <w:b w:val="false"/>
          <w:i w:val="false"/>
          <w:color w:val="000000"/>
          <w:sz w:val="28"/>
        </w:rPr>
        <w:t>
      туған күні _____________________________________________________________</w:t>
      </w:r>
    </w:p>
    <w:p>
      <w:pPr>
        <w:spacing w:after="0"/>
        <w:ind w:left="0"/>
        <w:jc w:val="both"/>
      </w:pPr>
      <w:r>
        <w:rPr>
          <w:rFonts w:ascii="Times New Roman"/>
          <w:b w:val="false"/>
          <w:i w:val="false"/>
          <w:color w:val="000000"/>
          <w:sz w:val="28"/>
        </w:rPr>
        <w:t>
      мекен-жайы (тұратын мекен-жайы, индекс) ________________________________</w:t>
      </w:r>
    </w:p>
    <w:p>
      <w:pPr>
        <w:spacing w:after="0"/>
        <w:ind w:left="0"/>
        <w:jc w:val="both"/>
      </w:pPr>
      <w:r>
        <w:rPr>
          <w:rFonts w:ascii="Times New Roman"/>
          <w:b w:val="false"/>
          <w:i w:val="false"/>
          <w:color w:val="000000"/>
          <w:sz w:val="28"/>
        </w:rPr>
        <w:t>
      Отбасының сипаттамасы (құрамы, некенің ұзақтығы (қайта некеде болған кезде бұрынғы некеден балаларының бар-жоғы көрсетілсін), балалармен қарым-қатынас жасау тәжірибесі, отбасы мүшелері арасындағы өзара қарым-қатынас, жақын туыстардың бар-жоғы және олардың бала асырап алуға көзқарасы, бала асырап алуға үміткерлердің мінез-құлық ерекшеліктері); ерлі-зайыптылардың біреуі бала асырап алған кезде екіншісінің бала асырап алуға келісімінің бар екені көрсетілсін).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Білімі және кәсіби қызметі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Денсаулық жағдайының сипаттамасы (денсаулығының жалпы жай-күйі, бала асырап алуға кедергі келтіретін ауруларының жоқтығы)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Материалдық жағдайы (мүлкі, жалақысының мөлшері, табыстардың өзге түрлері)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Бала асырап алуға себеп</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Азамат ______________________________________________________________ </w:t>
      </w:r>
    </w:p>
    <w:p>
      <w:pPr>
        <w:spacing w:after="0"/>
        <w:ind w:left="0"/>
        <w:jc w:val="both"/>
      </w:pPr>
      <w:r>
        <w:rPr>
          <w:rFonts w:ascii="Times New Roman"/>
          <w:b w:val="false"/>
          <w:i w:val="false"/>
          <w:color w:val="000000"/>
          <w:sz w:val="28"/>
        </w:rPr>
        <w:t xml:space="preserve">
      (өтініш берушінің (берушілердің) тегі, аты, әкесінің аты (бар болған жағдайда) </w:t>
      </w:r>
    </w:p>
    <w:p>
      <w:pPr>
        <w:spacing w:after="0"/>
        <w:ind w:left="0"/>
        <w:jc w:val="both"/>
      </w:pPr>
      <w:r>
        <w:rPr>
          <w:rFonts w:ascii="Times New Roman"/>
          <w:b w:val="false"/>
          <w:i w:val="false"/>
          <w:color w:val="000000"/>
          <w:sz w:val="28"/>
        </w:rPr>
        <w:t xml:space="preserve">
      бала асырап алуға үміткер (үміткерлер) болуының мүмкіндігі/мүмкін еместігі туралы </w:t>
      </w:r>
    </w:p>
    <w:p>
      <w:pPr>
        <w:spacing w:after="0"/>
        <w:ind w:left="0"/>
        <w:jc w:val="both"/>
      </w:pPr>
      <w:r>
        <w:rPr>
          <w:rFonts w:ascii="Times New Roman"/>
          <w:b w:val="false"/>
          <w:i w:val="false"/>
          <w:color w:val="000000"/>
          <w:sz w:val="28"/>
        </w:rPr>
        <w:t>
      қорытынды</w:t>
      </w:r>
    </w:p>
    <w:p>
      <w:pPr>
        <w:spacing w:after="0"/>
        <w:ind w:left="0"/>
        <w:jc w:val="both"/>
      </w:pPr>
      <w:r>
        <w:rPr>
          <w:rFonts w:ascii="Times New Roman"/>
          <w:b w:val="false"/>
          <w:i w:val="false"/>
          <w:color w:val="000000"/>
          <w:sz w:val="28"/>
        </w:rPr>
        <w:t>
      ____________ тегі, аты, әкесінің аты (бар болған жағдайда), лауазымы</w:t>
      </w:r>
    </w:p>
    <w:p>
      <w:pPr>
        <w:spacing w:after="0"/>
        <w:ind w:left="0"/>
        <w:jc w:val="both"/>
      </w:pPr>
      <w:r>
        <w:rPr>
          <w:rFonts w:ascii="Times New Roman"/>
          <w:b w:val="false"/>
          <w:i w:val="false"/>
          <w:color w:val="000000"/>
          <w:sz w:val="28"/>
        </w:rPr>
        <w:t>
      20__ жылғы "____" __________</w:t>
      </w:r>
    </w:p>
    <w:p>
      <w:pPr>
        <w:spacing w:after="0"/>
        <w:ind w:left="0"/>
        <w:jc w:val="both"/>
      </w:pPr>
      <w:r>
        <w:rPr>
          <w:rFonts w:ascii="Times New Roman"/>
          <w:b w:val="false"/>
          <w:i w:val="false"/>
          <w:color w:val="000000"/>
          <w:sz w:val="28"/>
        </w:rPr>
        <w:t>
      Мөрдің орны __________________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азаматтары болып табылатын,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аумағында тұрақты тұратын, </w:t>
            </w:r>
            <w:r>
              <w:br/>
            </w:r>
            <w:r>
              <w:rPr>
                <w:rFonts w:ascii="Times New Roman"/>
                <w:b w:val="false"/>
                <w:i w:val="false"/>
                <w:color w:val="000000"/>
                <w:sz w:val="20"/>
              </w:rPr>
              <w:t>жетім балаларды, ата-</w:t>
            </w:r>
            <w:r>
              <w:br/>
            </w:r>
            <w:r>
              <w:rPr>
                <w:rFonts w:ascii="Times New Roman"/>
                <w:b w:val="false"/>
                <w:i w:val="false"/>
                <w:color w:val="000000"/>
                <w:sz w:val="20"/>
              </w:rPr>
              <w:t xml:space="preserve">аналарының қамқорлығынсыз </w:t>
            </w:r>
            <w:r>
              <w:br/>
            </w:r>
            <w:r>
              <w:rPr>
                <w:rFonts w:ascii="Times New Roman"/>
                <w:b w:val="false"/>
                <w:i w:val="false"/>
                <w:color w:val="000000"/>
                <w:sz w:val="20"/>
              </w:rPr>
              <w:t xml:space="preserve">қалған балаларды асырап алуға </w:t>
            </w:r>
            <w:r>
              <w:br/>
            </w:r>
            <w:r>
              <w:rPr>
                <w:rFonts w:ascii="Times New Roman"/>
                <w:b w:val="false"/>
                <w:i w:val="false"/>
                <w:color w:val="000000"/>
                <w:sz w:val="20"/>
              </w:rPr>
              <w:t xml:space="preserve">тілек білдірген адамдарды </w:t>
            </w:r>
            <w:r>
              <w:br/>
            </w:r>
            <w:r>
              <w:rPr>
                <w:rFonts w:ascii="Times New Roman"/>
                <w:b w:val="false"/>
                <w:i w:val="false"/>
                <w:color w:val="000000"/>
                <w:sz w:val="20"/>
              </w:rPr>
              <w:t>есепке алу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қалалардың және астананың</w:t>
            </w:r>
            <w:r>
              <w:br/>
            </w:r>
            <w:r>
              <w:rPr>
                <w:rFonts w:ascii="Times New Roman"/>
                <w:b w:val="false"/>
                <w:i w:val="false"/>
                <w:color w:val="000000"/>
                <w:sz w:val="20"/>
              </w:rPr>
              <w:t>білім басқармасы, аудандардың</w:t>
            </w:r>
            <w:r>
              <w:br/>
            </w:r>
            <w:r>
              <w:rPr>
                <w:rFonts w:ascii="Times New Roman"/>
                <w:b w:val="false"/>
                <w:i w:val="false"/>
                <w:color w:val="000000"/>
                <w:sz w:val="20"/>
              </w:rPr>
              <w:t>және облыстық маңызы бар</w:t>
            </w:r>
            <w:r>
              <w:br/>
            </w:r>
            <w:r>
              <w:rPr>
                <w:rFonts w:ascii="Times New Roman"/>
                <w:b w:val="false"/>
                <w:i w:val="false"/>
                <w:color w:val="000000"/>
                <w:sz w:val="20"/>
              </w:rPr>
              <w:t>қалалардың білім бөлімдері)</w:t>
            </w:r>
          </w:p>
        </w:tc>
      </w:tr>
    </w:tbl>
    <w:bookmarkStart w:name="z46" w:id="43"/>
    <w:p>
      <w:pPr>
        <w:spacing w:after="0"/>
        <w:ind w:left="0"/>
        <w:jc w:val="left"/>
      </w:pPr>
      <w:r>
        <w:rPr>
          <w:rFonts w:ascii="Times New Roman"/>
          <w:b/>
          <w:i w:val="false"/>
          <w:color w:val="000000"/>
        </w:rPr>
        <w:t xml:space="preserve"> Бала асырап алуға үміткер(лер) болудың мүмкіндігі (мүмкін еместігі) туралы қорытындыны алу туралы хабарлама</w:t>
      </w:r>
    </w:p>
    <w:bookmarkEnd w:id="43"/>
    <w:p>
      <w:pPr>
        <w:spacing w:after="0"/>
        <w:ind w:left="0"/>
        <w:jc w:val="both"/>
      </w:pPr>
      <w:r>
        <w:rPr>
          <w:rFonts w:ascii="Times New Roman"/>
          <w:b w:val="false"/>
          <w:i w:val="false"/>
          <w:color w:val="ff0000"/>
          <w:sz w:val="28"/>
        </w:rPr>
        <w:t xml:space="preserve">
      Ескерту. 4-қосымша жаңа редакцияда - ҚР Қазақстан Республикасы Оқу-ағарту министрінің м.а. 16.06.2023 </w:t>
      </w:r>
      <w:r>
        <w:rPr>
          <w:rFonts w:ascii="Times New Roman"/>
          <w:b w:val="false"/>
          <w:i w:val="false"/>
          <w:color w:val="ff0000"/>
          <w:sz w:val="28"/>
        </w:rPr>
        <w:t>№ 171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(көрсетілетін қызметті алушының тегі, аты, әкесінің аты (бар болған жағдайда), </w:t>
      </w:r>
    </w:p>
    <w:p>
      <w:pPr>
        <w:spacing w:after="0"/>
        <w:ind w:left="0"/>
        <w:jc w:val="both"/>
      </w:pPr>
      <w:r>
        <w:rPr>
          <w:rFonts w:ascii="Times New Roman"/>
          <w:b w:val="false"/>
          <w:i w:val="false"/>
          <w:color w:val="000000"/>
          <w:sz w:val="28"/>
        </w:rPr>
        <w:t>
      жеке сәйкестендіру нөмірі)</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(көрсетілетін қызметті алушының туған күні)</w:t>
      </w:r>
    </w:p>
    <w:p>
      <w:pPr>
        <w:spacing w:after="0"/>
        <w:ind w:left="0"/>
        <w:jc w:val="both"/>
      </w:pPr>
      <w:r>
        <w:rPr>
          <w:rFonts w:ascii="Times New Roman"/>
          <w:b w:val="false"/>
          <w:i w:val="false"/>
          <w:color w:val="000000"/>
          <w:sz w:val="28"/>
        </w:rPr>
        <w:t xml:space="preserve">
      Бала асырап алуға үміткер болу мүмкіндігі (мүмкін еместігі) туралы қорытынды алу </w:t>
      </w:r>
    </w:p>
    <w:p>
      <w:pPr>
        <w:spacing w:after="0"/>
        <w:ind w:left="0"/>
        <w:jc w:val="both"/>
      </w:pPr>
      <w:r>
        <w:rPr>
          <w:rFonts w:ascii="Times New Roman"/>
          <w:b w:val="false"/>
          <w:i w:val="false"/>
          <w:color w:val="000000"/>
          <w:sz w:val="28"/>
        </w:rPr>
        <w:t>
      үшін</w:t>
      </w:r>
    </w:p>
    <w:p>
      <w:pPr>
        <w:spacing w:after="0"/>
        <w:ind w:left="0"/>
        <w:jc w:val="both"/>
      </w:pPr>
      <w:r>
        <w:rPr>
          <w:rFonts w:ascii="Times New Roman"/>
          <w:b w:val="false"/>
          <w:i w:val="false"/>
          <w:color w:val="000000"/>
          <w:sz w:val="28"/>
        </w:rPr>
        <w:t xml:space="preserve">
      _______________________________________ мекенжайы бойынша орналасқан </w:t>
      </w:r>
    </w:p>
    <w:p>
      <w:pPr>
        <w:spacing w:after="0"/>
        <w:ind w:left="0"/>
        <w:jc w:val="both"/>
      </w:pPr>
      <w:r>
        <w:rPr>
          <w:rFonts w:ascii="Times New Roman"/>
          <w:b w:val="false"/>
          <w:i w:val="false"/>
          <w:color w:val="000000"/>
          <w:sz w:val="28"/>
        </w:rPr>
        <w:t xml:space="preserve">
      (республикалық маңызы бар қалалардың және астананың білім басқармасы, </w:t>
      </w:r>
    </w:p>
    <w:p>
      <w:pPr>
        <w:spacing w:after="0"/>
        <w:ind w:left="0"/>
        <w:jc w:val="both"/>
      </w:pPr>
      <w:r>
        <w:rPr>
          <w:rFonts w:ascii="Times New Roman"/>
          <w:b w:val="false"/>
          <w:i w:val="false"/>
          <w:color w:val="000000"/>
          <w:sz w:val="28"/>
        </w:rPr>
        <w:t>
      аудандардың және облыстық маңызы бар қалалардың білім бөлімдерінің мекенжайы)</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(республикалық маңызы бар қалалардың және астананың білім басқармасына, </w:t>
      </w:r>
    </w:p>
    <w:p>
      <w:pPr>
        <w:spacing w:after="0"/>
        <w:ind w:left="0"/>
        <w:jc w:val="both"/>
      </w:pPr>
      <w:r>
        <w:rPr>
          <w:rFonts w:ascii="Times New Roman"/>
          <w:b w:val="false"/>
          <w:i w:val="false"/>
          <w:color w:val="000000"/>
          <w:sz w:val="28"/>
        </w:rPr>
        <w:t xml:space="preserve">
      аудандардың және облыстық маңызы бар қалалардың білім бөлімдеріне) </w:t>
      </w:r>
    </w:p>
    <w:p>
      <w:pPr>
        <w:spacing w:after="0"/>
        <w:ind w:left="0"/>
        <w:jc w:val="both"/>
      </w:pPr>
      <w:r>
        <w:rPr>
          <w:rFonts w:ascii="Times New Roman"/>
          <w:b w:val="false"/>
          <w:i w:val="false"/>
          <w:color w:val="000000"/>
          <w:sz w:val="28"/>
        </w:rPr>
        <w:t>
      хабарласу қажет.</w:t>
      </w:r>
    </w:p>
    <w:p>
      <w:pPr>
        <w:spacing w:after="0"/>
        <w:ind w:left="0"/>
        <w:jc w:val="both"/>
      </w:pPr>
      <w:r>
        <w:rPr>
          <w:rFonts w:ascii="Times New Roman"/>
          <w:b w:val="false"/>
          <w:i w:val="false"/>
          <w:color w:val="000000"/>
          <w:sz w:val="28"/>
        </w:rPr>
        <w:t>
      Жауапты тұлғаның электрондық цифрлық қолтаңба расталған хабарламасы:</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(жауапты тұлғаның тегі, аты, әкесінің аты (бар болған жағдайда), лауазымы).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