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b726" w14:textId="b80b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қонақтайтын отбасы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маусымдағы № 402 бұйрығы. Қазақстан Республикасының Әділет министрлігінде 2016 жылы 30 шілдеде № 14053 болып тіркелді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12"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137-1-бабына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16.06.2023 № </w:t>
      </w:r>
      <w:r>
        <w:rPr>
          <w:rFonts w:ascii="Times New Roman"/>
          <w:b w:val="false"/>
          <w:i w:val="false"/>
          <w:color w:val="00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 қонақтайтын отбасы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Балалардың құқықтарын қорғау комитеті (М.С. Әбдікәрім)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 </w:t>
      </w:r>
    </w:p>
    <w:bookmarkEnd w:id="4"/>
    <w:bookmarkStart w:name="z6" w:id="5"/>
    <w:p>
      <w:pPr>
        <w:spacing w:after="0"/>
        <w:ind w:left="0"/>
        <w:jc w:val="both"/>
      </w:pP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 Э. Суханбердиеваға жүктелсін. </w:t>
      </w:r>
    </w:p>
    <w:bookmarkEnd w:id="8"/>
    <w:bookmarkStart w:name="z10" w:id="9"/>
    <w:p>
      <w:pPr>
        <w:spacing w:after="0"/>
        <w:ind w:left="0"/>
        <w:jc w:val="both"/>
      </w:pPr>
      <w:r>
        <w:rPr>
          <w:rFonts w:ascii="Times New Roman"/>
          <w:b w:val="false"/>
          <w:i w:val="false"/>
          <w:color w:val="000000"/>
          <w:sz w:val="28"/>
        </w:rPr>
        <w:t>
      4. Осы бұйрық 2017 жылғы 1 қаңтардан бастап күшіне енетін 5, 11, 12, 13-тармақтарын және 17-тармақтың 5) тармақшасын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 __ жылғы "____"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Т. Дүйсенова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402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Бала қонақтайтын отбасы туралы ереже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Бала қонақтайтын отбасы туралы ереже (бұдан әрі – Ереже) "Неке (ерлі – зайыптылық) және отбасы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16.06.2023 № </w:t>
      </w:r>
      <w:r>
        <w:rPr>
          <w:rFonts w:ascii="Times New Roman"/>
          <w:b w:val="false"/>
          <w:i w:val="false"/>
          <w:color w:val="00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Ережеде мынадай ұғымдар пайдаланылады:</w:t>
      </w:r>
    </w:p>
    <w:bookmarkEnd w:id="13"/>
    <w:bookmarkStart w:name="z113" w:id="14"/>
    <w:p>
      <w:pPr>
        <w:spacing w:after="0"/>
        <w:ind w:left="0"/>
        <w:jc w:val="both"/>
      </w:pPr>
      <w:r>
        <w:rPr>
          <w:rFonts w:ascii="Times New Roman"/>
          <w:b w:val="false"/>
          <w:i w:val="false"/>
          <w:color w:val="000000"/>
          <w:sz w:val="28"/>
        </w:rPr>
        <w:t>
      1) бала қонақтайтын отбасы – барлық үлгідегі ұйымдардағы (білім беру, медициналық және басқалар) (бұдан әрі – ұйым),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4"/>
    <w:bookmarkStart w:name="z114" w:id="15"/>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5"/>
    <w:bookmarkStart w:name="z115" w:id="16"/>
    <w:p>
      <w:pPr>
        <w:spacing w:after="0"/>
        <w:ind w:left="0"/>
        <w:jc w:val="both"/>
      </w:pPr>
      <w:r>
        <w:rPr>
          <w:rFonts w:ascii="Times New Roman"/>
          <w:b w:val="false"/>
          <w:i w:val="false"/>
          <w:color w:val="000000"/>
          <w:sz w:val="28"/>
        </w:rPr>
        <w:t>
      Мектеп жасына дейінгі балалар үшін бала қонақтайтын отбасында болу мерзімін тараптардың келісімі бойынша мемлекеттің қамқоршылық және қорғаншылық функцияларын жүзеге асыратын облыстардың, республикалық маңызы бар қалалардың және астананың білім басқармалары аудандардың, облыстық маңызы бар қалалардың білім бөлімдері (бұдан әрі – орган) айқындайды, бірақ бір айдан аспайды.</w:t>
      </w:r>
    </w:p>
    <w:bookmarkEnd w:id="16"/>
    <w:p>
      <w:pPr>
        <w:spacing w:after="0"/>
        <w:ind w:left="0"/>
        <w:jc w:val="both"/>
      </w:pPr>
      <w:r>
        <w:rPr>
          <w:rFonts w:ascii="Times New Roman"/>
          <w:b w:val="false"/>
          <w:i w:val="false"/>
          <w:color w:val="000000"/>
          <w:sz w:val="28"/>
        </w:rPr>
        <w:t>
      Мектеп жасындағы балалар үшін қонақтар отбасында болу мерзімдерін тараптардың келісімі бойынша, білім беру процесіне байланысты емес кезеңдерде (демалыс, демалыс және мереке күндері)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16.06.2023 № </w:t>
      </w:r>
      <w:r>
        <w:rPr>
          <w:rFonts w:ascii="Times New Roman"/>
          <w:b w:val="false"/>
          <w:i w:val="false"/>
          <w:color w:val="00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3. Бала (балалар) қонақтайтын отбасына қабылдауға тілек білдірген адамдар, бала (балалар) тұрып жатқан ұйым және баланың (балалардың) тұрғылықты жері бойынша орган арасында жасалған бала (балалар) қонақтайтын отбасына беру туралы шарт (бұдан әрі – шарт)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қонақтайтын отбасына беруге негіз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4. Баланы (балаларды) күтіп-бағуға арналған ақшалай қаражат төлемі және баланы (балаларды) қонақтайтын отбасына қабылдаған адамның еңбегіне ақы төлеу жүргізілмейді.</w:t>
      </w:r>
    </w:p>
    <w:bookmarkEnd w:id="18"/>
    <w:bookmarkStart w:name="z18" w:id="19"/>
    <w:p>
      <w:pPr>
        <w:spacing w:after="0"/>
        <w:ind w:left="0"/>
        <w:jc w:val="both"/>
      </w:pPr>
      <w:r>
        <w:rPr>
          <w:rFonts w:ascii="Times New Roman"/>
          <w:b w:val="false"/>
          <w:i w:val="false"/>
          <w:color w:val="000000"/>
          <w:sz w:val="28"/>
        </w:rPr>
        <w:t xml:space="preserve">
      5.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тіркелген жағдайда Қазақстан Республикасының аумағында тұрақты тұратын Қазақстан Республикасы азаматтарының отбасыларына баланы (балаларды) қонақтайтын отбасына беру жүзеге асырылады. </w:t>
      </w:r>
    </w:p>
    <w:bookmarkEnd w:id="19"/>
    <w:bookmarkStart w:name="z19" w:id="20"/>
    <w:p>
      <w:pPr>
        <w:spacing w:after="0"/>
        <w:ind w:left="0"/>
        <w:jc w:val="both"/>
      </w:pPr>
      <w:r>
        <w:rPr>
          <w:rFonts w:ascii="Times New Roman"/>
          <w:b w:val="false"/>
          <w:i w:val="false"/>
          <w:color w:val="000000"/>
          <w:sz w:val="28"/>
        </w:rPr>
        <w:t>
      6. Республикалық деректер банкінде жетім балалар, ата-аналарының қамқорлығынсыз қалған балалар туралы, сондай-ақ жетім балалар, ата-аналарының қамқорлығынсыз қалған балаларды өз отбасына тәрбиелеуге қабылдауға тілек білдірген адамдар туралы мәліметтер қамтылған.</w:t>
      </w:r>
    </w:p>
    <w:bookmarkEnd w:id="20"/>
    <w:bookmarkStart w:name="z20" w:id="21"/>
    <w:p>
      <w:pPr>
        <w:spacing w:after="0"/>
        <w:ind w:left="0"/>
        <w:jc w:val="left"/>
      </w:pPr>
      <w:r>
        <w:rPr>
          <w:rFonts w:ascii="Times New Roman"/>
          <w:b/>
          <w:i w:val="false"/>
          <w:color w:val="000000"/>
        </w:rPr>
        <w:t xml:space="preserve"> 2-тарау. Балаларды қонақтайтын отбасына беруді ұйымдастыру</w:t>
      </w:r>
    </w:p>
    <w:bookmarkEnd w:id="21"/>
    <w:bookmarkStart w:name="z21" w:id="22"/>
    <w:p>
      <w:pPr>
        <w:spacing w:after="0"/>
        <w:ind w:left="0"/>
        <w:jc w:val="both"/>
      </w:pPr>
      <w:r>
        <w:rPr>
          <w:rFonts w:ascii="Times New Roman"/>
          <w:b w:val="false"/>
          <w:i w:val="false"/>
          <w:color w:val="000000"/>
          <w:sz w:val="28"/>
        </w:rPr>
        <w:t xml:space="preserve">
      7. Баланы (балаларды) қонақтайтын отбасына қабылдауға тілек білдірген адамдарды іріктеуді органдар жүзеге асырады. </w:t>
      </w:r>
    </w:p>
    <w:bookmarkEnd w:id="22"/>
    <w:bookmarkStart w:name="z22" w:id="23"/>
    <w:p>
      <w:pPr>
        <w:spacing w:after="0"/>
        <w:ind w:left="0"/>
        <w:jc w:val="both"/>
      </w:pPr>
      <w:r>
        <w:rPr>
          <w:rFonts w:ascii="Times New Roman"/>
          <w:b w:val="false"/>
          <w:i w:val="false"/>
          <w:color w:val="000000"/>
          <w:sz w:val="28"/>
        </w:rPr>
        <w:t>
      8. Баланы (балаларды) қонақтайтын отбасына мыналарды:</w:t>
      </w:r>
    </w:p>
    <w:bookmarkEnd w:id="23"/>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мiндеттерінен шеттетiлген адамдарды;</w:t>
      </w:r>
    </w:p>
    <w:p>
      <w:pPr>
        <w:spacing w:after="0"/>
        <w:ind w:left="0"/>
        <w:jc w:val="both"/>
      </w:pPr>
      <w:r>
        <w:rPr>
          <w:rFonts w:ascii="Times New Roman"/>
          <w:b w:val="false"/>
          <w:i w:val="false"/>
          <w:color w:val="000000"/>
          <w:sz w:val="28"/>
        </w:rPr>
        <w:t>
      4) егер олардың кінәсі бойынша бала асырап алудың күшiн жойса, бұрынғы бала асырап алушыларды;</w:t>
      </w:r>
    </w:p>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адамдарды;</w:t>
      </w:r>
    </w:p>
    <w:p>
      <w:pPr>
        <w:spacing w:after="0"/>
        <w:ind w:left="0"/>
        <w:jc w:val="both"/>
      </w:pPr>
      <w:r>
        <w:rPr>
          <w:rFonts w:ascii="Times New Roman"/>
          <w:b w:val="false"/>
          <w:i w:val="false"/>
          <w:color w:val="000000"/>
          <w:sz w:val="28"/>
        </w:rPr>
        <w:t>
      6) баланы қонақтайтын отбасына белгілеу кезінде қасақана қылмыс жасағаны үшін жойылмаған немесе алынбаған сотталғандығы бар адамдарды;</w:t>
      </w:r>
    </w:p>
    <w:p>
      <w:pPr>
        <w:spacing w:after="0"/>
        <w:ind w:left="0"/>
        <w:jc w:val="both"/>
      </w:pPr>
      <w:r>
        <w:rPr>
          <w:rFonts w:ascii="Times New Roman"/>
          <w:b w:val="false"/>
          <w:i w:val="false"/>
          <w:color w:val="000000"/>
          <w:sz w:val="28"/>
        </w:rPr>
        <w:t xml:space="preserve">
      7)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8) тұрақты тұратын жері жоқ адамдарды;</w:t>
      </w:r>
    </w:p>
    <w:p>
      <w:pPr>
        <w:spacing w:after="0"/>
        <w:ind w:left="0"/>
        <w:jc w:val="both"/>
      </w:pPr>
      <w:r>
        <w:rPr>
          <w:rFonts w:ascii="Times New Roman"/>
          <w:b w:val="false"/>
          <w:i w:val="false"/>
          <w:color w:val="000000"/>
          <w:sz w:val="28"/>
        </w:rPr>
        <w:t>
      9) азаматтығы жоқ адамдарды;</w:t>
      </w:r>
    </w:p>
    <w:p>
      <w:pPr>
        <w:spacing w:after="0"/>
        <w:ind w:left="0"/>
        <w:jc w:val="both"/>
      </w:pPr>
      <w:r>
        <w:rPr>
          <w:rFonts w:ascii="Times New Roman"/>
          <w:b w:val="false"/>
          <w:i w:val="false"/>
          <w:color w:val="000000"/>
          <w:sz w:val="28"/>
        </w:rPr>
        <w:t>
      10)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p>
      <w:pPr>
        <w:spacing w:after="0"/>
        <w:ind w:left="0"/>
        <w:jc w:val="both"/>
      </w:pPr>
      <w:r>
        <w:rPr>
          <w:rFonts w:ascii="Times New Roman"/>
          <w:b w:val="false"/>
          <w:i w:val="false"/>
          <w:color w:val="000000"/>
          <w:sz w:val="28"/>
        </w:rPr>
        <w:t>
      11) бала қонақтайтын отбасына баланы рәсімдеу кезінде қамқорлыққа алушыны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xml:space="preserve">
      12) наркологиялық немесе психоневрологиялық диспансерлерде есепте тұратын адамдарды; </w:t>
      </w:r>
    </w:p>
    <w:p>
      <w:pPr>
        <w:spacing w:after="0"/>
        <w:ind w:left="0"/>
        <w:jc w:val="both"/>
      </w:pPr>
      <w:r>
        <w:rPr>
          <w:rFonts w:ascii="Times New Roman"/>
          <w:b w:val="false"/>
          <w:i w:val="false"/>
          <w:color w:val="000000"/>
          <w:sz w:val="28"/>
        </w:rPr>
        <w:t xml:space="preserve">
      13) Қазақстан Республикасының аумағында тұрақты тұратын Кодекстің </w:t>
      </w:r>
      <w:r>
        <w:rPr>
          <w:rFonts w:ascii="Times New Roman"/>
          <w:b w:val="false"/>
          <w:i w:val="false"/>
          <w:color w:val="000000"/>
          <w:sz w:val="28"/>
        </w:rPr>
        <w:t>91-бабы</w:t>
      </w:r>
      <w:r>
        <w:rPr>
          <w:rFonts w:ascii="Times New Roman"/>
          <w:b w:val="false"/>
          <w:i w:val="false"/>
          <w:color w:val="000000"/>
          <w:sz w:val="28"/>
        </w:rPr>
        <w:t xml:space="preserve"> 4-тармағында белгіленген тәртіппен психологиялық даярлықтан өтпеген азаматтарды (баланың жақын туыстарын қоспағанда) қоспағанда кәмелетке толған адамдар ғана қабылдай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Баланы қонақтайтын отбасына қабылдауға тілек білдірген адамның тұрғылықты жері бойынша органға мыналарды:</w:t>
      </w:r>
    </w:p>
    <w:bookmarkEnd w:id="24"/>
    <w:bookmarkStart w:name="z117" w:id="25"/>
    <w:p>
      <w:pPr>
        <w:spacing w:after="0"/>
        <w:ind w:left="0"/>
        <w:jc w:val="both"/>
      </w:pPr>
      <w:r>
        <w:rPr>
          <w:rFonts w:ascii="Times New Roman"/>
          <w:b w:val="false"/>
          <w:i w:val="false"/>
          <w:color w:val="000000"/>
          <w:sz w:val="28"/>
        </w:rPr>
        <w:t>
      1) осы Ережеге 2-қосымшаға сәйкес нысан бойынша баланы қонақтайтын отбасына қабылдауға тілек білдіргені туралы өтінішті;</w:t>
      </w:r>
    </w:p>
    <w:bookmarkEnd w:id="25"/>
    <w:bookmarkStart w:name="z118" w:id="26"/>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26"/>
    <w:bookmarkStart w:name="z119" w:id="27"/>
    <w:p>
      <w:pPr>
        <w:spacing w:after="0"/>
        <w:ind w:left="0"/>
        <w:jc w:val="both"/>
      </w:pPr>
      <w:r>
        <w:rPr>
          <w:rFonts w:ascii="Times New Roman"/>
          <w:b w:val="false"/>
          <w:i w:val="false"/>
          <w:color w:val="000000"/>
          <w:sz w:val="28"/>
        </w:rPr>
        <w:t>
      3) егер некеде тұрған болса, жұбайының (зайыбының) нотариалды расталған келісімін;</w:t>
      </w:r>
    </w:p>
    <w:bookmarkEnd w:id="27"/>
    <w:bookmarkStart w:name="z120" w:id="28"/>
    <w:p>
      <w:pPr>
        <w:spacing w:after="0"/>
        <w:ind w:left="0"/>
        <w:jc w:val="both"/>
      </w:pPr>
      <w:r>
        <w:rPr>
          <w:rFonts w:ascii="Times New Roman"/>
          <w:b w:val="false"/>
          <w:i w:val="false"/>
          <w:color w:val="000000"/>
          <w:sz w:val="28"/>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bookmarkEnd w:id="28"/>
    <w:bookmarkStart w:name="z121" w:id="29"/>
    <w:p>
      <w:pPr>
        <w:spacing w:after="0"/>
        <w:ind w:left="0"/>
        <w:jc w:val="both"/>
      </w:pPr>
      <w:r>
        <w:rPr>
          <w:rFonts w:ascii="Times New Roman"/>
          <w:b w:val="false"/>
          <w:i w:val="false"/>
          <w:color w:val="000000"/>
          <w:sz w:val="28"/>
        </w:rPr>
        <w:t xml:space="preserve">
      5) баланы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 "Психиатрия" психикалық денсаулық орталығы бойынша динамикалық бақылауда тұруы (немесе динамикалық бақылауда тұрмауы) туралы мәліметтер;</w:t>
      </w:r>
    </w:p>
    <w:bookmarkEnd w:id="29"/>
    <w:bookmarkStart w:name="z122" w:id="30"/>
    <w:p>
      <w:pPr>
        <w:spacing w:after="0"/>
        <w:ind w:left="0"/>
        <w:jc w:val="both"/>
      </w:pPr>
      <w:r>
        <w:rPr>
          <w:rFonts w:ascii="Times New Roman"/>
          <w:b w:val="false"/>
          <w:i w:val="false"/>
          <w:color w:val="000000"/>
          <w:sz w:val="28"/>
        </w:rPr>
        <w:t>
      6) тұрғын үйге меншік құқығын немесе тұрғын үйді пайдалану құқығын растайтын құжаттардың көшірмелерін;</w:t>
      </w:r>
    </w:p>
    <w:bookmarkEnd w:id="30"/>
    <w:bookmarkStart w:name="z123" w:id="31"/>
    <w:p>
      <w:pPr>
        <w:spacing w:after="0"/>
        <w:ind w:left="0"/>
        <w:jc w:val="both"/>
      </w:pPr>
      <w:r>
        <w:rPr>
          <w:rFonts w:ascii="Times New Roman"/>
          <w:b w:val="false"/>
          <w:i w:val="false"/>
          <w:color w:val="000000"/>
          <w:sz w:val="28"/>
        </w:rPr>
        <w:t>
      7) неке қию туралы куәлік (егер некеде тұрса);</w:t>
      </w:r>
    </w:p>
    <w:bookmarkEnd w:id="31"/>
    <w:bookmarkStart w:name="z124" w:id="32"/>
    <w:p>
      <w:pPr>
        <w:spacing w:after="0"/>
        <w:ind w:left="0"/>
        <w:jc w:val="both"/>
      </w:pPr>
      <w:r>
        <w:rPr>
          <w:rFonts w:ascii="Times New Roman"/>
          <w:b w:val="false"/>
          <w:i w:val="false"/>
          <w:color w:val="000000"/>
          <w:sz w:val="28"/>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bookmarkEnd w:id="32"/>
    <w:bookmarkStart w:name="z125" w:id="33"/>
    <w:p>
      <w:pPr>
        <w:spacing w:after="0"/>
        <w:ind w:left="0"/>
        <w:jc w:val="both"/>
      </w:pPr>
      <w:r>
        <w:rPr>
          <w:rFonts w:ascii="Times New Roman"/>
          <w:b w:val="false"/>
          <w:i w:val="false"/>
          <w:color w:val="000000"/>
          <w:sz w:val="28"/>
        </w:rPr>
        <w:t xml:space="preserve">
      Орган тізбенің 2) және 7) тармақшаларында көрсетілген құжаттарды,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орталығынан , "Психиатрия" психикалық денсаулық орталығынан динамикалық бақылауда тұруы (немесе динамикалық бақылауда тұрмауы) туралы мәліметтерді тиісті мемлекеттік ақпараттық жүйелерден "электрондық үкімет"шлюзі арқылы алады.</w:t>
      </w:r>
    </w:p>
    <w:bookmarkEnd w:id="33"/>
    <w:bookmarkStart w:name="z126" w:id="34"/>
    <w:p>
      <w:pPr>
        <w:spacing w:after="0"/>
        <w:ind w:left="0"/>
        <w:jc w:val="both"/>
      </w:pPr>
      <w:r>
        <w:rPr>
          <w:rFonts w:ascii="Times New Roman"/>
          <w:b w:val="false"/>
          <w:i w:val="false"/>
          <w:color w:val="000000"/>
          <w:sz w:val="28"/>
        </w:rPr>
        <w:t>
      Орган баланы қонақтайтын отбасына қабылдаушы мен оның жұбайының (некеде тұрған жағдайда) соттылығының болуы немесе болмауы туралы мәліметтерді Қазақстан Республикасы Бас прокуратурасының Құқықтық статистика және арнайы есепке алу Комитетінің ақпараттық жүйесінен 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10. Орган үш жұмыс күні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баланы (балаларды) бала қонақтайтын отбасына қабылдауға тілек білдірген азаматтардың тұрғын үй-тұрмыстық жағдайларын тексеріп-қарау актісін жүргізеді және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 қонақтайтын отбасына қабылдаудың мүмкіндігі/мүмкін еместігі туралы қорытынды дайындайды.</w:t>
      </w:r>
    </w:p>
    <w:bookmarkEnd w:id="35"/>
    <w:p>
      <w:pPr>
        <w:spacing w:after="0"/>
        <w:ind w:left="0"/>
        <w:jc w:val="both"/>
      </w:pPr>
      <w:r>
        <w:rPr>
          <w:rFonts w:ascii="Times New Roman"/>
          <w:b w:val="false"/>
          <w:i w:val="false"/>
          <w:color w:val="000000"/>
          <w:sz w:val="28"/>
        </w:rPr>
        <w:t>
      Берілген сәттен бастап 12 ай ішінде жарамды болатын қорытынды негізінде орган баланы таңдау үшін ұйымға жолдама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11. Орган он қорытынды негізінде бала қонақтайтын отбасына үміткерлер туралы мәліметті Республикалық деректер банкіне енгізеді. </w:t>
      </w:r>
    </w:p>
    <w:bookmarkEnd w:id="36"/>
    <w:bookmarkStart w:name="z45" w:id="37"/>
    <w:p>
      <w:pPr>
        <w:spacing w:after="0"/>
        <w:ind w:left="0"/>
        <w:jc w:val="both"/>
      </w:pPr>
      <w:r>
        <w:rPr>
          <w:rFonts w:ascii="Times New Roman"/>
          <w:b w:val="false"/>
          <w:i w:val="false"/>
          <w:color w:val="000000"/>
          <w:sz w:val="28"/>
        </w:rPr>
        <w:t>
      12. Бала қонақтайтын отбасына үміткерлер Республикалық деректер банкінде баланы таңдауды жүзеге асырады және балаға баруға автоматты түрде қалыптастырылған жолдаманы алады.</w:t>
      </w:r>
    </w:p>
    <w:bookmarkEnd w:id="37"/>
    <w:bookmarkStart w:name="z46" w:id="38"/>
    <w:p>
      <w:pPr>
        <w:spacing w:after="0"/>
        <w:ind w:left="0"/>
        <w:jc w:val="both"/>
      </w:pPr>
      <w:r>
        <w:rPr>
          <w:rFonts w:ascii="Times New Roman"/>
          <w:b w:val="false"/>
          <w:i w:val="false"/>
          <w:color w:val="000000"/>
          <w:sz w:val="28"/>
        </w:rPr>
        <w:t>
      13. Бала асырап алушыларға, қамқоршыларға (қорғаншыларға), патронаттық тәрбиешілерге, баланы қабылдайтын ата-аналарға үміткер ретінде Республикалық деректер банкінде есепте тұрған адамдар автоматты түрде бала қонақтайтын отбасына үміткерлер болып танылады.</w:t>
      </w:r>
    </w:p>
    <w:bookmarkEnd w:id="38"/>
    <w:bookmarkStart w:name="z47" w:id="39"/>
    <w:p>
      <w:pPr>
        <w:spacing w:after="0"/>
        <w:ind w:left="0"/>
        <w:jc w:val="both"/>
      </w:pPr>
      <w:r>
        <w:rPr>
          <w:rFonts w:ascii="Times New Roman"/>
          <w:b w:val="false"/>
          <w:i w:val="false"/>
          <w:color w:val="000000"/>
          <w:sz w:val="28"/>
        </w:rPr>
        <w:t xml:space="preserve">
      14. Органның шартты жасасудан бас тарту туралы шешіміне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жоғары тұрған мемлекеттiк органға (жоғары тұрған лауазымды адамға) немесе сот органдарына шағымданады.</w:t>
      </w:r>
    </w:p>
    <w:bookmarkEnd w:id="39"/>
    <w:bookmarkStart w:name="z48" w:id="40"/>
    <w:p>
      <w:pPr>
        <w:spacing w:after="0"/>
        <w:ind w:left="0"/>
        <w:jc w:val="both"/>
      </w:pPr>
      <w:r>
        <w:rPr>
          <w:rFonts w:ascii="Times New Roman"/>
          <w:b w:val="false"/>
          <w:i w:val="false"/>
          <w:color w:val="000000"/>
          <w:sz w:val="28"/>
        </w:rPr>
        <w:t>
      15. Балалардың мүдделеріне сай келетін не балалар өздерінің туыстығы туралы білмеген, бірге тұрмаған және бірге тәрбиеленбеген жағдайларды қоспағанда, ағалы-інілерді, апалы-сіңлілерді-қарындастарды ажыратуға жол берілмейді.</w:t>
      </w:r>
    </w:p>
    <w:bookmarkEnd w:id="40"/>
    <w:bookmarkStart w:name="z49" w:id="41"/>
    <w:p>
      <w:pPr>
        <w:spacing w:after="0"/>
        <w:ind w:left="0"/>
        <w:jc w:val="both"/>
      </w:pPr>
      <w:r>
        <w:rPr>
          <w:rFonts w:ascii="Times New Roman"/>
          <w:b w:val="false"/>
          <w:i w:val="false"/>
          <w:color w:val="000000"/>
          <w:sz w:val="28"/>
        </w:rPr>
        <w:t>
      16. Он жасқа толған балаларды қонақтайтын отбасына беру оның келісімімен ғана жүзеге асырылады.</w:t>
      </w:r>
    </w:p>
    <w:bookmarkEnd w:id="41"/>
    <w:bookmarkStart w:name="z50" w:id="42"/>
    <w:p>
      <w:pPr>
        <w:spacing w:after="0"/>
        <w:ind w:left="0"/>
        <w:jc w:val="both"/>
      </w:pPr>
      <w:r>
        <w:rPr>
          <w:rFonts w:ascii="Times New Roman"/>
          <w:b w:val="false"/>
          <w:i w:val="false"/>
          <w:color w:val="000000"/>
          <w:sz w:val="28"/>
        </w:rPr>
        <w:t>
      17. Бала (балалар) қонақтайтын отбасына берілетін ұйым:</w:t>
      </w:r>
    </w:p>
    <w:bookmarkEnd w:id="42"/>
    <w:bookmarkStart w:name="z51" w:id="43"/>
    <w:p>
      <w:pPr>
        <w:spacing w:after="0"/>
        <w:ind w:left="0"/>
        <w:jc w:val="both"/>
      </w:pPr>
      <w:r>
        <w:rPr>
          <w:rFonts w:ascii="Times New Roman"/>
          <w:b w:val="false"/>
          <w:i w:val="false"/>
          <w:color w:val="000000"/>
          <w:sz w:val="28"/>
        </w:rPr>
        <w:t xml:space="preserve">
      1) баланың қонақтайтын отбасына беру туралы пікірін анықтайды; </w:t>
      </w:r>
    </w:p>
    <w:bookmarkEnd w:id="43"/>
    <w:bookmarkStart w:name="z52" w:id="44"/>
    <w:p>
      <w:pPr>
        <w:spacing w:after="0"/>
        <w:ind w:left="0"/>
        <w:jc w:val="both"/>
      </w:pPr>
      <w:r>
        <w:rPr>
          <w:rFonts w:ascii="Times New Roman"/>
          <w:b w:val="false"/>
          <w:i w:val="false"/>
          <w:color w:val="000000"/>
          <w:sz w:val="28"/>
        </w:rPr>
        <w:t>
      2) адамдарға бала қонақтайтын отбасына бала (балалар) туралы мәлімет ұсынады;</w:t>
      </w:r>
    </w:p>
    <w:bookmarkEnd w:id="44"/>
    <w:bookmarkStart w:name="z53" w:id="45"/>
    <w:p>
      <w:pPr>
        <w:spacing w:after="0"/>
        <w:ind w:left="0"/>
        <w:jc w:val="both"/>
      </w:pPr>
      <w:r>
        <w:rPr>
          <w:rFonts w:ascii="Times New Roman"/>
          <w:b w:val="false"/>
          <w:i w:val="false"/>
          <w:color w:val="000000"/>
          <w:sz w:val="28"/>
        </w:rPr>
        <w:t xml:space="preserve">
      3) баламен (балалармен) қатынасу үшін жағдай жасайды; </w:t>
      </w:r>
    </w:p>
    <w:bookmarkEnd w:id="45"/>
    <w:bookmarkStart w:name="z54" w:id="46"/>
    <w:p>
      <w:pPr>
        <w:spacing w:after="0"/>
        <w:ind w:left="0"/>
        <w:jc w:val="both"/>
      </w:pPr>
      <w:r>
        <w:rPr>
          <w:rFonts w:ascii="Times New Roman"/>
          <w:b w:val="false"/>
          <w:i w:val="false"/>
          <w:color w:val="000000"/>
          <w:sz w:val="28"/>
        </w:rPr>
        <w:t>
      4) баланы қонақтайтын отбасына берудің мерзімін келіседі;</w:t>
      </w:r>
    </w:p>
    <w:bookmarkEnd w:id="46"/>
    <w:bookmarkStart w:name="z55" w:id="47"/>
    <w:p>
      <w:pPr>
        <w:spacing w:after="0"/>
        <w:ind w:left="0"/>
        <w:jc w:val="both"/>
      </w:pPr>
      <w:r>
        <w:rPr>
          <w:rFonts w:ascii="Times New Roman"/>
          <w:b w:val="false"/>
          <w:i w:val="false"/>
          <w:color w:val="000000"/>
          <w:sz w:val="28"/>
        </w:rPr>
        <w:t>
      5) үміткер мен бала арасында орын алған өзара қарым-қатынасты ескере отырып, Республикалық деректер банкінен таңдау нәтижесі туралы мәліметті толтырады;</w:t>
      </w:r>
    </w:p>
    <w:bookmarkEnd w:id="47"/>
    <w:bookmarkStart w:name="z56" w:id="48"/>
    <w:p>
      <w:pPr>
        <w:spacing w:after="0"/>
        <w:ind w:left="0"/>
        <w:jc w:val="both"/>
      </w:pPr>
      <w:r>
        <w:rPr>
          <w:rFonts w:ascii="Times New Roman"/>
          <w:b w:val="false"/>
          <w:i w:val="false"/>
          <w:color w:val="000000"/>
          <w:sz w:val="28"/>
        </w:rPr>
        <w:t xml:space="preserve">
      6) шарт жасасқаннан кейін ұйымның бұйрығы негізінде баланы (балаларды) қонақтайтын отбасына беруді жүзеге асырады; </w:t>
      </w:r>
    </w:p>
    <w:bookmarkEnd w:id="48"/>
    <w:bookmarkStart w:name="z57" w:id="49"/>
    <w:p>
      <w:pPr>
        <w:spacing w:after="0"/>
        <w:ind w:left="0"/>
        <w:jc w:val="both"/>
      </w:pPr>
      <w:r>
        <w:rPr>
          <w:rFonts w:ascii="Times New Roman"/>
          <w:b w:val="false"/>
          <w:i w:val="false"/>
          <w:color w:val="000000"/>
          <w:sz w:val="28"/>
        </w:rPr>
        <w:t>
      7) бала қонақтайтын отбасына берілген балаларды есепке алуды жүргізеді.</w:t>
      </w:r>
    </w:p>
    <w:bookmarkEnd w:id="49"/>
    <w:bookmarkStart w:name="z58" w:id="50"/>
    <w:p>
      <w:pPr>
        <w:spacing w:after="0"/>
        <w:ind w:left="0"/>
        <w:jc w:val="both"/>
      </w:pPr>
      <w:r>
        <w:rPr>
          <w:rFonts w:ascii="Times New Roman"/>
          <w:b w:val="false"/>
          <w:i w:val="false"/>
          <w:color w:val="000000"/>
          <w:sz w:val="28"/>
        </w:rPr>
        <w:t xml:space="preserve">
      18. Баланың тұрғылықты жері бойынша іріктеудің оң нәтижелері болған кезде орган Кодекстің </w:t>
      </w:r>
      <w:r>
        <w:rPr>
          <w:rFonts w:ascii="Times New Roman"/>
          <w:b w:val="false"/>
          <w:i w:val="false"/>
          <w:color w:val="000000"/>
          <w:sz w:val="28"/>
        </w:rPr>
        <w:t>137-1 бабына</w:t>
      </w:r>
      <w:r>
        <w:rPr>
          <w:rFonts w:ascii="Times New Roman"/>
          <w:b w:val="false"/>
          <w:i w:val="false"/>
          <w:color w:val="000000"/>
          <w:sz w:val="28"/>
        </w:rPr>
        <w:t xml:space="preserve"> сәйкес шарт жасасады.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19. Баланы (балаларды) қонақтайтын отбасына берудің әр жағдайы бойынша ұйымда бөлек бұйрық шығады. </w:t>
      </w:r>
    </w:p>
    <w:bookmarkEnd w:id="51"/>
    <w:bookmarkStart w:name="z61" w:id="52"/>
    <w:p>
      <w:pPr>
        <w:spacing w:after="0"/>
        <w:ind w:left="0"/>
        <w:jc w:val="both"/>
      </w:pPr>
      <w:r>
        <w:rPr>
          <w:rFonts w:ascii="Times New Roman"/>
          <w:b w:val="false"/>
          <w:i w:val="false"/>
          <w:color w:val="000000"/>
          <w:sz w:val="28"/>
        </w:rPr>
        <w:t xml:space="preserve">
      20. Бала қонақтайтын отбасына берілген әрбір балаға жеке шарт жасалады. </w:t>
      </w:r>
    </w:p>
    <w:bookmarkEnd w:id="52"/>
    <w:bookmarkStart w:name="z62" w:id="53"/>
    <w:p>
      <w:pPr>
        <w:spacing w:after="0"/>
        <w:ind w:left="0"/>
        <w:jc w:val="both"/>
      </w:pPr>
      <w:r>
        <w:rPr>
          <w:rFonts w:ascii="Times New Roman"/>
          <w:b w:val="false"/>
          <w:i w:val="false"/>
          <w:color w:val="000000"/>
          <w:sz w:val="28"/>
        </w:rPr>
        <w:t>
      21. Ұйым бала қонақтайтын отбасына берілген әрбір балаға:</w:t>
      </w:r>
    </w:p>
    <w:bookmarkEnd w:id="53"/>
    <w:bookmarkStart w:name="z63" w:id="54"/>
    <w:p>
      <w:pPr>
        <w:spacing w:after="0"/>
        <w:ind w:left="0"/>
        <w:jc w:val="both"/>
      </w:pPr>
      <w:r>
        <w:rPr>
          <w:rFonts w:ascii="Times New Roman"/>
          <w:b w:val="false"/>
          <w:i w:val="false"/>
          <w:color w:val="000000"/>
          <w:sz w:val="28"/>
        </w:rPr>
        <w:t xml:space="preserve">
      1) заңда белгіленген тәртіппен расталған баланың (балалардың)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54"/>
    <w:bookmarkStart w:name="z64" w:id="55"/>
    <w:p>
      <w:pPr>
        <w:spacing w:after="0"/>
        <w:ind w:left="0"/>
        <w:jc w:val="both"/>
      </w:pPr>
      <w:r>
        <w:rPr>
          <w:rFonts w:ascii="Times New Roman"/>
          <w:b w:val="false"/>
          <w:i w:val="false"/>
          <w:color w:val="000000"/>
          <w:sz w:val="28"/>
        </w:rPr>
        <w:t>
      2) бала қонақтайтын отбасында болған кезеңде балаға (балаларға) қажетті медициналық құжаттардың көшірмелерін ұсынады.</w:t>
      </w:r>
    </w:p>
    <w:bookmarkEnd w:id="55"/>
    <w:bookmarkStart w:name="z65" w:id="56"/>
    <w:p>
      <w:pPr>
        <w:spacing w:after="0"/>
        <w:ind w:left="0"/>
        <w:jc w:val="both"/>
      </w:pPr>
      <w:r>
        <w:rPr>
          <w:rFonts w:ascii="Times New Roman"/>
          <w:b w:val="false"/>
          <w:i w:val="false"/>
          <w:color w:val="000000"/>
          <w:sz w:val="28"/>
        </w:rPr>
        <w:t xml:space="preserve">
      22. Ұйым бала қонақтайтын отбасына психологиялық-педагогикалық сүйемелдеуді ұйымдастыруда көмек көрсетеді. </w:t>
      </w:r>
    </w:p>
    <w:bookmarkEnd w:id="56"/>
    <w:bookmarkStart w:name="z66" w:id="57"/>
    <w:p>
      <w:pPr>
        <w:spacing w:after="0"/>
        <w:ind w:left="0"/>
        <w:jc w:val="both"/>
      </w:pPr>
      <w:r>
        <w:rPr>
          <w:rFonts w:ascii="Times New Roman"/>
          <w:b w:val="false"/>
          <w:i w:val="false"/>
          <w:color w:val="000000"/>
          <w:sz w:val="28"/>
        </w:rPr>
        <w:t>
      23. Баланы қонақтайтын отбасына беру туралы шарт:</w:t>
      </w:r>
    </w:p>
    <w:bookmarkEnd w:id="57"/>
    <w:p>
      <w:pPr>
        <w:spacing w:after="0"/>
        <w:ind w:left="0"/>
        <w:jc w:val="both"/>
      </w:pPr>
      <w:r>
        <w:rPr>
          <w:rFonts w:ascii="Times New Roman"/>
          <w:b w:val="false"/>
          <w:i w:val="false"/>
          <w:color w:val="000000"/>
          <w:sz w:val="28"/>
        </w:rPr>
        <w:t>
       1) дәлелді себептері (науқастану,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pPr>
        <w:spacing w:after="0"/>
        <w:ind w:left="0"/>
        <w:jc w:val="both"/>
      </w:pPr>
      <w:r>
        <w:rPr>
          <w:rFonts w:ascii="Times New Roman"/>
          <w:b w:val="false"/>
          <w:i w:val="false"/>
          <w:color w:val="000000"/>
          <w:sz w:val="28"/>
        </w:rPr>
        <w:t>
      2) баланы (балалардың) күтіп-бағу мен тәрбиелеу үшін қолайсыз жағдайлар туындаған кезде органның, бала тұрып жатқан ұйымның бастамасы бойынша;</w:t>
      </w:r>
    </w:p>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xml:space="preserve">
      24. Баланың (балалардың) өміріне немесе денсаулығына тікелей қауіп туындаған жағдайда қамқоршылық және қорғаншылық органы баланы қонақтайтын отбасынан шұғыл түрде алып қою жөнінде шараларды қолданады. </w:t>
      </w:r>
    </w:p>
    <w:bookmarkEnd w:id="58"/>
    <w:bookmarkStart w:name="z71" w:id="59"/>
    <w:p>
      <w:pPr>
        <w:spacing w:after="0"/>
        <w:ind w:left="0"/>
        <w:jc w:val="both"/>
      </w:pPr>
      <w:r>
        <w:rPr>
          <w:rFonts w:ascii="Times New Roman"/>
          <w:b w:val="false"/>
          <w:i w:val="false"/>
          <w:color w:val="000000"/>
          <w:sz w:val="28"/>
        </w:rPr>
        <w:t xml:space="preserve">
      25. Кодекстің </w:t>
      </w:r>
      <w:r>
        <w:rPr>
          <w:rFonts w:ascii="Times New Roman"/>
          <w:b w:val="false"/>
          <w:i w:val="false"/>
          <w:color w:val="000000"/>
          <w:sz w:val="28"/>
        </w:rPr>
        <w:t>137-3 бабының</w:t>
      </w:r>
      <w:r>
        <w:rPr>
          <w:rFonts w:ascii="Times New Roman"/>
          <w:b w:val="false"/>
          <w:i w:val="false"/>
          <w:color w:val="000000"/>
          <w:sz w:val="28"/>
        </w:rPr>
        <w:t xml:space="preserve"> талаптарына сәйкес тілек білдірген адам баланы бала қонақтайтын отбасына қабылдайды.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26. Баланы (балаларды) қонақтайтын отбасына беру баланың құқықтары мен заңды мүдделерін қорғау жөніндегі заңды өкілдердің міндеттерін тоқтатпайды.</w:t>
      </w:r>
    </w:p>
    <w:bookmarkEnd w:id="60"/>
    <w:bookmarkStart w:name="z77" w:id="61"/>
    <w:p>
      <w:pPr>
        <w:spacing w:after="0"/>
        <w:ind w:left="0"/>
        <w:jc w:val="both"/>
      </w:pPr>
      <w:r>
        <w:rPr>
          <w:rFonts w:ascii="Times New Roman"/>
          <w:b w:val="false"/>
          <w:i w:val="false"/>
          <w:color w:val="000000"/>
          <w:sz w:val="28"/>
        </w:rPr>
        <w:t>
      27. Бала қонақтайтын отбасына берілген баланы (балаларды) бақылауды баланы (балаларды) қонақтайтын отбасына қабылдаған тұлғаның тұратын жері бойынша орган жүзеге асырады.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2"/>
    <w:p>
      <w:pPr>
        <w:spacing w:after="0"/>
        <w:ind w:left="0"/>
        <w:jc w:val="left"/>
      </w:pPr>
      <w:r>
        <w:rPr>
          <w:rFonts w:ascii="Times New Roman"/>
          <w:b/>
          <w:i w:val="false"/>
          <w:color w:val="000000"/>
        </w:rPr>
        <w:t xml:space="preserve"> Баланы қонақтайтын отбасына беру туралы</w:t>
      </w:r>
      <w:r>
        <w:br/>
      </w:r>
      <w:r>
        <w:rPr>
          <w:rFonts w:ascii="Times New Roman"/>
          <w:b/>
          <w:i w:val="false"/>
          <w:color w:val="000000"/>
        </w:rPr>
        <w:t>ШАРТ</w:t>
      </w:r>
    </w:p>
    <w:bookmarkEnd w:id="62"/>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16.06.2023 № </w:t>
      </w:r>
      <w:r>
        <w:rPr>
          <w:rFonts w:ascii="Times New Roman"/>
          <w:b w:val="false"/>
          <w:i w:val="false"/>
          <w:color w:val="ff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137-2-бабының</w:t>
      </w:r>
      <w:r>
        <w:rPr>
          <w:rFonts w:ascii="Times New Roman"/>
          <w:b w:val="false"/>
          <w:i w:val="false"/>
          <w:color w:val="000000"/>
          <w:sz w:val="28"/>
        </w:rPr>
        <w:t xml:space="preserve"> негізінде қорғаншылық және қамқоршылық функциясын жүзеге асыратын органның (бұдан әрі - орган) атынан __________________________________</w:t>
      </w:r>
    </w:p>
    <w:p>
      <w:pPr>
        <w:spacing w:after="0"/>
        <w:ind w:left="0"/>
        <w:jc w:val="both"/>
      </w:pPr>
      <w:r>
        <w:rPr>
          <w:rFonts w:ascii="Times New Roman"/>
          <w:b w:val="false"/>
          <w:i w:val="false"/>
          <w:color w:val="000000"/>
          <w:sz w:val="28"/>
        </w:rPr>
        <w:t>
      (уәкілетті лауазымды тұлғаның аты-жөні (бар болса), жетім балалар мен ата-анасының қамқорлығынсыз қалған балаларға арналған білім беру ұйымдарының (бұдан әрі – ұйым) басшысы атынан _________________, бала</w:t>
      </w:r>
    </w:p>
    <w:p>
      <w:pPr>
        <w:spacing w:after="0"/>
        <w:ind w:left="0"/>
        <w:jc w:val="both"/>
      </w:pPr>
      <w:r>
        <w:rPr>
          <w:rFonts w:ascii="Times New Roman"/>
          <w:b w:val="false"/>
          <w:i w:val="false"/>
          <w:color w:val="000000"/>
          <w:sz w:val="28"/>
        </w:rPr>
        <w:t>
      қонақтайтын отбасына қабылдауға тілек білдірген адам атынан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(аты-жөні толығымен (бар болса), жеке куәлік нөмірі, қашан және кім берген, жеке сәйкестендіру нөмірі (бұдан әрі – жеке сәйкестендіру нөмірі) төмендегілер туралы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Орган ұйымынан ___________________________________________________ (баланың аты-жөні (бар болса), туған жылы, туу туралы куәліктің №, жеке сәйкестендіру нөмірі)</w:t>
      </w:r>
    </w:p>
    <w:p>
      <w:pPr>
        <w:spacing w:after="0"/>
        <w:ind w:left="0"/>
        <w:jc w:val="both"/>
      </w:pPr>
      <w:r>
        <w:rPr>
          <w:rFonts w:ascii="Times New Roman"/>
          <w:b w:val="false"/>
          <w:i w:val="false"/>
          <w:color w:val="000000"/>
          <w:sz w:val="28"/>
        </w:rPr>
        <w:t>
      баланы бала қонақтайтын отбасына тәрбиелеуге береді.</w:t>
      </w:r>
    </w:p>
    <w:p>
      <w:pPr>
        <w:spacing w:after="0"/>
        <w:ind w:left="0"/>
        <w:jc w:val="left"/>
      </w:pPr>
      <w:r>
        <w:rPr>
          <w:rFonts w:ascii="Times New Roman"/>
          <w:b/>
          <w:i w:val="false"/>
          <w:color w:val="000000"/>
        </w:rPr>
        <w:t xml:space="preserve"> 2. Қорғаншылық және қамқоршылық органының құқықтары мен міндеттері</w:t>
      </w:r>
    </w:p>
    <w:p>
      <w:pPr>
        <w:spacing w:after="0"/>
        <w:ind w:left="0"/>
        <w:jc w:val="both"/>
      </w:pPr>
      <w:r>
        <w:rPr>
          <w:rFonts w:ascii="Times New Roman"/>
          <w:b w:val="false"/>
          <w:i w:val="false"/>
          <w:color w:val="000000"/>
          <w:sz w:val="28"/>
        </w:rPr>
        <w:t>
      1. Бала қонақтайтын отбасына берілген баланың (балалардың) өмір сүру жағдайын, күтімі мен тәрбиесін бақылауды іске асыру;</w:t>
      </w:r>
    </w:p>
    <w:p>
      <w:pPr>
        <w:spacing w:after="0"/>
        <w:ind w:left="0"/>
        <w:jc w:val="both"/>
      </w:pPr>
      <w:r>
        <w:rPr>
          <w:rFonts w:ascii="Times New Roman"/>
          <w:b w:val="false"/>
          <w:i w:val="false"/>
          <w:color w:val="000000"/>
          <w:sz w:val="28"/>
        </w:rPr>
        <w:t>
      2. Отбасына психологиялық-педагогикалық қолдау көрсету бойынша әдістемелік көмек көрсету;</w:t>
      </w:r>
    </w:p>
    <w:p>
      <w:pPr>
        <w:spacing w:after="0"/>
        <w:ind w:left="0"/>
        <w:jc w:val="both"/>
      </w:pPr>
      <w:r>
        <w:rPr>
          <w:rFonts w:ascii="Times New Roman"/>
          <w:b w:val="false"/>
          <w:i w:val="false"/>
          <w:color w:val="000000"/>
          <w:sz w:val="28"/>
        </w:rPr>
        <w:t>
      3. Егер баланың (балалардың) өмірі мен денсаулығына тікелей қауіп-қатер туындаған жағдайда қорғаншылық және қамқоршылық органы баланы қонақтайтын отбасынан дереу қайтарып алу бойынша шара қабылдайды.</w:t>
      </w:r>
    </w:p>
    <w:p>
      <w:pPr>
        <w:spacing w:after="0"/>
        <w:ind w:left="0"/>
        <w:jc w:val="left"/>
      </w:pPr>
      <w:r>
        <w:rPr>
          <w:rFonts w:ascii="Times New Roman"/>
          <w:b/>
          <w:i w:val="false"/>
          <w:color w:val="000000"/>
        </w:rPr>
        <w:t xml:space="preserve"> 3. Жетім балалар мен ата-анасының қамқорлығынсыз қалған балаларға арналған ұйымдардың құқықтары мен міндеттері</w:t>
      </w:r>
    </w:p>
    <w:p>
      <w:pPr>
        <w:spacing w:after="0"/>
        <w:ind w:left="0"/>
        <w:jc w:val="both"/>
      </w:pPr>
      <w:r>
        <w:rPr>
          <w:rFonts w:ascii="Times New Roman"/>
          <w:b w:val="false"/>
          <w:i w:val="false"/>
          <w:color w:val="000000"/>
          <w:sz w:val="28"/>
        </w:rPr>
        <w:t>
      1. Бала қонақтайтын отбасы туралы ережеде белгіленген тізбеге сәйкес бала туралы мәліметті бала қонақтайтын отбасына беру;</w:t>
      </w:r>
    </w:p>
    <w:p>
      <w:pPr>
        <w:spacing w:after="0"/>
        <w:ind w:left="0"/>
        <w:jc w:val="both"/>
      </w:pPr>
      <w:r>
        <w:rPr>
          <w:rFonts w:ascii="Times New Roman"/>
          <w:b w:val="false"/>
          <w:i w:val="false"/>
          <w:color w:val="000000"/>
          <w:sz w:val="28"/>
        </w:rPr>
        <w:t>
      2. Бала қонақтайтын отбасына әлеуметтік, медициналық, психологиялық-педагогикалық қолдау көрсету бойынша қызмет көрсету;</w:t>
      </w:r>
    </w:p>
    <w:p>
      <w:pPr>
        <w:spacing w:after="0"/>
        <w:ind w:left="0"/>
        <w:jc w:val="both"/>
      </w:pPr>
      <w:r>
        <w:rPr>
          <w:rFonts w:ascii="Times New Roman"/>
          <w:b w:val="false"/>
          <w:i w:val="false"/>
          <w:color w:val="000000"/>
          <w:sz w:val="28"/>
        </w:rPr>
        <w:t>
      3. Баланың тәрбиелену және өмір-сүру жағдайын тексеру мақсатында бала қонақтайтын отбасына бару.</w:t>
      </w:r>
    </w:p>
    <w:p>
      <w:pPr>
        <w:spacing w:after="0"/>
        <w:ind w:left="0"/>
        <w:jc w:val="left"/>
      </w:pPr>
      <w:r>
        <w:rPr>
          <w:rFonts w:ascii="Times New Roman"/>
          <w:b/>
          <w:i w:val="false"/>
          <w:color w:val="000000"/>
        </w:rPr>
        <w:t xml:space="preserve"> 4. Бала қонақтайтын отбасының құқықтары мен міндеттері</w:t>
      </w:r>
    </w:p>
    <w:p>
      <w:pPr>
        <w:spacing w:after="0"/>
        <w:ind w:left="0"/>
        <w:jc w:val="both"/>
      </w:pPr>
      <w:r>
        <w:rPr>
          <w:rFonts w:ascii="Times New Roman"/>
          <w:b w:val="false"/>
          <w:i w:val="false"/>
          <w:color w:val="000000"/>
          <w:sz w:val="28"/>
        </w:rPr>
        <w:t>
      1. Бала қонақтайтын отбасының:</w:t>
      </w:r>
    </w:p>
    <w:p>
      <w:pPr>
        <w:spacing w:after="0"/>
        <w:ind w:left="0"/>
        <w:jc w:val="both"/>
      </w:pPr>
      <w:r>
        <w:rPr>
          <w:rFonts w:ascii="Times New Roman"/>
          <w:b w:val="false"/>
          <w:i w:val="false"/>
          <w:color w:val="000000"/>
          <w:sz w:val="28"/>
        </w:rPr>
        <w:t>
      1) баланы Қазақстан Республикасының аумағынан тыс жерге әкетуге;</w:t>
      </w:r>
    </w:p>
    <w:p>
      <w:pPr>
        <w:spacing w:after="0"/>
        <w:ind w:left="0"/>
        <w:jc w:val="both"/>
      </w:pPr>
      <w:r>
        <w:rPr>
          <w:rFonts w:ascii="Times New Roman"/>
          <w:b w:val="false"/>
          <w:i w:val="false"/>
          <w:color w:val="000000"/>
          <w:sz w:val="28"/>
        </w:rPr>
        <w:t>
      2) баланы (балаларды) медициналық көмек көрсету үшін медициналық ұйымға немесе ішкі істер органдарына орналастыру жағдайларын не қосымша білім беру ұйымдарына бару кезеңін қоспағанда, баланы (балаларды) үшінші тұлғалардың (жеке және (немесе) заңды тұлғалардың) қадағалауына қалдыруға;</w:t>
      </w:r>
    </w:p>
    <w:p>
      <w:pPr>
        <w:spacing w:after="0"/>
        <w:ind w:left="0"/>
        <w:jc w:val="both"/>
      </w:pPr>
      <w:r>
        <w:rPr>
          <w:rFonts w:ascii="Times New Roman"/>
          <w:b w:val="false"/>
          <w:i w:val="false"/>
          <w:color w:val="000000"/>
          <w:sz w:val="28"/>
        </w:rPr>
        <w:t>
      3) баланы қонақтайтын отбасына беру туралы шарттың өзге де талаптарын бұзуға құқығы жоқ.</w:t>
      </w:r>
    </w:p>
    <w:p>
      <w:pPr>
        <w:spacing w:after="0"/>
        <w:ind w:left="0"/>
        <w:jc w:val="both"/>
      </w:pPr>
      <w:r>
        <w:rPr>
          <w:rFonts w:ascii="Times New Roman"/>
          <w:b w:val="false"/>
          <w:i w:val="false"/>
          <w:color w:val="000000"/>
          <w:sz w:val="28"/>
        </w:rPr>
        <w:t>
      2. Бала қонақтайтын отбасына баланы қабылдаған адам:</w:t>
      </w:r>
    </w:p>
    <w:p>
      <w:pPr>
        <w:spacing w:after="0"/>
        <w:ind w:left="0"/>
        <w:jc w:val="both"/>
      </w:pPr>
      <w:r>
        <w:rPr>
          <w:rFonts w:ascii="Times New Roman"/>
          <w:b w:val="false"/>
          <w:i w:val="false"/>
          <w:color w:val="000000"/>
          <w:sz w:val="28"/>
        </w:rPr>
        <w:t>
      1) бала қонақтайтын отбасында болған кезеңде оның (балалардың) өмірі мен денсаулығы үшін жауапты болуға;</w:t>
      </w:r>
    </w:p>
    <w:p>
      <w:pPr>
        <w:spacing w:after="0"/>
        <w:ind w:left="0"/>
        <w:jc w:val="both"/>
      </w:pPr>
      <w:r>
        <w:rPr>
          <w:rFonts w:ascii="Times New Roman"/>
          <w:b w:val="false"/>
          <w:i w:val="false"/>
          <w:color w:val="000000"/>
          <w:sz w:val="28"/>
        </w:rPr>
        <w:t>
      2) бала қонақтайтын отбасына тәрбиелеуге қабылданған баланың (балалардың) құқықтарын сақтауға;</w:t>
      </w:r>
    </w:p>
    <w:p>
      <w:pPr>
        <w:spacing w:after="0"/>
        <w:ind w:left="0"/>
        <w:jc w:val="both"/>
      </w:pPr>
      <w:r>
        <w:rPr>
          <w:rFonts w:ascii="Times New Roman"/>
          <w:b w:val="false"/>
          <w:i w:val="false"/>
          <w:color w:val="000000"/>
          <w:sz w:val="28"/>
        </w:rPr>
        <w:t>
      3) шарттың мерзімі ішінде ұйымның әкімшілігімен үнемі байланыс жасап тұруға;</w:t>
      </w:r>
    </w:p>
    <w:p>
      <w:pPr>
        <w:spacing w:after="0"/>
        <w:ind w:left="0"/>
        <w:jc w:val="both"/>
      </w:pPr>
      <w:r>
        <w:rPr>
          <w:rFonts w:ascii="Times New Roman"/>
          <w:b w:val="false"/>
          <w:i w:val="false"/>
          <w:color w:val="000000"/>
          <w:sz w:val="28"/>
        </w:rPr>
        <w:t>
      4) заңды өкілдерге шарт талаптарының өзгеруіне әкеп соғатын фактілер туралы уақтылы хабарлауға (кету, тұрғылықты жерін ауыстыру және т. б.);</w:t>
      </w:r>
    </w:p>
    <w:p>
      <w:pPr>
        <w:spacing w:after="0"/>
        <w:ind w:left="0"/>
        <w:jc w:val="both"/>
      </w:pPr>
      <w:r>
        <w:rPr>
          <w:rFonts w:ascii="Times New Roman"/>
          <w:b w:val="false"/>
          <w:i w:val="false"/>
          <w:color w:val="000000"/>
          <w:sz w:val="28"/>
        </w:rPr>
        <w:t>
      5) баланың бала қонақтайтын отбасында болу шартында көрсетілген мерзімдері аяқталғаннан кейін баланы (балаларды) қабылдау туралы акт бойынша баланы (балаларды) ұйымға уақтылы қайтаруды қамтамасыз етуге міндетті;</w:t>
      </w:r>
    </w:p>
    <w:p>
      <w:pPr>
        <w:spacing w:after="0"/>
        <w:ind w:left="0"/>
        <w:jc w:val="both"/>
      </w:pPr>
      <w:r>
        <w:rPr>
          <w:rFonts w:ascii="Times New Roman"/>
          <w:b w:val="false"/>
          <w:i w:val="false"/>
          <w:color w:val="000000"/>
          <w:sz w:val="28"/>
        </w:rPr>
        <w:t>
      6) жиырма төрт сағат ішінде органдар мен бала (балалар) тұрған ұйымға баланың (балалардың) өміріне және (немесе) денсаулығына қауіп төндіретін жағдайдың туындағаны, оның науқастанғаны, жарақат алғаны, оның медициналық ұйымға немесе ішкі істер органдарына орналастырғаны туралы хабарлайды;</w:t>
      </w:r>
    </w:p>
    <w:p>
      <w:pPr>
        <w:spacing w:after="0"/>
        <w:ind w:left="0"/>
        <w:jc w:val="both"/>
      </w:pPr>
      <w:r>
        <w:rPr>
          <w:rFonts w:ascii="Times New Roman"/>
          <w:b w:val="false"/>
          <w:i w:val="false"/>
          <w:color w:val="000000"/>
          <w:sz w:val="28"/>
        </w:rPr>
        <w:t>
      7) бала қонақтайтын отбасында болған кезеңде баланы (балаларды) тәрбиелеу және күтіп-бағу үшін жағдайлар жасауға міндетті, бос уақытын және пайдалы дағдыларға оқытуды ұйымдастырады;</w:t>
      </w:r>
    </w:p>
    <w:p>
      <w:pPr>
        <w:spacing w:after="0"/>
        <w:ind w:left="0"/>
        <w:jc w:val="both"/>
      </w:pPr>
      <w:r>
        <w:rPr>
          <w:rFonts w:ascii="Times New Roman"/>
          <w:b w:val="false"/>
          <w:i w:val="false"/>
          <w:color w:val="000000"/>
          <w:sz w:val="28"/>
        </w:rPr>
        <w:t>
      8) шартта белгіленген мерзімдерге сәйкес баланы (балаларды) ұйымға уақтылы қайтаруды қамтамасыз етуге міндетті;</w:t>
      </w:r>
    </w:p>
    <w:p>
      <w:pPr>
        <w:spacing w:after="0"/>
        <w:ind w:left="0"/>
        <w:jc w:val="left"/>
      </w:pPr>
      <w:r>
        <w:rPr>
          <w:rFonts w:ascii="Times New Roman"/>
          <w:b/>
          <w:i w:val="false"/>
          <w:color w:val="000000"/>
        </w:rPr>
        <w:t xml:space="preserve"> 5. Шарттың қолданылу мерзімі</w:t>
      </w:r>
    </w:p>
    <w:p>
      <w:pPr>
        <w:spacing w:after="0"/>
        <w:ind w:left="0"/>
        <w:jc w:val="both"/>
      </w:pPr>
      <w:r>
        <w:rPr>
          <w:rFonts w:ascii="Times New Roman"/>
          <w:b w:val="false"/>
          <w:i w:val="false"/>
          <w:color w:val="000000"/>
          <w:sz w:val="28"/>
        </w:rPr>
        <w:t>
      1. Осы шарт _________ айға, келесі каникул, демалыс және мереке күндері кезеңіне жасалады ____________________________________________________ (күндері көрсетіледі) және қол қойылған күнінен бастап күшіне енеді.</w:t>
      </w:r>
    </w:p>
    <w:p>
      <w:pPr>
        <w:spacing w:after="0"/>
        <w:ind w:left="0"/>
        <w:jc w:val="both"/>
      </w:pPr>
      <w:r>
        <w:rPr>
          <w:rFonts w:ascii="Times New Roman"/>
          <w:b w:val="false"/>
          <w:i w:val="false"/>
          <w:color w:val="000000"/>
          <w:sz w:val="28"/>
        </w:rPr>
        <w:t>
      2. Бала қонақтайтын отбасына жетім балаларды, ата-анасының қамқорлығынсыз қалған балаларды беру туралы шарт:</w:t>
      </w:r>
    </w:p>
    <w:p>
      <w:pPr>
        <w:spacing w:after="0"/>
        <w:ind w:left="0"/>
        <w:jc w:val="both"/>
      </w:pPr>
      <w:r>
        <w:rPr>
          <w:rFonts w:ascii="Times New Roman"/>
          <w:b w:val="false"/>
          <w:i w:val="false"/>
          <w:color w:val="000000"/>
          <w:sz w:val="28"/>
        </w:rPr>
        <w:t>
      1) баланы қонақтайтын отбасына қабылдаған адамдардың бастамасы бойынша дәлелді себептер болған кезде (науқастануы, отбасылық немесе материалдық жағдайының өзгеруі, баламен өзара түсіністіктің болмауы, балалар арасындағы дау-жанжалдар және басқалар);</w:t>
      </w:r>
    </w:p>
    <w:p>
      <w:pPr>
        <w:spacing w:after="0"/>
        <w:ind w:left="0"/>
        <w:jc w:val="both"/>
      </w:pPr>
      <w:r>
        <w:rPr>
          <w:rFonts w:ascii="Times New Roman"/>
          <w:b w:val="false"/>
          <w:i w:val="false"/>
          <w:color w:val="000000"/>
          <w:sz w:val="28"/>
        </w:rPr>
        <w:t>
      2) баланы күтіп – бағу, тәрбиелеу немесе қамқоршылық үшін қолайсыз жағдайлар туындаған кезде қорғаншылық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бала қорғаншылыққа немесе қамқоршылыққа, қабылдап алған отбасына, патронатқа берілген немесе баланы асырап алған беру жағдайларда мерзімінен бұрын бұзылуы мүмкін.</w:t>
      </w:r>
    </w:p>
    <w:p>
      <w:pPr>
        <w:spacing w:after="0"/>
        <w:ind w:left="0"/>
        <w:jc w:val="both"/>
      </w:pPr>
      <w:r>
        <w:rPr>
          <w:rFonts w:ascii="Times New Roman"/>
          <w:b w:val="false"/>
          <w:i w:val="false"/>
          <w:color w:val="000000"/>
          <w:sz w:val="28"/>
        </w:rPr>
        <w:t>
      3. Осы шартты орындау процесінде тараптар арасында туындаған дауларды өзара келісілген шешімге келу мақсатында тараптар туындағаннан кейін бір ай мерзімде қарайды, келісім болмаған жағдайда сот арқылы шешіледі.</w:t>
      </w:r>
    </w:p>
    <w:p>
      <w:pPr>
        <w:spacing w:after="0"/>
        <w:ind w:left="0"/>
        <w:jc w:val="both"/>
      </w:pPr>
      <w:r>
        <w:rPr>
          <w:rFonts w:ascii="Times New Roman"/>
          <w:b w:val="false"/>
          <w:i w:val="false"/>
          <w:color w:val="000000"/>
          <w:sz w:val="28"/>
        </w:rPr>
        <w:t>
      1-тарап</w:t>
      </w:r>
    </w:p>
    <w:p>
      <w:pPr>
        <w:spacing w:after="0"/>
        <w:ind w:left="0"/>
        <w:jc w:val="both"/>
      </w:pP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 жылғы "___" ___________________.</w:t>
      </w:r>
    </w:p>
    <w:p>
      <w:pPr>
        <w:spacing w:after="0"/>
        <w:ind w:left="0"/>
        <w:jc w:val="both"/>
      </w:pPr>
      <w:r>
        <w:rPr>
          <w:rFonts w:ascii="Times New Roman"/>
          <w:b w:val="false"/>
          <w:i w:val="false"/>
          <w:color w:val="000000"/>
          <w:sz w:val="28"/>
        </w:rPr>
        <w:t>
      2-тарап</w:t>
      </w:r>
    </w:p>
    <w:p>
      <w:pPr>
        <w:spacing w:after="0"/>
        <w:ind w:left="0"/>
        <w:jc w:val="both"/>
      </w:pPr>
      <w:r>
        <w:rPr>
          <w:rFonts w:ascii="Times New Roman"/>
          <w:b w:val="false"/>
          <w:i w:val="false"/>
          <w:color w:val="000000"/>
          <w:sz w:val="28"/>
        </w:rPr>
        <w:t>
      Бала қонақтайтын отбасы:</w:t>
      </w:r>
    </w:p>
    <w:p>
      <w:pPr>
        <w:spacing w:after="0"/>
        <w:ind w:left="0"/>
        <w:jc w:val="both"/>
      </w:pPr>
      <w:r>
        <w:rPr>
          <w:rFonts w:ascii="Times New Roman"/>
          <w:b w:val="false"/>
          <w:i w:val="false"/>
          <w:color w:val="000000"/>
          <w:sz w:val="28"/>
        </w:rPr>
        <w:t>
      тегі, аты, әкесінің аты (бар болса)_____________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20_жылғы "___" _________________.</w:t>
      </w:r>
    </w:p>
    <w:p>
      <w:pPr>
        <w:spacing w:after="0"/>
        <w:ind w:left="0"/>
        <w:jc w:val="both"/>
      </w:pPr>
      <w:r>
        <w:rPr>
          <w:rFonts w:ascii="Times New Roman"/>
          <w:b w:val="false"/>
          <w:i w:val="false"/>
          <w:color w:val="000000"/>
          <w:sz w:val="28"/>
        </w:rPr>
        <w:t>
      3-тарап</w:t>
      </w:r>
    </w:p>
    <w:p>
      <w:pPr>
        <w:spacing w:after="0"/>
        <w:ind w:left="0"/>
        <w:jc w:val="both"/>
      </w:pPr>
      <w:r>
        <w:rPr>
          <w:rFonts w:ascii="Times New Roman"/>
          <w:b w:val="false"/>
          <w:i w:val="false"/>
          <w:color w:val="000000"/>
          <w:sz w:val="28"/>
        </w:rPr>
        <w:t>
      Жетім балалар мен ата-анасының</w:t>
      </w:r>
    </w:p>
    <w:p>
      <w:pPr>
        <w:spacing w:after="0"/>
        <w:ind w:left="0"/>
        <w:jc w:val="both"/>
      </w:pPr>
      <w:r>
        <w:rPr>
          <w:rFonts w:ascii="Times New Roman"/>
          <w:b w:val="false"/>
          <w:i w:val="false"/>
          <w:color w:val="000000"/>
          <w:sz w:val="28"/>
        </w:rPr>
        <w:t>
      қамқорлығынсыз қалған балаларға</w:t>
      </w:r>
    </w:p>
    <w:p>
      <w:pPr>
        <w:spacing w:after="0"/>
        <w:ind w:left="0"/>
        <w:jc w:val="both"/>
      </w:pPr>
      <w:r>
        <w:rPr>
          <w:rFonts w:ascii="Times New Roman"/>
          <w:b w:val="false"/>
          <w:i w:val="false"/>
          <w:color w:val="000000"/>
          <w:sz w:val="28"/>
        </w:rPr>
        <w:t>
      арналған ұйым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 жылғы "___" 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 отбасы</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Тұрғылықты</w:t>
            </w:r>
            <w:r>
              <w:br/>
            </w:r>
            <w:r>
              <w:rPr>
                <w:rFonts w:ascii="Times New Roman"/>
                <w:b w:val="false"/>
                <w:i w:val="false"/>
                <w:color w:val="000000"/>
                <w:sz w:val="20"/>
              </w:rPr>
              <w:t>мекенжайы, телефон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жылы туған).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p>
      <w:pPr>
        <w:spacing w:after="0"/>
        <w:ind w:left="0"/>
        <w:jc w:val="both"/>
      </w:pPr>
      <w:r>
        <w:rPr>
          <w:rFonts w:ascii="Times New Roman"/>
          <w:b w:val="false"/>
          <w:i w:val="false"/>
          <w:color w:val="000000"/>
          <w:sz w:val="28"/>
        </w:rPr>
        <w:t xml:space="preserve">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ақпараттық жүйелерде қамтылған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xml:space="preserve">
      20 __ жылғы "___" ____________ </w:t>
      </w:r>
    </w:p>
    <w:p>
      <w:pPr>
        <w:spacing w:after="0"/>
        <w:ind w:left="0"/>
        <w:jc w:val="both"/>
      </w:pPr>
      <w:r>
        <w:rPr>
          <w:rFonts w:ascii="Times New Roman"/>
          <w:b w:val="false"/>
          <w:i w:val="false"/>
          <w:color w:val="000000"/>
          <w:sz w:val="28"/>
        </w:rPr>
        <w:t>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"__"________</w:t>
            </w:r>
            <w:r>
              <w:br/>
            </w:r>
            <w:r>
              <w:rPr>
                <w:rFonts w:ascii="Times New Roman"/>
                <w:b w:val="false"/>
                <w:i w:val="false"/>
                <w:color w:val="000000"/>
                <w:sz w:val="20"/>
              </w:rPr>
              <w:t>________________________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Баланы (балаларды) бала қонақтайтын отбасына қабылдауға тілек білдірген азаматтардың тұрғын үй-тұрмыстық жағдайларын тексеріп-қарау</w:t>
      </w:r>
      <w:r>
        <w:br/>
      </w:r>
      <w:r>
        <w:rPr>
          <w:rFonts w:ascii="Times New Roman"/>
          <w:b/>
          <w:i w:val="false"/>
          <w:color w:val="000000"/>
        </w:rPr>
        <w:t>АКТІСІ</w:t>
      </w:r>
    </w:p>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м.а. 16.06.2023 № </w:t>
      </w:r>
      <w:r>
        <w:rPr>
          <w:rFonts w:ascii="Times New Roman"/>
          <w:b w:val="false"/>
          <w:i w:val="false"/>
          <w:color w:val="ff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күні __________________________________________</w:t>
      </w:r>
    </w:p>
    <w:p>
      <w:pPr>
        <w:spacing w:after="0"/>
        <w:ind w:left="0"/>
        <w:jc w:val="both"/>
      </w:pPr>
      <w:r>
        <w:rPr>
          <w:rFonts w:ascii="Times New Roman"/>
          <w:b w:val="false"/>
          <w:i w:val="false"/>
          <w:color w:val="000000"/>
          <w:sz w:val="28"/>
        </w:rPr>
        <w:t>
      Тексеріп-қарауды жүргізген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Тұрмыс жағдайына тексеру жүргізілді</w:t>
      </w:r>
    </w:p>
    <w:p>
      <w:pPr>
        <w:spacing w:after="0"/>
        <w:ind w:left="0"/>
        <w:jc w:val="both"/>
      </w:pPr>
      <w:r>
        <w:rPr>
          <w:rFonts w:ascii="Times New Roman"/>
          <w:b w:val="false"/>
          <w:i w:val="false"/>
          <w:color w:val="000000"/>
          <w:sz w:val="28"/>
        </w:rPr>
        <w:t>
      (тегі, аты, әкесінің аты, (бар болса) туған күні) _____________________________</w:t>
      </w:r>
    </w:p>
    <w:p>
      <w:pPr>
        <w:spacing w:after="0"/>
        <w:ind w:left="0"/>
        <w:jc w:val="both"/>
      </w:pPr>
      <w:r>
        <w:rPr>
          <w:rFonts w:ascii="Times New Roman"/>
          <w:b w:val="false"/>
          <w:i w:val="false"/>
          <w:color w:val="000000"/>
          <w:sz w:val="28"/>
        </w:rPr>
        <w:t>
      Жеке куәлік құжаты ___________________________________________________</w:t>
      </w:r>
    </w:p>
    <w:p>
      <w:pPr>
        <w:spacing w:after="0"/>
        <w:ind w:left="0"/>
        <w:jc w:val="both"/>
      </w:pPr>
      <w:r>
        <w:rPr>
          <w:rFonts w:ascii="Times New Roman"/>
          <w:b w:val="false"/>
          <w:i w:val="false"/>
          <w:color w:val="000000"/>
          <w:sz w:val="28"/>
        </w:rPr>
        <w:t>
      Мекенжайы (тіркелген жері бойынша) 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Зайыбының жеке куәлік құжаты __________________________________________</w:t>
      </w:r>
    </w:p>
    <w:p>
      <w:pPr>
        <w:spacing w:after="0"/>
        <w:ind w:left="0"/>
        <w:jc w:val="both"/>
      </w:pPr>
      <w:r>
        <w:rPr>
          <w:rFonts w:ascii="Times New Roman"/>
          <w:b w:val="false"/>
          <w:i w:val="false"/>
          <w:color w:val="000000"/>
          <w:sz w:val="28"/>
        </w:rPr>
        <w:t>
      Зайыбының мекенжайы (тіркелген жері бойынша) __________________________</w:t>
      </w:r>
    </w:p>
    <w:p>
      <w:pPr>
        <w:spacing w:after="0"/>
        <w:ind w:left="0"/>
        <w:jc w:val="both"/>
      </w:pPr>
      <w:r>
        <w:rPr>
          <w:rFonts w:ascii="Times New Roman"/>
          <w:b w:val="false"/>
          <w:i w:val="false"/>
          <w:color w:val="000000"/>
          <w:sz w:val="28"/>
        </w:rPr>
        <w:t>
      Зайыбының нақты тұрғылықты жері ______________________________________</w:t>
      </w:r>
    </w:p>
    <w:p>
      <w:pPr>
        <w:spacing w:after="0"/>
        <w:ind w:left="0"/>
        <w:jc w:val="both"/>
      </w:pPr>
      <w:r>
        <w:rPr>
          <w:rFonts w:ascii="Times New Roman"/>
          <w:b w:val="false"/>
          <w:i w:val="false"/>
          <w:color w:val="000000"/>
          <w:sz w:val="28"/>
        </w:rPr>
        <w:t>
      Зайыбының білімі _____________________________________________________</w:t>
      </w:r>
    </w:p>
    <w:p>
      <w:pPr>
        <w:spacing w:after="0"/>
        <w:ind w:left="0"/>
        <w:jc w:val="both"/>
      </w:pPr>
      <w:r>
        <w:rPr>
          <w:rFonts w:ascii="Times New Roman"/>
          <w:b w:val="false"/>
          <w:i w:val="false"/>
          <w:color w:val="000000"/>
          <w:sz w:val="28"/>
        </w:rPr>
        <w:t>
      Зайыбының жұмыс орны _______________________________________________</w:t>
      </w:r>
    </w:p>
    <w:p>
      <w:pPr>
        <w:spacing w:after="0"/>
        <w:ind w:left="0"/>
        <w:jc w:val="both"/>
      </w:pPr>
      <w:r>
        <w:rPr>
          <w:rFonts w:ascii="Times New Roman"/>
          <w:b w:val="false"/>
          <w:i w:val="false"/>
          <w:color w:val="000000"/>
          <w:sz w:val="28"/>
        </w:rPr>
        <w:t>
      2. Тұрғын үй-тұрмыстық жағдайларының сипаттамасы</w:t>
      </w:r>
    </w:p>
    <w:p>
      <w:pPr>
        <w:spacing w:after="0"/>
        <w:ind w:left="0"/>
        <w:jc w:val="both"/>
      </w:pPr>
      <w:r>
        <w:rPr>
          <w:rFonts w:ascii="Times New Roman"/>
          <w:b w:val="false"/>
          <w:i w:val="false"/>
          <w:color w:val="000000"/>
          <w:sz w:val="28"/>
        </w:rPr>
        <w:t>
      Үй-жайды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 меншік иесінің тегі, аты, әкесінің аты (бар болса) __________________</w:t>
      </w:r>
    </w:p>
    <w:p>
      <w:pPr>
        <w:spacing w:after="0"/>
        <w:ind w:left="0"/>
        <w:jc w:val="both"/>
      </w:pPr>
      <w:r>
        <w:rPr>
          <w:rFonts w:ascii="Times New Roman"/>
          <w:b w:val="false"/>
          <w:i w:val="false"/>
          <w:color w:val="000000"/>
          <w:sz w:val="28"/>
        </w:rPr>
        <w:t>
      Жалпы ауданы _____(шаршы метр) тұрғылықты ауданы______(шаршы метр)</w:t>
      </w:r>
    </w:p>
    <w:p>
      <w:pPr>
        <w:spacing w:after="0"/>
        <w:ind w:left="0"/>
        <w:jc w:val="both"/>
      </w:pPr>
      <w:r>
        <w:rPr>
          <w:rFonts w:ascii="Times New Roman"/>
          <w:b w:val="false"/>
          <w:i w:val="false"/>
          <w:color w:val="000000"/>
          <w:sz w:val="28"/>
        </w:rPr>
        <w:t>
      Тұрғын бөлмелердің саны ______________________________________________</w:t>
      </w:r>
    </w:p>
    <w:p>
      <w:pPr>
        <w:spacing w:after="0"/>
        <w:ind w:left="0"/>
        <w:jc w:val="both"/>
      </w:pPr>
      <w:r>
        <w:rPr>
          <w:rFonts w:ascii="Times New Roman"/>
          <w:b w:val="false"/>
          <w:i w:val="false"/>
          <w:color w:val="000000"/>
          <w:sz w:val="28"/>
        </w:rPr>
        <w:t xml:space="preserve">
      Тіркелгендер _________________________________________________________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Тұрғын-үй туралы қосымша мәліметтер (балаға арналған жеке жатын орынның, </w:t>
      </w:r>
    </w:p>
    <w:p>
      <w:pPr>
        <w:spacing w:after="0"/>
        <w:ind w:left="0"/>
        <w:jc w:val="both"/>
      </w:pPr>
      <w:r>
        <w:rPr>
          <w:rFonts w:ascii="Times New Roman"/>
          <w:b w:val="false"/>
          <w:i w:val="false"/>
          <w:color w:val="000000"/>
          <w:sz w:val="28"/>
        </w:rPr>
        <w:t>
      сабақ дайындауға, демалуға арналған орынның, жиһаздардың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лауазымы немесе оқу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________________, </w:t>
      </w:r>
    </w:p>
    <w:p>
      <w:pPr>
        <w:spacing w:after="0"/>
        <w:ind w:left="0"/>
        <w:jc w:val="both"/>
      </w:pPr>
      <w:r>
        <w:rPr>
          <w:rFonts w:ascii="Times New Roman"/>
          <w:b w:val="false"/>
          <w:i w:val="false"/>
          <w:color w:val="000000"/>
          <w:sz w:val="28"/>
        </w:rPr>
        <w:t>
      оның ішінде жалақы, басқа да табыстар ______________________________ (жазу).</w:t>
      </w:r>
    </w:p>
    <w:p>
      <w:pPr>
        <w:spacing w:after="0"/>
        <w:ind w:left="0"/>
        <w:jc w:val="both"/>
      </w:pPr>
      <w:r>
        <w:rPr>
          <w:rFonts w:ascii="Times New Roman"/>
          <w:b w:val="false"/>
          <w:i w:val="false"/>
          <w:color w:val="000000"/>
          <w:sz w:val="28"/>
        </w:rPr>
        <w:t xml:space="preserve">
      5. Бала қонақтайтын отбасына қабылдаудың сипаттамасы (отбасындағы жеке </w:t>
      </w:r>
    </w:p>
    <w:p>
      <w:pPr>
        <w:spacing w:after="0"/>
        <w:ind w:left="0"/>
        <w:jc w:val="both"/>
      </w:pPr>
      <w:r>
        <w:rPr>
          <w:rFonts w:ascii="Times New Roman"/>
          <w:b w:val="false"/>
          <w:i w:val="false"/>
          <w:color w:val="000000"/>
          <w:sz w:val="28"/>
        </w:rPr>
        <w:t xml:space="preserve">
      тұлғалық қарым-қатынасы, жәке тұлғалық қарым-қатынасы, қызығушылығы, </w:t>
      </w:r>
    </w:p>
    <w:p>
      <w:pPr>
        <w:spacing w:after="0"/>
        <w:ind w:left="0"/>
        <w:jc w:val="both"/>
      </w:pPr>
      <w:r>
        <w:rPr>
          <w:rFonts w:ascii="Times New Roman"/>
          <w:b w:val="false"/>
          <w:i w:val="false"/>
          <w:color w:val="000000"/>
          <w:sz w:val="28"/>
        </w:rPr>
        <w:t xml:space="preserve">
      балалармен қарым-қатынас тәжірибесі, барлық отбасы мүшелерінің балаларды </w:t>
      </w:r>
    </w:p>
    <w:p>
      <w:pPr>
        <w:spacing w:after="0"/>
        <w:ind w:left="0"/>
        <w:jc w:val="both"/>
      </w:pPr>
      <w:r>
        <w:rPr>
          <w:rFonts w:ascii="Times New Roman"/>
          <w:b w:val="false"/>
          <w:i w:val="false"/>
          <w:color w:val="000000"/>
          <w:sz w:val="28"/>
        </w:rPr>
        <w:t>
      қабылдауға дайындығы) ____________________________________</w:t>
      </w:r>
    </w:p>
    <w:p>
      <w:pPr>
        <w:spacing w:after="0"/>
        <w:ind w:left="0"/>
        <w:jc w:val="both"/>
      </w:pPr>
      <w:r>
        <w:rPr>
          <w:rFonts w:ascii="Times New Roman"/>
          <w:b w:val="false"/>
          <w:i w:val="false"/>
          <w:color w:val="000000"/>
          <w:sz w:val="28"/>
        </w:rPr>
        <w:t>
      6. Баланы (балаларды) бала қонақтайтын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(баланы (балаларды) бала қонақтайтын отбасына беру үшін </w:t>
      </w:r>
    </w:p>
    <w:p>
      <w:pPr>
        <w:spacing w:after="0"/>
        <w:ind w:left="0"/>
        <w:jc w:val="both"/>
      </w:pPr>
      <w:r>
        <w:rPr>
          <w:rFonts w:ascii="Times New Roman"/>
          <w:b w:val="false"/>
          <w:i w:val="false"/>
          <w:color w:val="000000"/>
          <w:sz w:val="28"/>
        </w:rPr>
        <w:t xml:space="preserve">
      жағдайдың бар болуы) 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Таныстым: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күні, қонақтайтын отбасы кандидатуралардың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Баланы (балаларды) бала қонақтайтын отбасына қабылдаудың мүмкіндігі/мүмкін</w:t>
      </w:r>
      <w:r>
        <w:br/>
      </w:r>
      <w:r>
        <w:rPr>
          <w:rFonts w:ascii="Times New Roman"/>
          <w:b/>
          <w:i w:val="false"/>
          <w:color w:val="000000"/>
        </w:rPr>
        <w:t>еместігі туралы</w:t>
      </w:r>
      <w:r>
        <w:br/>
      </w:r>
      <w:r>
        <w:rPr>
          <w:rFonts w:ascii="Times New Roman"/>
          <w:b/>
          <w:i w:val="false"/>
          <w:color w:val="000000"/>
        </w:rPr>
        <w:t>ҚОРЫТЫНДЫ</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м.а. 16.06.2023 № </w:t>
      </w:r>
      <w:r>
        <w:rPr>
          <w:rFonts w:ascii="Times New Roman"/>
          <w:b w:val="false"/>
          <w:i w:val="false"/>
          <w:color w:val="ff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(бар болса), туған күні _____________________________________________</w:t>
      </w:r>
    </w:p>
    <w:p>
      <w:pPr>
        <w:spacing w:after="0"/>
        <w:ind w:left="0"/>
        <w:jc w:val="both"/>
      </w:pPr>
      <w:r>
        <w:rPr>
          <w:rFonts w:ascii="Times New Roman"/>
          <w:b w:val="false"/>
          <w:i w:val="false"/>
          <w:color w:val="000000"/>
          <w:sz w:val="28"/>
        </w:rPr>
        <w:t>
      Т.А.Ә. (бар болса), туған күні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Отбасының сипаттамасы: 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_____________________________________________</w:t>
      </w:r>
    </w:p>
    <w:p>
      <w:pPr>
        <w:spacing w:after="0"/>
        <w:ind w:left="0"/>
        <w:jc w:val="both"/>
      </w:pPr>
      <w:r>
        <w:rPr>
          <w:rFonts w:ascii="Times New Roman"/>
          <w:b w:val="false"/>
          <w:i w:val="false"/>
          <w:color w:val="000000"/>
          <w:sz w:val="28"/>
        </w:rPr>
        <w:t>
      Денсаулық жай-күйінің сипаттамасы ______________________________________</w:t>
      </w:r>
    </w:p>
    <w:p>
      <w:pPr>
        <w:spacing w:after="0"/>
        <w:ind w:left="0"/>
        <w:jc w:val="both"/>
      </w:pPr>
      <w:r>
        <w:rPr>
          <w:rFonts w:ascii="Times New Roman"/>
          <w:b w:val="false"/>
          <w:i w:val="false"/>
          <w:color w:val="000000"/>
          <w:sz w:val="28"/>
        </w:rPr>
        <w:t>
      Отбасында тәрбиелену үшін баланың қабылдану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күні, қолы,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