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5ac38" w14:textId="8d5ac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"Өнiмнiң транзитiне рұқсат беру қағидаларын бекіту туралы" Қазақстан Республикасы Инвестициялар және даму министрінің 2015 жылғы 31 наурыздағы № 384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20 маусымдағы № 503 бұйрығы. Қазақстан Республикасының Әділет министрлігінде 2016 жылы 29 шілдеде № 14048 болып тіркелді. Күші жойылды - Қазақстан Республикасы Индустрия және инфрақұрылымдық даму министрінің 2023 жылғы 28 сәуірдегі № 308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28.04.2023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"Өнiмнiң транзитiне рұқсат беру қағидаларын бекіту туралы" Қазақстан Республикасы Инвестициялар және даму министрінің 2015 жылғы 31 наурыздағы № 384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12197 болып тіркелген, 2015 жылғы 12 қарашада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Өнiмнiң транзитiне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1-1-тармақпен толықтырылсын:</w:t>
      </w:r>
    </w:p>
    <w:bookmarkEnd w:id="3"/>
    <w:bookmarkStart w:name="z5" w:id="4"/>
    <w:p>
      <w:pPr>
        <w:spacing w:after="0"/>
        <w:ind w:left="0"/>
        <w:jc w:val="both"/>
      </w:pPr>
      <w:r>
        <w:rPr>
          <w:rFonts w:ascii="Times New Roman"/>
          <w:b w:val="false"/>
          <w:i w:val="false"/>
          <w:color w:val="000000"/>
          <w:sz w:val="28"/>
        </w:rPr>
        <w:t>
      "1-1. осы Қағидалардың қолданысы егер баратын елге немесе жөнелтуші елге Қазақстан Республикасының, халықаралық ұйымдардың және оларға қатысты Қазақстан Республикасы осы салада оларды сақтау жөніндегі міндеттемелер қабылдаған жекелеген мемлекеттердің санкциялары салынған жағдайларда қолданылмайды және өнiмнiң транзитiне рұқсат берілмейді.";</w:t>
      </w:r>
    </w:p>
    <w:bookmarkEnd w:id="4"/>
    <w:bookmarkStart w:name="z6" w:id="5"/>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"13) 1, 6 және 7-санаттағы қауіпті жүкті тасымалдауға арнайы рұқсат – қауіпті жүктердің транзиттік тасымалын автомобиль көлігімен жүзеге асырған кезде.";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"18. Уәкілетті орган рұқсат беруден мынадай:</w:t>
      </w:r>
    </w:p>
    <w:bookmarkEnd w:id="7"/>
    <w:bookmarkStart w:name="z10" w:id="8"/>
    <w:p>
      <w:pPr>
        <w:spacing w:after="0"/>
        <w:ind w:left="0"/>
        <w:jc w:val="both"/>
      </w:pPr>
      <w:r>
        <w:rPr>
          <w:rFonts w:ascii="Times New Roman"/>
          <w:b w:val="false"/>
          <w:i w:val="false"/>
          <w:color w:val="000000"/>
          <w:sz w:val="28"/>
        </w:rPr>
        <w:t>
      1) өтiнiш берушiнің рұқсатты алу үшін ұсынған құжаттарының және (немесе) олардағы деректердің (мәліметтердің) анық еместігі анықталған;</w:t>
      </w:r>
    </w:p>
    <w:bookmarkEnd w:id="8"/>
    <w:bookmarkStart w:name="z11" w:id="9"/>
    <w:p>
      <w:pPr>
        <w:spacing w:after="0"/>
        <w:ind w:left="0"/>
        <w:jc w:val="both"/>
      </w:pPr>
      <w:r>
        <w:rPr>
          <w:rFonts w:ascii="Times New Roman"/>
          <w:b w:val="false"/>
          <w:i w:val="false"/>
          <w:color w:val="000000"/>
          <w:sz w:val="28"/>
        </w:rPr>
        <w:t>
      2) өтiнiш берушiнің және (немесе) рұқсат беру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келмеген;</w:t>
      </w:r>
    </w:p>
    <w:bookmarkEnd w:id="9"/>
    <w:bookmarkStart w:name="z12" w:id="10"/>
    <w:p>
      <w:pPr>
        <w:spacing w:after="0"/>
        <w:ind w:left="0"/>
        <w:jc w:val="both"/>
      </w:pPr>
      <w:r>
        <w:rPr>
          <w:rFonts w:ascii="Times New Roman"/>
          <w:b w:val="false"/>
          <w:i w:val="false"/>
          <w:color w:val="000000"/>
          <w:sz w:val="28"/>
        </w:rPr>
        <w:t>
      3) уәкілетті мемлекеттік органның рұқсат беру үшін қажетті келісімі туралы сұрау салуға берілген теріс жауап, сондай-ақ сараптаманың, зерттеудің не тексерудің теріс қорытындысы;</w:t>
      </w:r>
    </w:p>
    <w:bookmarkEnd w:id="10"/>
    <w:bookmarkStart w:name="z13" w:id="11"/>
    <w:p>
      <w:pPr>
        <w:spacing w:after="0"/>
        <w:ind w:left="0"/>
        <w:jc w:val="both"/>
      </w:pPr>
      <w:r>
        <w:rPr>
          <w:rFonts w:ascii="Times New Roman"/>
          <w:b w:val="false"/>
          <w:i w:val="false"/>
          <w:color w:val="000000"/>
          <w:sz w:val="28"/>
        </w:rPr>
        <w:t>
      4) өтiнiш берушiге қатысты оның қызметіне немесе рұқсатты алуды талап ететін жекелеген қызмет түрлеріне тыйым салу туралы соттың заңды күшіне енген шешімінің (үкімінің) болуы;</w:t>
      </w:r>
    </w:p>
    <w:bookmarkEnd w:id="11"/>
    <w:bookmarkStart w:name="z14" w:id="12"/>
    <w:p>
      <w:pPr>
        <w:spacing w:after="0"/>
        <w:ind w:left="0"/>
        <w:jc w:val="both"/>
      </w:pPr>
      <w:r>
        <w:rPr>
          <w:rFonts w:ascii="Times New Roman"/>
          <w:b w:val="false"/>
          <w:i w:val="false"/>
          <w:color w:val="000000"/>
          <w:sz w:val="28"/>
        </w:rPr>
        <w:t>
      5) өтiнiш берушiге қатысты соттың заңды күшіне енген үкімінің болуы, оның негізінде өтiнiш берушiнің мемлекеттік рұқсат алумен байланысты арнаулы құқығынан айырылуы жағдайларда бас тартылады.".</w:t>
      </w:r>
    </w:p>
    <w:bookmarkEnd w:id="12"/>
    <w:bookmarkStart w:name="z15" w:id="13"/>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13"/>
    <w:bookmarkStart w:name="z16" w:id="14"/>
    <w:p>
      <w:pPr>
        <w:spacing w:after="0"/>
        <w:ind w:left="0"/>
        <w:jc w:val="both"/>
      </w:pPr>
      <w:r>
        <w:rPr>
          <w:rFonts w:ascii="Times New Roman"/>
          <w:b w:val="false"/>
          <w:i w:val="false"/>
          <w:color w:val="000000"/>
          <w:sz w:val="28"/>
        </w:rPr>
        <w:t>
      1) осы бұйрықты заңнамада белгіленген тәртіпте Қазақстан Республикасы Әділет министрлігінде мемлекеттік тіркеуді;</w:t>
      </w:r>
    </w:p>
    <w:bookmarkEnd w:id="14"/>
    <w:bookmarkStart w:name="z17" w:id="1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нормативтiк құқықтық актілерінің эталондық бақылау банкiне енгізу үшін Республикалық құқықтық ақпарат орталығына жіберуді;</w:t>
      </w:r>
    </w:p>
    <w:bookmarkEnd w:id="15"/>
    <w:bookmarkStart w:name="z18" w:id="16"/>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орналастырылуын;</w:t>
      </w:r>
    </w:p>
    <w:bookmarkEnd w:id="16"/>
    <w:bookmarkStart w:name="z19" w:id="1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17"/>
    <w:bookmarkStart w:name="z20"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8"/>
    <w:bookmarkStart w:name="z21"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__________________ Д. Абаев   </w:t>
      </w:r>
    </w:p>
    <w:p>
      <w:pPr>
        <w:spacing w:after="0"/>
        <w:ind w:left="0"/>
        <w:jc w:val="both"/>
      </w:pPr>
      <w:r>
        <w:rPr>
          <w:rFonts w:ascii="Times New Roman"/>
          <w:b w:val="false"/>
          <w:i w:val="false"/>
          <w:color w:val="000000"/>
          <w:sz w:val="28"/>
        </w:rPr>
        <w:t>
      2016 жылғы 24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__________________ Е. Нысанбаев   </w:t>
      </w:r>
    </w:p>
    <w:p>
      <w:pPr>
        <w:spacing w:after="0"/>
        <w:ind w:left="0"/>
        <w:jc w:val="both"/>
      </w:pPr>
      <w:r>
        <w:rPr>
          <w:rFonts w:ascii="Times New Roman"/>
          <w:b w:val="false"/>
          <w:i w:val="false"/>
          <w:color w:val="000000"/>
          <w:sz w:val="28"/>
        </w:rPr>
        <w:t>
      2016 жылғы 22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__________________ Е. Сағадиев   </w:t>
      </w:r>
    </w:p>
    <w:p>
      <w:pPr>
        <w:spacing w:after="0"/>
        <w:ind w:left="0"/>
        <w:jc w:val="both"/>
      </w:pPr>
      <w:r>
        <w:rPr>
          <w:rFonts w:ascii="Times New Roman"/>
          <w:b w:val="false"/>
          <w:i w:val="false"/>
          <w:color w:val="000000"/>
          <w:sz w:val="28"/>
        </w:rPr>
        <w:t>
      2016 жылғы 25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Қорғаныс министрі   </w:t>
      </w:r>
    </w:p>
    <w:p>
      <w:pPr>
        <w:spacing w:after="0"/>
        <w:ind w:left="0"/>
        <w:jc w:val="both"/>
      </w:pPr>
      <w:r>
        <w:rPr>
          <w:rFonts w:ascii="Times New Roman"/>
          <w:b w:val="false"/>
          <w:i w:val="false"/>
          <w:color w:val="000000"/>
          <w:sz w:val="28"/>
        </w:rPr>
        <w:t xml:space="preserve">
      __________________ И. Тасмағамбетов   </w:t>
      </w:r>
    </w:p>
    <w:p>
      <w:pPr>
        <w:spacing w:after="0"/>
        <w:ind w:left="0"/>
        <w:jc w:val="both"/>
      </w:pPr>
      <w:r>
        <w:rPr>
          <w:rFonts w:ascii="Times New Roman"/>
          <w:b w:val="false"/>
          <w:i w:val="false"/>
          <w:color w:val="000000"/>
          <w:sz w:val="28"/>
        </w:rPr>
        <w:t>
      2016 жылғы 30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__________________Қ. Бишімбаев   </w:t>
      </w:r>
    </w:p>
    <w:p>
      <w:pPr>
        <w:spacing w:after="0"/>
        <w:ind w:left="0"/>
        <w:jc w:val="both"/>
      </w:pPr>
      <w:r>
        <w:rPr>
          <w:rFonts w:ascii="Times New Roman"/>
          <w:b w:val="false"/>
          <w:i w:val="false"/>
          <w:color w:val="000000"/>
          <w:sz w:val="28"/>
        </w:rPr>
        <w:t>
      2016 жылғы 30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__________________ М. Мырзағалиев   </w:t>
      </w:r>
    </w:p>
    <w:p>
      <w:pPr>
        <w:spacing w:after="0"/>
        <w:ind w:left="0"/>
        <w:jc w:val="both"/>
      </w:pPr>
      <w:r>
        <w:rPr>
          <w:rFonts w:ascii="Times New Roman"/>
          <w:b w:val="false"/>
          <w:i w:val="false"/>
          <w:color w:val="000000"/>
          <w:sz w:val="28"/>
        </w:rPr>
        <w:t>
      2016 жылғы 23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