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5f54" w14:textId="dc55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 204-ө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17 маусымдағы № 253 бұйрығы. Қазақстан Республикасының Әділет министрлігінде 2016 жылы 27 шілдеде № 14007 болып тіркелді. Күші жойылды - Қазақстан Республикасы Экология, геология және табиғи ресурстар министрінің 2021 жылғы 30 шiлдедегі № 280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30.07.2021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 204-ө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4825 болып тіркелген, 2007 жылы 22 тамызда "Заң газеті" газетінде № 128 (1331)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"Қоршаған ортаға әсерді бағалау жүргізу жөніндегі нұсқаулықты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Ұсынылып отырған қоршаған ортаға әсерді бағалау жүргізу жөніндегі нұсқаулық бекітілсін.";</w:t>
      </w:r>
    </w:p>
    <w:bookmarkEnd w:id="3"/>
    <w:bookmarkStart w:name="z7" w:id="4"/>
    <w:p>
      <w:pPr>
        <w:spacing w:after="0"/>
        <w:ind w:left="0"/>
        <w:jc w:val="both"/>
      </w:pPr>
      <w:r>
        <w:rPr>
          <w:rFonts w:ascii="Times New Roman"/>
          <w:b w:val="false"/>
          <w:i w:val="false"/>
          <w:color w:val="000000"/>
          <w:sz w:val="28"/>
        </w:rPr>
        <w:t>
      көрсетілген бұйрықта бекітілген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"Қоршаған ортаға әсерді бағалау жүргізу жөніндегі нұсқаулық";</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Қоршаған ортаға әсерді бағалау жүргізу жөніндегі нұсқаулық (бұдан әрі - Нұсқаулық) Қазақстан Республикасының Экологиялық кодексінің 28-тармақшасының </w:t>
      </w:r>
      <w:r>
        <w:rPr>
          <w:rFonts w:ascii="Times New Roman"/>
          <w:b w:val="false"/>
          <w:i w:val="false"/>
          <w:color w:val="000000"/>
          <w:sz w:val="28"/>
        </w:rPr>
        <w:t>17-бабына</w:t>
      </w:r>
      <w:r>
        <w:rPr>
          <w:rFonts w:ascii="Times New Roman"/>
          <w:b w:val="false"/>
          <w:i w:val="false"/>
          <w:color w:val="000000"/>
          <w:sz w:val="28"/>
        </w:rPr>
        <w:t xml:space="preserve"> сәйкес және басқа да нормативтік-құқықтық актілерге сәйкес жасалып отыр.";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"3. Осы Нұсқаулық жобалау алдындағы, жобалау құжаттамасына сәйкес көзделіп отырған шаруашылық және өзге де қызметті ұйымдастырудың барлық сатыларында оны әзірлеу және жүргізу туралы шешімдерді қабылдау кезінде ҚОӘБ өткізудің жалпы тәртібін айқындайды.</w:t>
      </w:r>
    </w:p>
    <w:bookmarkEnd w:id="7"/>
    <w:bookmarkStart w:name="z14" w:id="8"/>
    <w:p>
      <w:pPr>
        <w:spacing w:after="0"/>
        <w:ind w:left="0"/>
        <w:jc w:val="both"/>
      </w:pPr>
      <w:r>
        <w:rPr>
          <w:rFonts w:ascii="Times New Roman"/>
          <w:b w:val="false"/>
          <w:i w:val="false"/>
          <w:color w:val="000000"/>
          <w:sz w:val="28"/>
        </w:rPr>
        <w:t>
      ҚОӘБ келесі жобалық құжаттамалар үшін жасалады:</w:t>
      </w:r>
    </w:p>
    <w:bookmarkEnd w:id="8"/>
    <w:bookmarkStart w:name="z15" w:id="9"/>
    <w:p>
      <w:pPr>
        <w:spacing w:after="0"/>
        <w:ind w:left="0"/>
        <w:jc w:val="both"/>
      </w:pPr>
      <w:r>
        <w:rPr>
          <w:rFonts w:ascii="Times New Roman"/>
          <w:b w:val="false"/>
          <w:i w:val="false"/>
          <w:color w:val="000000"/>
          <w:sz w:val="28"/>
        </w:rPr>
        <w:t>
      1) Кәсіпорындарды, объектілерді, кешендерді салу саласы немесе даму бағдарламасын негіздеу сатысында;</w:t>
      </w:r>
    </w:p>
    <w:bookmarkEnd w:id="9"/>
    <w:bookmarkStart w:name="z16" w:id="10"/>
    <w:p>
      <w:pPr>
        <w:spacing w:after="0"/>
        <w:ind w:left="0"/>
        <w:jc w:val="both"/>
      </w:pPr>
      <w:r>
        <w:rPr>
          <w:rFonts w:ascii="Times New Roman"/>
          <w:b w:val="false"/>
          <w:i w:val="false"/>
          <w:color w:val="000000"/>
          <w:sz w:val="28"/>
        </w:rPr>
        <w:t>
      2) Қазақстан Республикасының заңнамасымен бекітілген қала құрылысы мен құрылысты жобалау;</w:t>
      </w:r>
    </w:p>
    <w:bookmarkEnd w:id="10"/>
    <w:bookmarkStart w:name="z17" w:id="11"/>
    <w:p>
      <w:pPr>
        <w:spacing w:after="0"/>
        <w:ind w:left="0"/>
        <w:jc w:val="both"/>
      </w:pPr>
      <w:r>
        <w:rPr>
          <w:rFonts w:ascii="Times New Roman"/>
          <w:b w:val="false"/>
          <w:i w:val="false"/>
          <w:color w:val="000000"/>
          <w:sz w:val="28"/>
        </w:rPr>
        <w:t>
      3) Кәсіпорындарды, объектілерді, кешендерді салудың техникалық-экономикалық негіздемесі және есептері, оның жұмыс құжаттамасының жобалары (кеңейту, жаңарту, техникалық);</w:t>
      </w:r>
    </w:p>
    <w:bookmarkEnd w:id="11"/>
    <w:bookmarkStart w:name="z18" w:id="12"/>
    <w:p>
      <w:pPr>
        <w:spacing w:after="0"/>
        <w:ind w:left="0"/>
        <w:jc w:val="both"/>
      </w:pPr>
      <w:r>
        <w:rPr>
          <w:rFonts w:ascii="Times New Roman"/>
          <w:b w:val="false"/>
          <w:i w:val="false"/>
          <w:color w:val="000000"/>
          <w:sz w:val="28"/>
        </w:rPr>
        <w:t>
      4) технологияларды, техника мен жабдықтарды, оның ішінде Қазақстан Республикасына өткізілетіндерін (әкелінетіндерін) қолдану жөніндегі жобалық құжаттама.";</w:t>
      </w:r>
    </w:p>
    <w:bookmarkEnd w:id="12"/>
    <w:bookmarkStart w:name="z19" w:id="13"/>
    <w:p>
      <w:pPr>
        <w:spacing w:after="0"/>
        <w:ind w:left="0"/>
        <w:jc w:val="both"/>
      </w:pPr>
      <w:r>
        <w:rPr>
          <w:rFonts w:ascii="Times New Roman"/>
          <w:b w:val="false"/>
          <w:i w:val="false"/>
          <w:color w:val="000000"/>
          <w:sz w:val="28"/>
        </w:rPr>
        <w:t>
      6-тармақтың бесінші бөлігі мынадай редакцияда жазылсын:</w:t>
      </w:r>
    </w:p>
    <w:bookmarkEnd w:id="13"/>
    <w:bookmarkStart w:name="z20" w:id="14"/>
    <w:p>
      <w:pPr>
        <w:spacing w:after="0"/>
        <w:ind w:left="0"/>
        <w:jc w:val="both"/>
      </w:pPr>
      <w:r>
        <w:rPr>
          <w:rFonts w:ascii="Times New Roman"/>
          <w:b w:val="false"/>
          <w:i w:val="false"/>
          <w:color w:val="000000"/>
          <w:sz w:val="28"/>
        </w:rPr>
        <w:t>
      "ІV санатқа өндірістік объектілерді санитарлық сыныптауға сәйкес қауіптіліктің 5 cыныбына жататын қызмет түрлері жатады.";</w:t>
      </w:r>
    </w:p>
    <w:bookmarkEnd w:id="14"/>
    <w:bookmarkStart w:name="z21" w:id="15"/>
    <w:p>
      <w:pPr>
        <w:spacing w:after="0"/>
        <w:ind w:left="0"/>
        <w:jc w:val="both"/>
      </w:pPr>
      <w:r>
        <w:rPr>
          <w:rFonts w:ascii="Times New Roman"/>
          <w:b w:val="false"/>
          <w:i w:val="false"/>
          <w:color w:val="000000"/>
          <w:sz w:val="28"/>
        </w:rPr>
        <w:t>
      7-тармақ мынадай редакцияда жазылсын:</w:t>
      </w:r>
    </w:p>
    <w:bookmarkEnd w:id="15"/>
    <w:bookmarkStart w:name="z22" w:id="16"/>
    <w:p>
      <w:pPr>
        <w:spacing w:after="0"/>
        <w:ind w:left="0"/>
        <w:jc w:val="both"/>
      </w:pPr>
      <w:r>
        <w:rPr>
          <w:rFonts w:ascii="Times New Roman"/>
          <w:b w:val="false"/>
          <w:i w:val="false"/>
          <w:color w:val="000000"/>
          <w:sz w:val="28"/>
        </w:rPr>
        <w:t>
      "Қазақстан Республикасындағы шаруашылық және өзге де қызметті негіздейтін жобалау алдындағы және жобалау құжаттамасының барысында ҚОӘБ рәсімі нәтижелері мемлекеттік экологиялық сараптаманың қарауына жіберілетін жүйелі іс-қимылдар реті бойынша өткізіледі.";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бөлімі мынадай редакцияда жазылсын:</w:t>
      </w:r>
    </w:p>
    <w:bookmarkStart w:name="z24" w:id="17"/>
    <w:p>
      <w:pPr>
        <w:spacing w:after="0"/>
        <w:ind w:left="0"/>
        <w:jc w:val="both"/>
      </w:pPr>
      <w:r>
        <w:rPr>
          <w:rFonts w:ascii="Times New Roman"/>
          <w:b w:val="false"/>
          <w:i w:val="false"/>
          <w:color w:val="000000"/>
          <w:sz w:val="28"/>
        </w:rPr>
        <w:t>
      "20. Алдын ала ҚОӘБ шаруашылық және өзге де қызметті негіздейтін жобалау алдындағы (инвестициялау алдындағы) құжаттамада, шаруашылық және өзге де қызметке кірісудің бастапқы кезеңінде жасалатын бағалау сипатындағы жобалау алдындағы құжаттамада, сондай-ақ жобалық құжаттаманы әзірлеудің алдындағы "Инвестицияларды негіздеу" негізгі жобалау алдындағы құжатта жасалады, ол төмендегілерді қамтиды:";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"24. Бағалау сипатындағы жоспарлау алдындағы құжаттаманы мемлекеттік экологиялық сараптамаға ұсынғанға дейін көзделіп отырған қызметтің тапсырыс берушісі ұсынылатын материалдарды жұртшылықпен бірге талқылауды өткізеді.</w:t>
      </w:r>
    </w:p>
    <w:bookmarkEnd w:id="18"/>
    <w:bookmarkStart w:name="z27" w:id="19"/>
    <w:p>
      <w:pPr>
        <w:spacing w:after="0"/>
        <w:ind w:left="0"/>
        <w:jc w:val="both"/>
      </w:pPr>
      <w:r>
        <w:rPr>
          <w:rFonts w:ascii="Times New Roman"/>
          <w:b w:val="false"/>
          <w:i w:val="false"/>
          <w:color w:val="000000"/>
          <w:sz w:val="28"/>
        </w:rPr>
        <w:t>
      25. Көзделіп отырған қызметтің тапсырыс берушісі үшін мемлекеттік экологиялық сараптаманың оң қорытындысы жобалау алдындағы құжаттамада қарастырылған Алдын ала ҚОӘБ жасау кезінде барынша ұтымды үлгімен таңдалған көзделіп отырған қызметтің нақты объектілері мен құрылыстарын жобалауды бастау (жіті жобалау) жөнінде шешім қабылдауға негіз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"27. Жұмыс жобасына (жұмыс құжаттамасына) "Қоршаған ортаны қорғау" бөлімін (бұдан әрі - Бөлім) әзірлеу ҚОӘБ рәсімінің үшінші кезеңі болып табылады.</w:t>
      </w:r>
    </w:p>
    <w:bookmarkEnd w:id="20"/>
    <w:bookmarkStart w:name="z30" w:id="21"/>
    <w:p>
      <w:pPr>
        <w:spacing w:after="0"/>
        <w:ind w:left="0"/>
        <w:jc w:val="both"/>
      </w:pPr>
      <w:r>
        <w:rPr>
          <w:rFonts w:ascii="Times New Roman"/>
          <w:b w:val="false"/>
          <w:i w:val="false"/>
          <w:color w:val="000000"/>
          <w:sz w:val="28"/>
        </w:rPr>
        <w:t>
      Бөлім ҚОӘБ жобалау сатысында қабылданған, көзделіп отырған қызметті іске асыру бойынша жекелеген техникалық шешімдер жұмыс жобасын (жұмыс құжаттамасын) (3-қосымша) дайындау кезінде айтарлықтай өзгерген жағдайда әзірленеді. Бұл жағдайда бөлімді әзірлеу ҚОӘБ екінші кезеңінде жасалған ҚОӘБ материалдарына қатысты түзетуші сипатта болады.";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бөлімнің</w:t>
      </w:r>
      <w:r>
        <w:rPr>
          <w:rFonts w:ascii="Times New Roman"/>
          <w:b w:val="false"/>
          <w:i w:val="false"/>
          <w:color w:val="000000"/>
          <w:sz w:val="28"/>
        </w:rPr>
        <w:t xml:space="preserve"> атауы мынадай редакцияда жазылсын;</w:t>
      </w:r>
    </w:p>
    <w:bookmarkStart w:name="z32" w:id="22"/>
    <w:p>
      <w:pPr>
        <w:spacing w:after="0"/>
        <w:ind w:left="0"/>
        <w:jc w:val="both"/>
      </w:pPr>
      <w:r>
        <w:rPr>
          <w:rFonts w:ascii="Times New Roman"/>
          <w:b w:val="false"/>
          <w:i w:val="false"/>
          <w:color w:val="000000"/>
          <w:sz w:val="28"/>
        </w:rPr>
        <w:t>
      "4-1. Технологияларды, техника мен жабдықтарды қолдану жөніндегі жобалау құжаттама үшін қоршаған ортаға әсерін бағалау ерекшеліктері";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тармақтың</w:t>
      </w:r>
      <w:r>
        <w:rPr>
          <w:rFonts w:ascii="Times New Roman"/>
          <w:b w:val="false"/>
          <w:i w:val="false"/>
          <w:color w:val="000000"/>
          <w:sz w:val="28"/>
        </w:rPr>
        <w:t xml:space="preserve"> бірінші бөлігі мынадай редакцияда жазылсын:</w:t>
      </w:r>
    </w:p>
    <w:bookmarkStart w:name="z34" w:id="23"/>
    <w:p>
      <w:pPr>
        <w:spacing w:after="0"/>
        <w:ind w:left="0"/>
        <w:jc w:val="both"/>
      </w:pPr>
      <w:r>
        <w:rPr>
          <w:rFonts w:ascii="Times New Roman"/>
          <w:b w:val="false"/>
          <w:i w:val="false"/>
          <w:color w:val="000000"/>
          <w:sz w:val="28"/>
        </w:rPr>
        <w:t>
      "Көлік құралдары мен жабдықтарды қоспағанда, технологияларды, техника мен жабдықтары қолдану жөніндегі жобалау құжаттамасына арналған ҚОӘБ осы нұсқаулыққа сәйкес тиісті жоба аясында өткізіледі.";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42-2-тармақтың</w:t>
      </w:r>
      <w:r>
        <w:rPr>
          <w:rFonts w:ascii="Times New Roman"/>
          <w:b w:val="false"/>
          <w:i w:val="false"/>
          <w:color w:val="000000"/>
          <w:sz w:val="28"/>
        </w:rPr>
        <w:t xml:space="preserve"> бірінші бөлімі мынадай редакцияда жазылсын:</w:t>
      </w:r>
    </w:p>
    <w:bookmarkStart w:name="z36" w:id="24"/>
    <w:p>
      <w:pPr>
        <w:spacing w:after="0"/>
        <w:ind w:left="0"/>
        <w:jc w:val="both"/>
      </w:pPr>
      <w:r>
        <w:rPr>
          <w:rFonts w:ascii="Times New Roman"/>
          <w:b w:val="false"/>
          <w:i w:val="false"/>
          <w:color w:val="000000"/>
          <w:sz w:val="28"/>
        </w:rPr>
        <w:t>
      "42-2. Қазақстан Республикасының аумағында өткізілетіндерді (әкелінетіндерді), өндірілетіндерді қоса алғанда, көлік құралдары мен жабдықты қоспағанда өздік (әзірленген және қолданылуға жоспарланған) технологияға, техникаға жобалау құжаттама үшін ҚОӘБ мынадай құжаттар негізінде жүргізіледі:";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алып тасталсын;</w:t>
      </w:r>
    </w:p>
    <w:bookmarkStart w:name="z38" w:id="25"/>
    <w:p>
      <w:pPr>
        <w:spacing w:after="0"/>
        <w:ind w:left="0"/>
        <w:jc w:val="both"/>
      </w:pPr>
      <w:r>
        <w:rPr>
          <w:rFonts w:ascii="Times New Roman"/>
          <w:b w:val="false"/>
          <w:i w:val="false"/>
          <w:color w:val="000000"/>
          <w:sz w:val="28"/>
        </w:rPr>
        <w:t>
      49-тармақ мынадай редакцияда жазылсын:</w:t>
      </w:r>
    </w:p>
    <w:bookmarkEnd w:id="25"/>
    <w:bookmarkStart w:name="z39" w:id="26"/>
    <w:p>
      <w:pPr>
        <w:spacing w:after="0"/>
        <w:ind w:left="0"/>
        <w:jc w:val="both"/>
      </w:pPr>
      <w:r>
        <w:rPr>
          <w:rFonts w:ascii="Times New Roman"/>
          <w:b w:val="false"/>
          <w:i w:val="false"/>
          <w:color w:val="000000"/>
          <w:sz w:val="28"/>
        </w:rPr>
        <w:t>
      "49. ҚОӘБ өткізуі барысында шаруашылық және өзге де қызметті негіздейтін жобалау алдындағы және жобалау құжаттамасының тапсырыскері:</w:t>
      </w:r>
    </w:p>
    <w:bookmarkEnd w:id="26"/>
    <w:bookmarkStart w:name="z40" w:id="27"/>
    <w:p>
      <w:pPr>
        <w:spacing w:after="0"/>
        <w:ind w:left="0"/>
        <w:jc w:val="both"/>
      </w:pPr>
      <w:r>
        <w:rPr>
          <w:rFonts w:ascii="Times New Roman"/>
          <w:b w:val="false"/>
          <w:i w:val="false"/>
          <w:color w:val="000000"/>
          <w:sz w:val="28"/>
        </w:rPr>
        <w:t>
      1) құжаттаманы дайындаудың барлық кезеңдерінде ҚОӘБ бойынша барлық қажетті экологиялық іздестірулер, зерттеулер және жұмыстардың (рәсімдердің) орындалуын ұйымдастырады;</w:t>
      </w:r>
    </w:p>
    <w:bookmarkEnd w:id="27"/>
    <w:bookmarkStart w:name="z41" w:id="28"/>
    <w:p>
      <w:pPr>
        <w:spacing w:after="0"/>
        <w:ind w:left="0"/>
        <w:jc w:val="both"/>
      </w:pPr>
      <w:r>
        <w:rPr>
          <w:rFonts w:ascii="Times New Roman"/>
          <w:b w:val="false"/>
          <w:i w:val="false"/>
          <w:color w:val="000000"/>
          <w:sz w:val="28"/>
        </w:rPr>
        <w:t>
      2) жұртшылыққа хабарлауды және оның ҚОӘБ жүзеге асыру барысында қатысуын қамтамасыз етеді;</w:t>
      </w:r>
    </w:p>
    <w:bookmarkEnd w:id="28"/>
    <w:bookmarkStart w:name="z42" w:id="29"/>
    <w:p>
      <w:pPr>
        <w:spacing w:after="0"/>
        <w:ind w:left="0"/>
        <w:jc w:val="both"/>
      </w:pPr>
      <w:r>
        <w:rPr>
          <w:rFonts w:ascii="Times New Roman"/>
          <w:b w:val="false"/>
          <w:i w:val="false"/>
          <w:color w:val="000000"/>
          <w:sz w:val="28"/>
        </w:rPr>
        <w:t>
      3) ҚОӘБ материалдарына қол жеткізуін қамтамасыз етеді;</w:t>
      </w:r>
    </w:p>
    <w:bookmarkEnd w:id="29"/>
    <w:bookmarkStart w:name="z43" w:id="30"/>
    <w:p>
      <w:pPr>
        <w:spacing w:after="0"/>
        <w:ind w:left="0"/>
        <w:jc w:val="both"/>
      </w:pPr>
      <w:r>
        <w:rPr>
          <w:rFonts w:ascii="Times New Roman"/>
          <w:b w:val="false"/>
          <w:i w:val="false"/>
          <w:color w:val="000000"/>
          <w:sz w:val="28"/>
        </w:rPr>
        <w:t>
      4) Көзделіп отырған (ұсынылып отырған) қызметтің түрін таңдау кезінде ҚОӘБ нәтижелерін ескереді;</w:t>
      </w:r>
    </w:p>
    <w:bookmarkEnd w:id="30"/>
    <w:bookmarkStart w:name="z44" w:id="31"/>
    <w:p>
      <w:pPr>
        <w:spacing w:after="0"/>
        <w:ind w:left="0"/>
        <w:jc w:val="both"/>
      </w:pPr>
      <w:r>
        <w:rPr>
          <w:rFonts w:ascii="Times New Roman"/>
          <w:b w:val="false"/>
          <w:i w:val="false"/>
          <w:color w:val="000000"/>
          <w:sz w:val="28"/>
        </w:rPr>
        <w:t>
      5) мемлекеттік бақылау және қадағалау органдарына Қазақстан Республикасында бекітіген тәртіп пен рәсімдерге сәйкес ҚОӘБ материалдарын ұсынады;</w:t>
      </w:r>
    </w:p>
    <w:bookmarkEnd w:id="31"/>
    <w:bookmarkStart w:name="z45" w:id="32"/>
    <w:p>
      <w:pPr>
        <w:spacing w:after="0"/>
        <w:ind w:left="0"/>
        <w:jc w:val="both"/>
      </w:pPr>
      <w:r>
        <w:rPr>
          <w:rFonts w:ascii="Times New Roman"/>
          <w:b w:val="false"/>
          <w:i w:val="false"/>
          <w:color w:val="000000"/>
          <w:sz w:val="28"/>
        </w:rPr>
        <w:t>
      6) жобалау алдындағы және жобалық құжаттаманың барлық өту кезеңдерінде (келісу, бекіту) құзырлы органдардың шарттарын, кепілдемелерін және ұсыныстарын орындайды;</w:t>
      </w:r>
    </w:p>
    <w:bookmarkEnd w:id="32"/>
    <w:bookmarkStart w:name="z46" w:id="33"/>
    <w:p>
      <w:pPr>
        <w:spacing w:after="0"/>
        <w:ind w:left="0"/>
        <w:jc w:val="both"/>
      </w:pPr>
      <w:r>
        <w:rPr>
          <w:rFonts w:ascii="Times New Roman"/>
          <w:b w:val="false"/>
          <w:i w:val="false"/>
          <w:color w:val="000000"/>
          <w:sz w:val="28"/>
        </w:rPr>
        <w:t>
      7) көзделіп отырған қызметтің қоршаған ортаға теріс әсерлерін болдырмау (нормативті деңгейлерге дейін төмендету) жөніндегі шаралардың тиімділігіне жауап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3)-тармақшасы мынадай редакцияда жазылсын:</w:t>
      </w:r>
    </w:p>
    <w:bookmarkStart w:name="z48" w:id="34"/>
    <w:p>
      <w:pPr>
        <w:spacing w:after="0"/>
        <w:ind w:left="0"/>
        <w:jc w:val="both"/>
      </w:pPr>
      <w:r>
        <w:rPr>
          <w:rFonts w:ascii="Times New Roman"/>
          <w:b w:val="false"/>
          <w:i w:val="false"/>
          <w:color w:val="000000"/>
          <w:sz w:val="28"/>
        </w:rPr>
        <w:t>
      "3) Тапсырыс берушімен бірге мемлекеттік экологиялық сараптама рәсімін өту кезінде қоршаған ортаны қорғау жөніндегі ҚОӘБ бойынша ұсынылатын материалдарды қарауға қатысады.";</w:t>
      </w:r>
    </w:p>
    <w:bookmarkEnd w:id="34"/>
    <w:bookmarkStart w:name="z49" w:id="35"/>
    <w:p>
      <w:pPr>
        <w:spacing w:after="0"/>
        <w:ind w:left="0"/>
        <w:jc w:val="both"/>
      </w:pPr>
      <w:r>
        <w:rPr>
          <w:rFonts w:ascii="Times New Roman"/>
          <w:b w:val="false"/>
          <w:i w:val="false"/>
          <w:color w:val="000000"/>
          <w:sz w:val="28"/>
        </w:rPr>
        <w:t>
      51-тармақтың бірінші бөлігі мынадай редакцияда жазылсын:</w:t>
      </w:r>
    </w:p>
    <w:bookmarkEnd w:id="35"/>
    <w:bookmarkStart w:name="z50" w:id="36"/>
    <w:p>
      <w:pPr>
        <w:spacing w:after="0"/>
        <w:ind w:left="0"/>
        <w:jc w:val="both"/>
      </w:pPr>
      <w:r>
        <w:rPr>
          <w:rFonts w:ascii="Times New Roman"/>
          <w:b w:val="false"/>
          <w:i w:val="false"/>
          <w:color w:val="000000"/>
          <w:sz w:val="28"/>
        </w:rPr>
        <w:t>
      "51. Шаруашылық және өзге де қызметті негіздейтін жобалау адындағы және жобалау құжаттамасына ҚОӘБ материалдарын әзірлеу кезінде қоғамдық пікірді есепке алу жүзеге асырылады. Қоғамдық пікірді есепке алу жұртшылықтың ҚОӘБ материалдарын әзірлеу мен талқылауға қатысуы арқылы қамтамасыз етіледі және оны көзделіп отырған шаруашылық және өзге де қызметтің тапсырыскері ұйымдастырады.";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5-қосымшалардың</w:t>
      </w:r>
      <w:r>
        <w:rPr>
          <w:rFonts w:ascii="Times New Roman"/>
          <w:b w:val="false"/>
          <w:i w:val="false"/>
          <w:color w:val="000000"/>
          <w:sz w:val="28"/>
        </w:rPr>
        <w:t xml:space="preserve"> мәтіні жоғарғы оң жақ бұрышта мынадай редакцияда жазылсын:</w:t>
      </w:r>
    </w:p>
    <w:bookmarkStart w:name="z52" w:id="37"/>
    <w:p>
      <w:pPr>
        <w:spacing w:after="0"/>
        <w:ind w:left="0"/>
        <w:jc w:val="both"/>
      </w:pPr>
      <w:r>
        <w:rPr>
          <w:rFonts w:ascii="Times New Roman"/>
          <w:b w:val="false"/>
          <w:i w:val="false"/>
          <w:color w:val="000000"/>
          <w:sz w:val="28"/>
        </w:rPr>
        <w:t>
      "Қоршаған ортаға әсерді бағалау жөніндегі нұсқаулыққа 1-қосымша;</w:t>
      </w:r>
    </w:p>
    <w:bookmarkEnd w:id="37"/>
    <w:bookmarkStart w:name="z53" w:id="38"/>
    <w:p>
      <w:pPr>
        <w:spacing w:after="0"/>
        <w:ind w:left="0"/>
        <w:jc w:val="both"/>
      </w:pPr>
      <w:r>
        <w:rPr>
          <w:rFonts w:ascii="Times New Roman"/>
          <w:b w:val="false"/>
          <w:i w:val="false"/>
          <w:color w:val="000000"/>
          <w:sz w:val="28"/>
        </w:rPr>
        <w:t>
      Қоршаған ортаға әсерді бағалау жөніндегі нұсқаулыққа 2-қосымша;</w:t>
      </w:r>
    </w:p>
    <w:bookmarkEnd w:id="38"/>
    <w:bookmarkStart w:name="z54" w:id="39"/>
    <w:p>
      <w:pPr>
        <w:spacing w:after="0"/>
        <w:ind w:left="0"/>
        <w:jc w:val="both"/>
      </w:pPr>
      <w:r>
        <w:rPr>
          <w:rFonts w:ascii="Times New Roman"/>
          <w:b w:val="false"/>
          <w:i w:val="false"/>
          <w:color w:val="000000"/>
          <w:sz w:val="28"/>
        </w:rPr>
        <w:t>
      Қоршаған ортаға әсерін бағалау жөніндегі нұсқаулыққа 4-қосымша;</w:t>
      </w:r>
    </w:p>
    <w:bookmarkEnd w:id="39"/>
    <w:bookmarkStart w:name="z55" w:id="40"/>
    <w:p>
      <w:pPr>
        <w:spacing w:after="0"/>
        <w:ind w:left="0"/>
        <w:jc w:val="both"/>
      </w:pPr>
      <w:r>
        <w:rPr>
          <w:rFonts w:ascii="Times New Roman"/>
          <w:b w:val="false"/>
          <w:i w:val="false"/>
          <w:color w:val="000000"/>
          <w:sz w:val="28"/>
        </w:rPr>
        <w:t>
      Қоршаған ортаға әсерін бағалау жөніндегі нұсқаулыққа 5-қосымша";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7" w:id="41"/>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41"/>
    <w:bookmarkStart w:name="z58" w:id="4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2"/>
    <w:bookmarkStart w:name="z59" w:id="4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Қазақстан Республикасы эталон бақылау нормативтік құқықтық актілер банкіне енгізу үшін;</w:t>
      </w:r>
    </w:p>
    <w:bookmarkEnd w:id="43"/>
    <w:bookmarkStart w:name="z60" w:id="44"/>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44"/>
    <w:bookmarkStart w:name="z61" w:id="45"/>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45"/>
    <w:bookmarkStart w:name="z62"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6"/>
    <w:bookmarkStart w:name="z63"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253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 жөніндегі нұсқаулыққа</w:t>
            </w:r>
            <w:r>
              <w:br/>
            </w:r>
            <w:r>
              <w:rPr>
                <w:rFonts w:ascii="Times New Roman"/>
                <w:b w:val="false"/>
                <w:i w:val="false"/>
                <w:color w:val="000000"/>
                <w:sz w:val="20"/>
              </w:rPr>
              <w:t>3-қосымша</w:t>
            </w:r>
          </w:p>
        </w:tc>
      </w:tr>
    </w:tbl>
    <w:bookmarkStart w:name="z65" w:id="48"/>
    <w:p>
      <w:pPr>
        <w:spacing w:after="0"/>
        <w:ind w:left="0"/>
        <w:jc w:val="left"/>
      </w:pPr>
      <w:r>
        <w:rPr>
          <w:rFonts w:ascii="Times New Roman"/>
          <w:b/>
          <w:i w:val="false"/>
          <w:color w:val="000000"/>
        </w:rPr>
        <w:t xml:space="preserve"> Қоршаған ортаға әсерді бағалау материалдарын әзірлеу</w:t>
      </w:r>
      <w:r>
        <w:br/>
      </w:r>
      <w:r>
        <w:rPr>
          <w:rFonts w:ascii="Times New Roman"/>
          <w:b/>
          <w:i w:val="false"/>
          <w:color w:val="000000"/>
        </w:rPr>
        <w:t>сатыларының Қазақстан Республикасында шаруашылық және өзге де</w:t>
      </w:r>
      <w:r>
        <w:br/>
      </w:r>
      <w:r>
        <w:rPr>
          <w:rFonts w:ascii="Times New Roman"/>
          <w:b/>
          <w:i w:val="false"/>
          <w:color w:val="000000"/>
        </w:rPr>
        <w:t>қызметті негіздейтін жобалау алдындағы және жобалау құжаттаманы</w:t>
      </w:r>
      <w:r>
        <w:br/>
      </w:r>
      <w:r>
        <w:rPr>
          <w:rFonts w:ascii="Times New Roman"/>
          <w:b/>
          <w:i w:val="false"/>
          <w:color w:val="000000"/>
        </w:rPr>
        <w:t>орындаудың сатыларына сәйкес келуі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1"/>
        <w:gridCol w:w="4116"/>
        <w:gridCol w:w="5113"/>
      </w:tblGrid>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бағалау материалдарын әзірлеу сатылары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сатылары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 сатылары</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ортаға әсерді алдын ала бағалау - Алдын ала ҚОӘБ (бірінші саты)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негіздемесі, техника-экономикалық негіздеме, техника-экономикалық негіздемелер, бизнес-жоспарлары және басқа жобалау алдындағы құжаттар, кен орындарды игеру және технологиялық сұлбалардың жобалары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жоспарлаудың, облыстардың аумақтарын дамытудың кешенді сұлбалары және қала құрылысын жоспарлаудың, әкімшілік аудандардың аумақтарын дамытудың кешенді жобалары. Қаланың бас жоспарының тұжырымдамалары (ұзақ мерзімді даму қызметі болжамдары).</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Қоршаған ортаға әсерді бағалау - ҚОӘБ (екінші саты)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p>
            <w:pPr>
              <w:spacing w:after="20"/>
              <w:ind w:left="20"/>
              <w:jc w:val="both"/>
            </w:pPr>
            <w:r>
              <w:rPr>
                <w:rFonts w:ascii="Times New Roman"/>
                <w:b w:val="false"/>
                <w:i w:val="false"/>
                <w:color w:val="000000"/>
                <w:sz w:val="20"/>
              </w:rPr>
              <w:t xml:space="preserve">
Тәжірибелік-өндірістік өндіру жобалары, кен орындарын орналастыру жобалары, техникалық жобалар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қалалардың бас жоспарлары. Ірі өнеркәсіпті аймақтардың және өнеркәсіптік аудандардың жоспарлау жобалары.</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"Қоршаған ортаны қорғау" тарауы - (үшінші саты)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 (жұмыс құжаттамасы)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мыңнан кем тұрғыны бар қалалардың, кенттердің және ауылдық елді мекендердің бас жоспарлары. Кішігірім өнеркәсіп аймақтарын және өнеркәсіп аудандарын жоспарлаудың жобалары.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