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94504" w14:textId="48945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Қоршаған ортаны қорғау министрлігінің кейбір бұйрықтарына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2016 жылғы 21 маусымдағы № 258 бұйрығы. Қазақстан Республикасының Әділет министрлігінде 2016 жылы 22 шілдеде № 13969 болып тіркелді. Күші жойылды - Қазақстан Республикасы Экология, геология және табиғи ресурстар министрінің м.а. 2021 жылғы 9 тамыздағы № 319 бұйрығымен.</w:t>
      </w:r>
    </w:p>
    <w:p>
      <w:pPr>
        <w:spacing w:after="0"/>
        <w:ind w:left="0"/>
        <w:jc w:val="both"/>
      </w:pPr>
      <w:r>
        <w:rPr>
          <w:rFonts w:ascii="Times New Roman"/>
          <w:b w:val="false"/>
          <w:i w:val="false"/>
          <w:color w:val="ff0000"/>
          <w:sz w:val="28"/>
        </w:rPr>
        <w:t xml:space="preserve">
      Ескерту. Күші жойылды – ҚР Экология, геология және табиғи ресурстар министрінің м.а. 09.08.2021 </w:t>
      </w:r>
      <w:r>
        <w:rPr>
          <w:rFonts w:ascii="Times New Roman"/>
          <w:b w:val="false"/>
          <w:i w:val="false"/>
          <w:color w:val="ff0000"/>
          <w:sz w:val="28"/>
        </w:rPr>
        <w:t>№ 319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"Құқықтық актiлер туралы" 2016 жылғы 6 сәуірдегі Қазақстан Республикасы Заңының 50-бабының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Осы бұйрыққа қосымшаға сәйкес Қазақстан Республикасы Қоршаған ортаны қорғау министрлігінің өзгерістер енгізілетін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Энергетика министрлігінің Мұнай-газ кешеніндегі экологиялық реттеу, бақылау және мемлекеттік инспекция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оның көшірмелерін күнтізбелік он күн ішінде мерзімді баспа басылымдарында және "Әділет" ақпараттық-құқықтық жүйесінде ресми жариялауға, сондай-ақ тіркелген бұйрықты алған күннен бастап бес жұмыс күні ішінде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Энергетика министрлігінің ресми интернет-ресурсында және мемлекеттік органдардың интранет-порталында орналастыруды;</w:t>
      </w:r>
    </w:p>
    <w:bookmarkEnd w:id="5"/>
    <w:bookmarkStart w:name="z7" w:id="6"/>
    <w:p>
      <w:pPr>
        <w:spacing w:after="0"/>
        <w:ind w:left="0"/>
        <w:jc w:val="both"/>
      </w:pPr>
      <w:r>
        <w:rPr>
          <w:rFonts w:ascii="Times New Roman"/>
          <w:b w:val="false"/>
          <w:i w:val="false"/>
          <w:color w:val="000000"/>
          <w:sz w:val="28"/>
        </w:rPr>
        <w:t>
      4)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 және 3) тармақшаларымен көзделген іс-шаралардың орындалуы туралы мәліметтерді беруді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Энергетика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2016 жылғы 21 маусымдағы</w:t>
            </w:r>
            <w:r>
              <w:br/>
            </w:r>
            <w:r>
              <w:rPr>
                <w:rFonts w:ascii="Times New Roman"/>
                <w:b w:val="false"/>
                <w:i w:val="false"/>
                <w:color w:val="000000"/>
                <w:sz w:val="20"/>
              </w:rPr>
              <w:t>№ 258 бұйрығымен бекітілген</w:t>
            </w:r>
          </w:p>
        </w:tc>
      </w:tr>
    </w:tbl>
    <w:bookmarkStart w:name="z11" w:id="9"/>
    <w:p>
      <w:pPr>
        <w:spacing w:after="0"/>
        <w:ind w:left="0"/>
        <w:jc w:val="left"/>
      </w:pPr>
      <w:r>
        <w:rPr>
          <w:rFonts w:ascii="Times New Roman"/>
          <w:b/>
          <w:i w:val="false"/>
          <w:color w:val="000000"/>
        </w:rPr>
        <w:t xml:space="preserve"> Қазақстан Республикасы Қоршаған ортаны қорғау министрлігінің</w:t>
      </w:r>
      <w:r>
        <w:br/>
      </w:r>
      <w:r>
        <w:rPr>
          <w:rFonts w:ascii="Times New Roman"/>
          <w:b/>
          <w:i w:val="false"/>
          <w:color w:val="000000"/>
        </w:rPr>
        <w:t>өзгерістер енгізілетін бұйрықтарының тізбесі</w:t>
      </w:r>
    </w:p>
    <w:bookmarkEnd w:id="9"/>
    <w:p>
      <w:pPr>
        <w:spacing w:after="0"/>
        <w:ind w:left="0"/>
        <w:jc w:val="both"/>
      </w:pPr>
      <w:r>
        <w:rPr>
          <w:rFonts w:ascii="Times New Roman"/>
          <w:b w:val="false"/>
          <w:i w:val="false"/>
          <w:color w:val="ff0000"/>
          <w:sz w:val="28"/>
        </w:rPr>
        <w:t xml:space="preserve">
      Ескерту. Тізбеге өзгеріс енгізілді – ҚР Энергетика министрінің 07.09.2018 </w:t>
      </w:r>
      <w:r>
        <w:rPr>
          <w:rFonts w:ascii="Times New Roman"/>
          <w:b w:val="false"/>
          <w:i w:val="false"/>
          <w:color w:val="ff0000"/>
          <w:sz w:val="28"/>
        </w:rPr>
        <w:t>№ 356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 w:id="10"/>
    <w:p>
      <w:pPr>
        <w:spacing w:after="0"/>
        <w:ind w:left="0"/>
        <w:jc w:val="both"/>
      </w:pPr>
      <w:r>
        <w:rPr>
          <w:rFonts w:ascii="Times New Roman"/>
          <w:b w:val="false"/>
          <w:i w:val="false"/>
          <w:color w:val="000000"/>
          <w:sz w:val="28"/>
        </w:rPr>
        <w:t xml:space="preserve">
      1) "Табиғат пайдалану шарттарын қоршаған ортаға эмиссияларға берілетін рұқсаттарға енгізу ережесін бекіту туралы" Қазақстан Республикасы Қоршаған ортаны қорғау министрінің міндетін атқарушының 2007 жылғы 16 сәуірдегі № 112-ө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4656 болып тіркелген, 2007 жылғы Қазақстан Республикасы Орталық атқарушы және өзге де мемлекеттік органдардың нормативтік құқықтық актілер жинағында жарияланған):</w:t>
      </w:r>
    </w:p>
    <w:bookmarkEnd w:id="10"/>
    <w:bookmarkStart w:name="z13" w:id="11"/>
    <w:p>
      <w:pPr>
        <w:spacing w:after="0"/>
        <w:ind w:left="0"/>
        <w:jc w:val="both"/>
      </w:pPr>
      <w:r>
        <w:rPr>
          <w:rFonts w:ascii="Times New Roman"/>
          <w:b w:val="false"/>
          <w:i w:val="false"/>
          <w:color w:val="000000"/>
          <w:sz w:val="28"/>
        </w:rPr>
        <w:t>
      бұйрықтың атауы мынадай редакцияда жазылсын:</w:t>
      </w:r>
    </w:p>
    <w:bookmarkEnd w:id="11"/>
    <w:bookmarkStart w:name="z14" w:id="12"/>
    <w:p>
      <w:pPr>
        <w:spacing w:after="0"/>
        <w:ind w:left="0"/>
        <w:jc w:val="both"/>
      </w:pPr>
      <w:r>
        <w:rPr>
          <w:rFonts w:ascii="Times New Roman"/>
          <w:b w:val="false"/>
          <w:i w:val="false"/>
          <w:color w:val="000000"/>
          <w:sz w:val="28"/>
        </w:rPr>
        <w:t>
      "Табиғат пайдалану шарттарын қоршаған ортаға эмиссияларға берілетін рұқсаттарға енгізу қағидаларын бекіту туралы";</w:t>
      </w:r>
    </w:p>
    <w:bookmarkEnd w:id="12"/>
    <w:bookmarkStart w:name="z15" w:id="13"/>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13"/>
    <w:bookmarkStart w:name="z16" w:id="14"/>
    <w:p>
      <w:pPr>
        <w:spacing w:after="0"/>
        <w:ind w:left="0"/>
        <w:jc w:val="both"/>
      </w:pPr>
      <w:r>
        <w:rPr>
          <w:rFonts w:ascii="Times New Roman"/>
          <w:b w:val="false"/>
          <w:i w:val="false"/>
          <w:color w:val="000000"/>
          <w:sz w:val="28"/>
        </w:rPr>
        <w:t>
      "1. Қоса беріліп отырған Табиғат пайдалану шарттарын қоршаған ортаға эмиссияларға берілетін рұқсаттарға енгізу қағидалары бекітілсін.";</w:t>
      </w:r>
    </w:p>
    <w:bookmarkEnd w:id="14"/>
    <w:bookmarkStart w:name="z17" w:id="15"/>
    <w:p>
      <w:pPr>
        <w:spacing w:after="0"/>
        <w:ind w:left="0"/>
        <w:jc w:val="both"/>
      </w:pPr>
      <w:r>
        <w:rPr>
          <w:rFonts w:ascii="Times New Roman"/>
          <w:b w:val="false"/>
          <w:i w:val="false"/>
          <w:color w:val="000000"/>
          <w:sz w:val="28"/>
        </w:rPr>
        <w:t xml:space="preserve">
      көрсетілген бұйрықпен бекітілген Табиғат пайдалану шарттарын қоршаған ортаға эмиссияларға берілетін рұқсаттарға енгізу </w:t>
      </w:r>
      <w:r>
        <w:rPr>
          <w:rFonts w:ascii="Times New Roman"/>
          <w:b w:val="false"/>
          <w:i w:val="false"/>
          <w:color w:val="000000"/>
          <w:sz w:val="28"/>
        </w:rPr>
        <w:t>ережесінде</w:t>
      </w:r>
      <w:r>
        <w:rPr>
          <w:rFonts w:ascii="Times New Roman"/>
          <w:b w:val="false"/>
          <w:i w:val="false"/>
          <w:color w:val="000000"/>
          <w:sz w:val="28"/>
        </w:rPr>
        <w:t>:</w:t>
      </w:r>
    </w:p>
    <w:bookmarkEnd w:id="15"/>
    <w:bookmarkStart w:name="z18" w:id="16"/>
    <w:p>
      <w:pPr>
        <w:spacing w:after="0"/>
        <w:ind w:left="0"/>
        <w:jc w:val="both"/>
      </w:pPr>
      <w:r>
        <w:rPr>
          <w:rFonts w:ascii="Times New Roman"/>
          <w:b w:val="false"/>
          <w:i w:val="false"/>
          <w:color w:val="000000"/>
          <w:sz w:val="28"/>
        </w:rPr>
        <w:t>
      тақырыбы мынадай редакцияда жазылсын:</w:t>
      </w:r>
    </w:p>
    <w:bookmarkEnd w:id="16"/>
    <w:bookmarkStart w:name="z19" w:id="17"/>
    <w:p>
      <w:pPr>
        <w:spacing w:after="0"/>
        <w:ind w:left="0"/>
        <w:jc w:val="both"/>
      </w:pPr>
      <w:r>
        <w:rPr>
          <w:rFonts w:ascii="Times New Roman"/>
          <w:b w:val="false"/>
          <w:i w:val="false"/>
          <w:color w:val="000000"/>
          <w:sz w:val="28"/>
        </w:rPr>
        <w:t>
      "Табиғат пайдалану шарттарын қоршаған ортаға эмиссияларға берілетін рұқсаттарға енгізу қағидалары";</w:t>
      </w:r>
    </w:p>
    <w:bookmarkEnd w:id="17"/>
    <w:bookmarkStart w:name="z20" w:id="18"/>
    <w:p>
      <w:pPr>
        <w:spacing w:after="0"/>
        <w:ind w:left="0"/>
        <w:jc w:val="both"/>
      </w:pPr>
      <w:r>
        <w:rPr>
          <w:rFonts w:ascii="Times New Roman"/>
          <w:b w:val="false"/>
          <w:i w:val="false"/>
          <w:color w:val="000000"/>
          <w:sz w:val="28"/>
        </w:rPr>
        <w:t>
      1-тармақ мынадай редакцияда жазылсын:</w:t>
      </w:r>
    </w:p>
    <w:bookmarkEnd w:id="18"/>
    <w:bookmarkStart w:name="z21" w:id="19"/>
    <w:p>
      <w:pPr>
        <w:spacing w:after="0"/>
        <w:ind w:left="0"/>
        <w:jc w:val="both"/>
      </w:pPr>
      <w:r>
        <w:rPr>
          <w:rFonts w:ascii="Times New Roman"/>
          <w:b w:val="false"/>
          <w:i w:val="false"/>
          <w:color w:val="000000"/>
          <w:sz w:val="28"/>
        </w:rPr>
        <w:t xml:space="preserve">
      "1. Табиғат пайдалану шарттарын қоршаған ортаға эмиссияларға берілетін рұқсаттарға енгізу қағидалары 2007 жылғы 9 қаңтардағы Қазақстан Республикасының </w:t>
      </w:r>
      <w:r>
        <w:rPr>
          <w:rFonts w:ascii="Times New Roman"/>
          <w:b w:val="false"/>
          <w:i w:val="false"/>
          <w:color w:val="000000"/>
          <w:sz w:val="28"/>
        </w:rPr>
        <w:t>Экологиялық кодексіне</w:t>
      </w:r>
      <w:r>
        <w:rPr>
          <w:rFonts w:ascii="Times New Roman"/>
          <w:b w:val="false"/>
          <w:i w:val="false"/>
          <w:color w:val="000000"/>
          <w:sz w:val="28"/>
        </w:rPr>
        <w:t xml:space="preserve"> сәйкес әзірленген және табиғат пайдалану шарттарын қоршаған ортаға эмиссияларға берілетін рұқсаттарға енгізу тәртібін белгілейді.";</w:t>
      </w:r>
    </w:p>
    <w:bookmarkEnd w:id="19"/>
    <w:bookmarkStart w:name="z22" w:id="20"/>
    <w:p>
      <w:pPr>
        <w:spacing w:after="0"/>
        <w:ind w:left="0"/>
        <w:jc w:val="both"/>
      </w:pPr>
      <w:r>
        <w:rPr>
          <w:rFonts w:ascii="Times New Roman"/>
          <w:b w:val="false"/>
          <w:i w:val="false"/>
          <w:color w:val="000000"/>
          <w:sz w:val="28"/>
        </w:rPr>
        <w:t xml:space="preserve">
      2) "Қоршаған ортаға әсерді бағалау рәсіміне және көзделген шаруашылық және басқа да қызмет бойынша шешімдер қабылдау процесіне жататын экологиялық ақпаратқа қол жеткізу ережесін бекіту туралы" Қазақстан Республикасы Қоршаған ортаны қорғау министрінің 2007 жылғы 25 шілдедегі № 238-ө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4876 болып тіркелген, 2007 жылғы Қазақстан Республикасының Орталық атқарушы және өзге де мемлекеттік органдардың нормативтік құқықтық актілер жинағында жарияланған):</w:t>
      </w:r>
    </w:p>
    <w:bookmarkEnd w:id="20"/>
    <w:bookmarkStart w:name="z23" w:id="21"/>
    <w:p>
      <w:pPr>
        <w:spacing w:after="0"/>
        <w:ind w:left="0"/>
        <w:jc w:val="both"/>
      </w:pPr>
      <w:r>
        <w:rPr>
          <w:rFonts w:ascii="Times New Roman"/>
          <w:b w:val="false"/>
          <w:i w:val="false"/>
          <w:color w:val="000000"/>
          <w:sz w:val="28"/>
        </w:rPr>
        <w:t>
      бұйрықтың атауы мынадай редакцияда жазылсын:</w:t>
      </w:r>
    </w:p>
    <w:bookmarkEnd w:id="21"/>
    <w:bookmarkStart w:name="z24" w:id="22"/>
    <w:p>
      <w:pPr>
        <w:spacing w:after="0"/>
        <w:ind w:left="0"/>
        <w:jc w:val="both"/>
      </w:pPr>
      <w:r>
        <w:rPr>
          <w:rFonts w:ascii="Times New Roman"/>
          <w:b w:val="false"/>
          <w:i w:val="false"/>
          <w:color w:val="000000"/>
          <w:sz w:val="28"/>
        </w:rPr>
        <w:t>
      "Қоршаған ортаға әсерді бағалау рәсіміне және көзделген шаруашылық және басқа да қызмет бойынша шешімдер қабылдау процесіне жататын экологиялық ақпаратқа қол жеткізу қағидаларын бекіту туралы";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6" w:id="23"/>
    <w:p>
      <w:pPr>
        <w:spacing w:after="0"/>
        <w:ind w:left="0"/>
        <w:jc w:val="both"/>
      </w:pPr>
      <w:r>
        <w:rPr>
          <w:rFonts w:ascii="Times New Roman"/>
          <w:b w:val="false"/>
          <w:i w:val="false"/>
          <w:color w:val="000000"/>
          <w:sz w:val="28"/>
        </w:rPr>
        <w:t>
      "1. Қоса беріліп отырған Қоршаған ортаға әсерді бағалау рәсіміне және көзделген шаруашылық және басқа да қызмет бойынша шешімдер қабылдау процесіне жататын экологиялық ақпаратқа қол жеткізу қағидалары бекітілсін.";</w:t>
      </w:r>
    </w:p>
    <w:bookmarkEnd w:id="23"/>
    <w:bookmarkStart w:name="z27" w:id="24"/>
    <w:p>
      <w:pPr>
        <w:spacing w:after="0"/>
        <w:ind w:left="0"/>
        <w:jc w:val="both"/>
      </w:pPr>
      <w:r>
        <w:rPr>
          <w:rFonts w:ascii="Times New Roman"/>
          <w:b w:val="false"/>
          <w:i w:val="false"/>
          <w:color w:val="000000"/>
          <w:sz w:val="28"/>
        </w:rPr>
        <w:t xml:space="preserve">
      көрсетілген бұйрықпен бекітілген Қоршаған ортаға әсерді бағалау рәсіміне және көзделіп отырған шаруашылық және өзге де қызмет бойынша шешімдер қабылдау процесіне жататын экологиялық ақпаратқа қол жеткізу </w:t>
      </w:r>
      <w:r>
        <w:rPr>
          <w:rFonts w:ascii="Times New Roman"/>
          <w:b w:val="false"/>
          <w:i w:val="false"/>
          <w:color w:val="000000"/>
          <w:sz w:val="28"/>
        </w:rPr>
        <w:t>ережесінде</w:t>
      </w:r>
      <w:r>
        <w:rPr>
          <w:rFonts w:ascii="Times New Roman"/>
          <w:b w:val="false"/>
          <w:i w:val="false"/>
          <w:color w:val="000000"/>
          <w:sz w:val="28"/>
        </w:rPr>
        <w:t>:</w:t>
      </w:r>
    </w:p>
    <w:bookmarkEnd w:id="24"/>
    <w:bookmarkStart w:name="z28" w:id="25"/>
    <w:p>
      <w:pPr>
        <w:spacing w:after="0"/>
        <w:ind w:left="0"/>
        <w:jc w:val="both"/>
      </w:pPr>
      <w:r>
        <w:rPr>
          <w:rFonts w:ascii="Times New Roman"/>
          <w:b w:val="false"/>
          <w:i w:val="false"/>
          <w:color w:val="000000"/>
          <w:sz w:val="28"/>
        </w:rPr>
        <w:t>
      тақырыбы мынадай редакцияда жазылсын:</w:t>
      </w:r>
    </w:p>
    <w:bookmarkEnd w:id="25"/>
    <w:bookmarkStart w:name="z29" w:id="26"/>
    <w:p>
      <w:pPr>
        <w:spacing w:after="0"/>
        <w:ind w:left="0"/>
        <w:jc w:val="both"/>
      </w:pPr>
      <w:r>
        <w:rPr>
          <w:rFonts w:ascii="Times New Roman"/>
          <w:b w:val="false"/>
          <w:i w:val="false"/>
          <w:color w:val="000000"/>
          <w:sz w:val="28"/>
        </w:rPr>
        <w:t>
      "Қоршаған ортаға әсерді бағалау рәсіміне және көзделген шаруашылық және басқа да қызмет бойынша шешімдер қабылдау процесіне жататын экологиялық ақпаратқа қол жеткізу қағидалары";</w:t>
      </w:r>
    </w:p>
    <w:bookmarkEnd w:id="26"/>
    <w:bookmarkStart w:name="z30" w:id="27"/>
    <w:p>
      <w:pPr>
        <w:spacing w:after="0"/>
        <w:ind w:left="0"/>
        <w:jc w:val="both"/>
      </w:pPr>
      <w:r>
        <w:rPr>
          <w:rFonts w:ascii="Times New Roman"/>
          <w:b w:val="false"/>
          <w:i w:val="false"/>
          <w:color w:val="000000"/>
          <w:sz w:val="28"/>
        </w:rPr>
        <w:t xml:space="preserve">
      1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End w:id="27"/>
    <w:bookmarkStart w:name="z31" w:id="28"/>
    <w:p>
      <w:pPr>
        <w:spacing w:after="0"/>
        <w:ind w:left="0"/>
        <w:jc w:val="both"/>
      </w:pPr>
      <w:r>
        <w:rPr>
          <w:rFonts w:ascii="Times New Roman"/>
          <w:b w:val="false"/>
          <w:i w:val="false"/>
          <w:color w:val="000000"/>
          <w:sz w:val="28"/>
        </w:rPr>
        <w:t xml:space="preserve">
      "1. Осы Қағидалар Қазақстан Республикасы </w:t>
      </w:r>
      <w:r>
        <w:rPr>
          <w:rFonts w:ascii="Times New Roman"/>
          <w:b w:val="false"/>
          <w:i w:val="false"/>
          <w:color w:val="000000"/>
          <w:sz w:val="28"/>
        </w:rPr>
        <w:t>Экологиялық кодексінің</w:t>
      </w:r>
      <w:r>
        <w:rPr>
          <w:rFonts w:ascii="Times New Roman"/>
          <w:b w:val="false"/>
          <w:i w:val="false"/>
          <w:color w:val="000000"/>
          <w:sz w:val="28"/>
        </w:rPr>
        <w:t xml:space="preserve"> негізінде көзделіп отырған шаруашылық және өзге де қызмет бойынша шешімдер қабылдау процесінде қоршаған ортаға әсерді бағалау рәсіміне жататын экологиялық ақпараттың мазмұнын айқындау және оған қоғамдық бірлестіктер түрдегі барлық мүдделі жеке және заңды тұлғалармен (бұдан әрі - мүдделі тұлғалар) қол жеткізу тәртібін анықтау үшін әзірленді.</w:t>
      </w:r>
    </w:p>
    <w:bookmarkEnd w:id="28"/>
    <w:bookmarkStart w:name="z32" w:id="29"/>
    <w:p>
      <w:pPr>
        <w:spacing w:after="0"/>
        <w:ind w:left="0"/>
        <w:jc w:val="both"/>
      </w:pPr>
      <w:r>
        <w:rPr>
          <w:rFonts w:ascii="Times New Roman"/>
          <w:b w:val="false"/>
          <w:i w:val="false"/>
          <w:color w:val="000000"/>
          <w:sz w:val="28"/>
        </w:rPr>
        <w:t xml:space="preserve">
      2. Осы Қағидалар қоршаған ортаға әсерді бағалауға (бұдан әрі - ҚОӘБ жобасы) жататын көзделіп отырған шаруашылық қызмет бойынша жобалау (жобалау алдындағы) құжаттамасына </w:t>
      </w:r>
      <w:r>
        <w:rPr>
          <w:rFonts w:ascii="Times New Roman"/>
          <w:b w:val="false"/>
          <w:i w:val="false"/>
          <w:color w:val="000000"/>
          <w:sz w:val="28"/>
        </w:rPr>
        <w:t>мемлекеттік экологиялық сараптама</w:t>
      </w:r>
      <w:r>
        <w:rPr>
          <w:rFonts w:ascii="Times New Roman"/>
          <w:b w:val="false"/>
          <w:i w:val="false"/>
          <w:color w:val="000000"/>
          <w:sz w:val="28"/>
        </w:rPr>
        <w:t xml:space="preserve"> жүргізу кезеңінде ғана қолданылады.";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бірінші бөлігі мынадай редакцияда жазылсын:</w:t>
      </w:r>
    </w:p>
    <w:bookmarkStart w:name="z34" w:id="30"/>
    <w:p>
      <w:pPr>
        <w:spacing w:after="0"/>
        <w:ind w:left="0"/>
        <w:jc w:val="both"/>
      </w:pPr>
      <w:r>
        <w:rPr>
          <w:rFonts w:ascii="Times New Roman"/>
          <w:b w:val="false"/>
          <w:i w:val="false"/>
          <w:color w:val="000000"/>
          <w:sz w:val="28"/>
        </w:rPr>
        <w:t>
      "4. Шаруашылық және өзге де қызметтің бастамашысы ҚОӘБ жобасын мемлекеттік экологиялық сараптамаға жіберу туралы ақпаратты экология саласындағы арнайы басылымдарда және Қазақстан Республикасы Энергетика министрлігінің интернет-ресурсында жариялайды.";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bookmarkStart w:name="z36" w:id="31"/>
    <w:p>
      <w:pPr>
        <w:spacing w:after="0"/>
        <w:ind w:left="0"/>
        <w:jc w:val="both"/>
      </w:pPr>
      <w:r>
        <w:rPr>
          <w:rFonts w:ascii="Times New Roman"/>
          <w:b w:val="false"/>
          <w:i w:val="false"/>
          <w:color w:val="000000"/>
          <w:sz w:val="28"/>
        </w:rPr>
        <w:t xml:space="preserve">
      "5. Мүдделі тұлғалар уәкілетті органға жазбаша сұрау жіберіп, осы Қағидалардың 3-тармағында көрсетілген мемлекеттік экологиялық сараптама материалдарына қол жеткізе алады. </w:t>
      </w:r>
    </w:p>
    <w:bookmarkEnd w:id="31"/>
    <w:bookmarkStart w:name="z37" w:id="32"/>
    <w:p>
      <w:pPr>
        <w:spacing w:after="0"/>
        <w:ind w:left="0"/>
        <w:jc w:val="both"/>
      </w:pPr>
      <w:r>
        <w:rPr>
          <w:rFonts w:ascii="Times New Roman"/>
          <w:b w:val="false"/>
          <w:i w:val="false"/>
          <w:color w:val="000000"/>
          <w:sz w:val="28"/>
        </w:rPr>
        <w:t xml:space="preserve">
      6. Заңнамаға сәйкес уәкілетті орган 15 күнтізбелік күн ішінде осы Қағидалардың 3-тармағында көрсетілген мемлекеттік экологиялық сараптама материалдарымен танысуға болатын жер мен уақыты көрсетіліп, жазбаша жауап береді."; </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 жойылды – ҚР Энергетика министрінің 07.09.2018 </w:t>
      </w:r>
      <w:r>
        <w:rPr>
          <w:rFonts w:ascii="Times New Roman"/>
          <w:b w:val="false"/>
          <w:i w:val="false"/>
          <w:color w:val="000000"/>
          <w:sz w:val="28"/>
        </w:rPr>
        <w:t>№ 356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