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be4c" w14:textId="027b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30 маусымдағы № 294 бұйрығы. Қазақстан Республикасының Әділет министрлігінде 2016 жылы 22 шілдеде № 13966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11684 болып тіркелген, 2015 жылғы 31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жариялануға,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 порталында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_____________ Д. Абаев   </w:t>
      </w:r>
    </w:p>
    <w:p>
      <w:pPr>
        <w:spacing w:after="0"/>
        <w:ind w:left="0"/>
        <w:jc w:val="both"/>
      </w:pPr>
      <w:r>
        <w:rPr>
          <w:rFonts w:ascii="Times New Roman"/>
          <w:b w:val="false"/>
          <w:i w:val="false"/>
          <w:color w:val="000000"/>
          <w:sz w:val="28"/>
        </w:rPr>
        <w:t>
      2016 жылғы 8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13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30 маусымдағы</w:t>
            </w:r>
            <w:r>
              <w:br/>
            </w:r>
            <w:r>
              <w:rPr>
                <w:rFonts w:ascii="Times New Roman"/>
                <w:b w:val="false"/>
                <w:i w:val="false"/>
                <w:color w:val="000000"/>
                <w:sz w:val="20"/>
              </w:rPr>
              <w:t>№ 294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маусымдағы</w:t>
            </w:r>
            <w:r>
              <w:br/>
            </w:r>
            <w:r>
              <w:rPr>
                <w:rFonts w:ascii="Times New Roman"/>
                <w:b w:val="false"/>
                <w:i w:val="false"/>
                <w:color w:val="000000"/>
                <w:sz w:val="20"/>
              </w:rPr>
              <w:t>№ 15-1/522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"Өсiмдiктердi қорғау мақсатында ауыл шаруашылығы дақылдарын</w:t>
      </w:r>
      <w:r>
        <w:br/>
      </w:r>
      <w:r>
        <w:rPr>
          <w:rFonts w:ascii="Times New Roman"/>
          <w:b/>
          <w:i w:val="false"/>
          <w:color w:val="000000"/>
        </w:rPr>
        <w:t>өңдеуге арналған гербицидтердiң, биоагенттердiң</w:t>
      </w:r>
      <w:r>
        <w:br/>
      </w:r>
      <w:r>
        <w:rPr>
          <w:rFonts w:ascii="Times New Roman"/>
          <w:b/>
          <w:i w:val="false"/>
          <w:color w:val="000000"/>
        </w:rPr>
        <w:t>(энтомофагтардың) және биопрепараттардың құнын субсидиялау"</w:t>
      </w:r>
      <w:r>
        <w:br/>
      </w:r>
      <w:r>
        <w:rPr>
          <w:rFonts w:ascii="Times New Roman"/>
          <w:b/>
          <w:i w:val="false"/>
          <w:color w:val="000000"/>
        </w:rPr>
        <w:t>мемлекеттік көрсетілетін қызмет стандарты</w:t>
      </w:r>
      <w:r>
        <w:br/>
      </w:r>
      <w:r>
        <w:rPr>
          <w:rFonts w:ascii="Times New Roman"/>
          <w:b/>
          <w:i w:val="false"/>
          <w:color w:val="000000"/>
        </w:rPr>
        <w:t>1-тарау. Жалпы ережелер</w:t>
      </w:r>
    </w:p>
    <w:bookmarkEnd w:id="6"/>
    <w:bookmarkStart w:name="z11" w:id="7"/>
    <w:p>
      <w:pPr>
        <w:spacing w:after="0"/>
        <w:ind w:left="0"/>
        <w:jc w:val="both"/>
      </w:pPr>
      <w:r>
        <w:rPr>
          <w:rFonts w:ascii="Times New Roman"/>
          <w:b w:val="false"/>
          <w:i w:val="false"/>
          <w:color w:val="000000"/>
          <w:sz w:val="28"/>
        </w:rPr>
        <w:t>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қызметі (бұдан әрі – мемлекеттік көрсетілетін қызмет).</w:t>
      </w:r>
    </w:p>
    <w:bookmarkEnd w:id="7"/>
    <w:bookmarkStart w:name="z12"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
    <w:bookmarkStart w:name="z13" w:id="9"/>
    <w:p>
      <w:pPr>
        <w:spacing w:after="0"/>
        <w:ind w:left="0"/>
        <w:jc w:val="both"/>
      </w:pPr>
      <w:r>
        <w:rPr>
          <w:rFonts w:ascii="Times New Roman"/>
          <w:b w:val="false"/>
          <w:i w:val="false"/>
          <w:color w:val="000000"/>
          <w:sz w:val="28"/>
        </w:rPr>
        <w:t xml:space="preserve">
      3. Мемлекеттік қызметті облыстардың, Астана және Алматы қалаларының жергілікті атқарушы органдары (бұдан әрі – көрсетілетін қызметті беруші) көрсетеді. </w:t>
      </w:r>
    </w:p>
    <w:bookmarkEnd w:id="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Start w:name="z14" w:id="10"/>
    <w:p>
      <w:pPr>
        <w:spacing w:after="0"/>
        <w:ind w:left="0"/>
        <w:jc w:val="both"/>
      </w:pPr>
      <w:r>
        <w:rPr>
          <w:rFonts w:ascii="Times New Roman"/>
          <w:b w:val="false"/>
          <w:i w:val="false"/>
          <w:color w:val="000000"/>
          <w:sz w:val="28"/>
        </w:rPr>
        <w:t>
      1) облыстардың, Астана және Алматы қалаларының, аудандардың және облыстық маңызы бар қалалардың жергілікті атқарушы органдары;</w:t>
      </w:r>
    </w:p>
    <w:bookmarkEnd w:id="10"/>
    <w:bookmarkStart w:name="z15"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6"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17" w:id="13"/>
    <w:p>
      <w:pPr>
        <w:spacing w:after="0"/>
        <w:ind w:left="0"/>
        <w:jc w:val="both"/>
      </w:pPr>
      <w:r>
        <w:rPr>
          <w:rFonts w:ascii="Times New Roman"/>
          <w:b w:val="false"/>
          <w:i w:val="false"/>
          <w:color w:val="000000"/>
          <w:sz w:val="28"/>
        </w:rPr>
        <w:t>
      4. Көрсетілетін қызметті берушіге, "Мемлекеттік корпорацияға" жүгінген кезде мемлекеттік қызмет көрсету мерзімдері:</w:t>
      </w:r>
    </w:p>
    <w:bookmarkEnd w:id="13"/>
    <w:bookmarkStart w:name="z18" w:id="14"/>
    <w:p>
      <w:pPr>
        <w:spacing w:after="0"/>
        <w:ind w:left="0"/>
        <w:jc w:val="both"/>
      </w:pPr>
      <w:r>
        <w:rPr>
          <w:rFonts w:ascii="Times New Roman"/>
          <w:b w:val="false"/>
          <w:i w:val="false"/>
          <w:color w:val="000000"/>
          <w:sz w:val="28"/>
        </w:rPr>
        <w:t>
      1) құжаттар топтамасын тапсырған сәттен бастап – 5 (бес) жұмыс күні (Мемлекеттік корпорацияға жүгінген жағдайда, құжаттарды қабылдау күні мемлекеттік қызмет көрсету мерзіміне кірмейді);</w:t>
      </w:r>
    </w:p>
    <w:bookmarkEnd w:id="14"/>
    <w:bookmarkStart w:name="z19" w:id="15"/>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жол берілетін ең ұзақ уақыты:</w:t>
      </w:r>
    </w:p>
    <w:bookmarkEnd w:id="15"/>
    <w:p>
      <w:pPr>
        <w:spacing w:after="0"/>
        <w:ind w:left="0"/>
        <w:jc w:val="both"/>
      </w:pPr>
      <w:r>
        <w:rPr>
          <w:rFonts w:ascii="Times New Roman"/>
          <w:b w:val="false"/>
          <w:i w:val="false"/>
          <w:color w:val="000000"/>
          <w:sz w:val="28"/>
        </w:rPr>
        <w:t>
      көрсетілетін қызметті берушіге – 30 (отыз) минут;</w:t>
      </w:r>
    </w:p>
    <w:p>
      <w:pPr>
        <w:spacing w:after="0"/>
        <w:ind w:left="0"/>
        <w:jc w:val="both"/>
      </w:pPr>
      <w:r>
        <w:rPr>
          <w:rFonts w:ascii="Times New Roman"/>
          <w:b w:val="false"/>
          <w:i w:val="false"/>
          <w:color w:val="000000"/>
          <w:sz w:val="28"/>
        </w:rPr>
        <w:t>
      Мемлекеттік корпорацияға – 15 (он бес) минут;</w:t>
      </w:r>
    </w:p>
    <w:bookmarkStart w:name="z20" w:id="16"/>
    <w:p>
      <w:pPr>
        <w:spacing w:after="0"/>
        <w:ind w:left="0"/>
        <w:jc w:val="both"/>
      </w:pPr>
      <w:r>
        <w:rPr>
          <w:rFonts w:ascii="Times New Roman"/>
          <w:b w:val="false"/>
          <w:i w:val="false"/>
          <w:color w:val="000000"/>
          <w:sz w:val="28"/>
        </w:rPr>
        <w:t>
      3) көрсетілетін қызметті алушыға қызмет көрсетудің жол берілетін ең ұзақ уақыты:</w:t>
      </w:r>
    </w:p>
    <w:bookmarkEnd w:id="16"/>
    <w:p>
      <w:pPr>
        <w:spacing w:after="0"/>
        <w:ind w:left="0"/>
        <w:jc w:val="both"/>
      </w:pPr>
      <w:r>
        <w:rPr>
          <w:rFonts w:ascii="Times New Roman"/>
          <w:b w:val="false"/>
          <w:i w:val="false"/>
          <w:color w:val="000000"/>
          <w:sz w:val="28"/>
        </w:rPr>
        <w:t>
      көрсетілетін қызметті берушіде – 30 (отыз) минут;</w:t>
      </w:r>
    </w:p>
    <w:p>
      <w:pPr>
        <w:spacing w:after="0"/>
        <w:ind w:left="0"/>
        <w:jc w:val="both"/>
      </w:pPr>
      <w:r>
        <w:rPr>
          <w:rFonts w:ascii="Times New Roman"/>
          <w:b w:val="false"/>
          <w:i w:val="false"/>
          <w:color w:val="000000"/>
          <w:sz w:val="28"/>
        </w:rPr>
        <w:t>
      Мемлекеттік корпорацияда – 15 (он бес) минут.</w:t>
      </w:r>
    </w:p>
    <w:bookmarkStart w:name="z21" w:id="17"/>
    <w:p>
      <w:pPr>
        <w:spacing w:after="0"/>
        <w:ind w:left="0"/>
        <w:jc w:val="both"/>
      </w:pPr>
      <w:r>
        <w:rPr>
          <w:rFonts w:ascii="Times New Roman"/>
          <w:b w:val="false"/>
          <w:i w:val="false"/>
          <w:color w:val="000000"/>
          <w:sz w:val="28"/>
        </w:rPr>
        <w:t>
      5. Мемлекеттік қызметті көрсету нысаны: қағаз түрінде.</w:t>
      </w:r>
    </w:p>
    <w:bookmarkEnd w:id="17"/>
    <w:bookmarkStart w:name="z22" w:id="18"/>
    <w:p>
      <w:pPr>
        <w:spacing w:after="0"/>
        <w:ind w:left="0"/>
        <w:jc w:val="both"/>
      </w:pPr>
      <w:r>
        <w:rPr>
          <w:rFonts w:ascii="Times New Roman"/>
          <w:b w:val="false"/>
          <w:i w:val="false"/>
          <w:color w:val="000000"/>
          <w:sz w:val="28"/>
        </w:rPr>
        <w:t xml:space="preserve">
      6. Мемлекеттік қызметті көрсету нәтижесі – оң шешім қабылданған жағдайда –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және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мақұлданған өтінімдер тізімін жасау. </w:t>
      </w:r>
    </w:p>
    <w:bookmarkEnd w:id="18"/>
    <w:p>
      <w:pPr>
        <w:spacing w:after="0"/>
        <w:ind w:left="0"/>
        <w:jc w:val="both"/>
      </w:pP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p>
    <w:bookmarkStart w:name="z23"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4" w:id="20"/>
    <w:p>
      <w:pPr>
        <w:spacing w:after="0"/>
        <w:ind w:left="0"/>
        <w:jc w:val="both"/>
      </w:pPr>
      <w:r>
        <w:rPr>
          <w:rFonts w:ascii="Times New Roman"/>
          <w:b w:val="false"/>
          <w:i w:val="false"/>
          <w:color w:val="000000"/>
          <w:sz w:val="28"/>
        </w:rPr>
        <w:t>
      8. Жұмыс кестесі:</w:t>
      </w:r>
    </w:p>
    <w:bookmarkEnd w:id="20"/>
    <w:bookmarkStart w:name="z25" w:id="21"/>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 қоспағанда, дүйсенбі – жұма (қоса алғанда) аралығында.</w:t>
      </w:r>
    </w:p>
    <w:bookmarkEnd w:id="21"/>
    <w:p>
      <w:pPr>
        <w:spacing w:after="0"/>
        <w:ind w:left="0"/>
        <w:jc w:val="both"/>
      </w:pPr>
      <w:r>
        <w:rPr>
          <w:rFonts w:ascii="Times New Roman"/>
          <w:b w:val="false"/>
          <w:i w:val="false"/>
          <w:color w:val="000000"/>
          <w:sz w:val="28"/>
        </w:rPr>
        <w:t>
      Өтінімді қабылдау және мемлекеттік қызмет көрсету нәтижесін беру Қазақстан Республикасының еңбек заңнамасына сәйкес демалыс және мереке күндерін қоспағанда, сағат 13.00-ден 14.30-ға дейін түскі үзіліспен, дүйсенбі – жұма (қоса алғанда) аралығында сағат 09.00-ден 17.30-ға дейін жүзеге асырылды.</w:t>
      </w:r>
    </w:p>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алдын ала жазылусыз және жеделдетілген қызмет көрсетусіз кезек тәртібімен көрсетіледі;</w:t>
      </w:r>
    </w:p>
    <w:bookmarkStart w:name="z26" w:id="22"/>
    <w:p>
      <w:pPr>
        <w:spacing w:after="0"/>
        <w:ind w:left="0"/>
        <w:jc w:val="both"/>
      </w:pPr>
      <w:r>
        <w:rPr>
          <w:rFonts w:ascii="Times New Roman"/>
          <w:b w:val="false"/>
          <w:i w:val="false"/>
          <w:color w:val="000000"/>
          <w:sz w:val="28"/>
        </w:rPr>
        <w:t>
      2) Мемлекеттік корпорацияда – еңбек заңнамасына сәйкес демалыс және мереке күндерін қоспағанда, белгіленген жұмыс кестесіне сәйкес, дүйсенбі – сенбі (қоса алғанда) аралығында түскі үзіліссіз сағат 9.00-ден 20.00-ге дейін.</w:t>
      </w:r>
    </w:p>
    <w:bookmarkEnd w:id="22"/>
    <w:p>
      <w:pPr>
        <w:spacing w:after="0"/>
        <w:ind w:left="0"/>
        <w:jc w:val="both"/>
      </w:pPr>
      <w:r>
        <w:rPr>
          <w:rFonts w:ascii="Times New Roman"/>
          <w:b w:val="false"/>
          <w:i w:val="false"/>
          <w:color w:val="000000"/>
          <w:sz w:val="28"/>
        </w:rPr>
        <w:t xml:space="preserve">
      Қабылдау көрсетілетін қызметті алушының тіркелген жері бойынша "электрондық" кезек тәртібімен, жеделдетілген қызмет көрсетусіз жүзеге асырылады, электрондық кезекті электрондық портал арқылы брондауға болады (бұдан әрі – портал). </w:t>
      </w:r>
    </w:p>
    <w:bookmarkStart w:name="z27" w:id="23"/>
    <w:p>
      <w:pPr>
        <w:spacing w:after="0"/>
        <w:ind w:left="0"/>
        <w:jc w:val="both"/>
      </w:pPr>
      <w:r>
        <w:rPr>
          <w:rFonts w:ascii="Times New Roman"/>
          <w:b w:val="false"/>
          <w:i w:val="false"/>
          <w:color w:val="000000"/>
          <w:sz w:val="28"/>
        </w:rPr>
        <w:t>
      9. Көрсетілетін қызметті алушы (не уәкілетті өкілі: заңды тұлға – өкілеттілігін растайтын құжат бойынша; жеке тұлға – нотариалды расталған сенімхат бойынша) көрсетілетін қызметті берушіге немесе Мемлекеттік корпорацияға жүгінген кезде мемлекеттік қызметті көрсету үшін қажетті құжаттардың тізбесі:</w:t>
      </w:r>
    </w:p>
    <w:bookmarkEnd w:id="23"/>
    <w:bookmarkStart w:name="z28" w:id="2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алынған гербицидтерге субсидиялар алуға арналған өтінім;</w:t>
      </w:r>
    </w:p>
    <w:bookmarkEnd w:id="24"/>
    <w:bookmarkStart w:name="z29" w:id="25"/>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 бойынша сатып алынған биоагенттерге (энтомофагтарға) және биопрепараттарға субсидиялар алуға арналған өтінім;</w:t>
      </w:r>
    </w:p>
    <w:bookmarkEnd w:id="25"/>
    <w:bookmarkStart w:name="z30" w:id="26"/>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биоагенттерді (энтомофагтарды) және биопрепараттарды жеткізушілерден биоагенттерді (энтомофагтарды) және биопрепараттарды арзандатылған құны бойынша сатып алған кезде тиесілі субсидияларды төлеу туралы өтінім;</w:t>
      </w:r>
    </w:p>
    <w:bookmarkEnd w:id="26"/>
    <w:bookmarkStart w:name="z31" w:id="27"/>
    <w:p>
      <w:pPr>
        <w:spacing w:after="0"/>
        <w:ind w:left="0"/>
        <w:jc w:val="both"/>
      </w:pPr>
      <w:r>
        <w:rPr>
          <w:rFonts w:ascii="Times New Roman"/>
          <w:b w:val="false"/>
          <w:i w:val="false"/>
          <w:color w:val="000000"/>
          <w:sz w:val="28"/>
        </w:rPr>
        <w:t>
      4) жеке басын куәландыратын құжат (жеке басын сәйкестендіру үшін).</w:t>
      </w:r>
    </w:p>
    <w:bookmarkEnd w:id="27"/>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заңнамасында өзгеше көлделмесе,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w:t>
      </w:r>
    </w:p>
    <w:bookmarkStart w:name="z32" w:id="28"/>
    <w:p>
      <w:pPr>
        <w:spacing w:after="0"/>
        <w:ind w:left="0"/>
        <w:jc w:val="both"/>
      </w:pPr>
      <w:r>
        <w:rPr>
          <w:rFonts w:ascii="Times New Roman"/>
          <w:b w:val="false"/>
          <w:i w:val="false"/>
          <w:color w:val="000000"/>
          <w:sz w:val="28"/>
        </w:rPr>
        <w:t xml:space="preserve">
      1) көрсетілетін қызметті берушіге барлық қажетті құжаттарды тапсырған кезде – өтінімінің көшірмесінде құжаттар топтамасын қабылдау күні мен уақытын, құжаттарды қабылданған жауапты адамның тегін, атын, әкесінің атын көрсете отырып, көрсетілетін қызметті берушінің кеңсесінде тіркеу туралы белгі қою қағаз жеткізгіштегі өтінімнің қабылданғанын растау болып табылады; </w:t>
      </w:r>
    </w:p>
    <w:bookmarkEnd w:id="28"/>
    <w:bookmarkStart w:name="z33" w:id="29"/>
    <w:p>
      <w:pPr>
        <w:spacing w:after="0"/>
        <w:ind w:left="0"/>
        <w:jc w:val="both"/>
      </w:pPr>
      <w:r>
        <w:rPr>
          <w:rFonts w:ascii="Times New Roman"/>
          <w:b w:val="false"/>
          <w:i w:val="false"/>
          <w:color w:val="000000"/>
          <w:sz w:val="28"/>
        </w:rPr>
        <w:t>
      2)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bookmarkEnd w:id="29"/>
    <w:p>
      <w:pPr>
        <w:spacing w:after="0"/>
        <w:ind w:left="0"/>
        <w:jc w:val="both"/>
      </w:pPr>
      <w:r>
        <w:rPr>
          <w:rFonts w:ascii="Times New Roman"/>
          <w:b w:val="false"/>
          <w:i w:val="false"/>
          <w:color w:val="000000"/>
          <w:sz w:val="28"/>
        </w:rPr>
        <w:t>
      Мемлекеттік корпорацияда дайын құжаттарды беру жеке басты куәландыратын құжатты ұсынған кезде (не оның өкілі нотариалды сенімхат бойынша) тиісті құжаттарды қабылдау туралы сенімхат негізінде жүзеге асырылады.</w:t>
      </w:r>
    </w:p>
    <w:p>
      <w:pPr>
        <w:spacing w:after="0"/>
        <w:ind w:left="0"/>
        <w:jc w:val="both"/>
      </w:pPr>
      <w:r>
        <w:rPr>
          <w:rFonts w:ascii="Times New Roman"/>
          <w:b w:val="false"/>
          <w:i w:val="false"/>
          <w:color w:val="000000"/>
          <w:sz w:val="28"/>
        </w:rPr>
        <w:t>
      Мемлекеттік корпорация нәтижелердің бір ай ішінде сақталуын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сұранымы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Start w:name="z34" w:id="30"/>
    <w:p>
      <w:pPr>
        <w:spacing w:after="0"/>
        <w:ind w:left="0"/>
        <w:jc w:val="both"/>
      </w:pPr>
      <w:r>
        <w:rPr>
          <w:rFonts w:ascii="Times New Roman"/>
          <w:b w:val="false"/>
          <w:i w:val="false"/>
          <w:color w:val="000000"/>
          <w:sz w:val="28"/>
        </w:rPr>
        <w:t>
      10. Мыналар:</w:t>
      </w:r>
    </w:p>
    <w:bookmarkEnd w:id="30"/>
    <w:bookmarkStart w:name="z35" w:id="31"/>
    <w:p>
      <w:pPr>
        <w:spacing w:after="0"/>
        <w:ind w:left="0"/>
        <w:jc w:val="both"/>
      </w:pPr>
      <w:r>
        <w:rPr>
          <w:rFonts w:ascii="Times New Roman"/>
          <w:b w:val="false"/>
          <w:i w:val="false"/>
          <w:color w:val="000000"/>
          <w:sz w:val="28"/>
        </w:rPr>
        <w:t>
      1) көрсетілетін қызметті алушы ұсынған мемлекеттік көрсетілетін қызмет стандартының 9-тармағына сәйкес талап етілетін құжаттардың анық еместігін анықтау;</w:t>
      </w:r>
    </w:p>
    <w:bookmarkEnd w:id="31"/>
    <w:bookmarkStart w:name="z36" w:id="32"/>
    <w:p>
      <w:pPr>
        <w:spacing w:after="0"/>
        <w:ind w:left="0"/>
        <w:jc w:val="both"/>
      </w:pPr>
      <w:r>
        <w:rPr>
          <w:rFonts w:ascii="Times New Roman"/>
          <w:b w:val="false"/>
          <w:i w:val="false"/>
          <w:color w:val="000000"/>
          <w:sz w:val="28"/>
        </w:rPr>
        <w:t>
      2) осы мемлекеттік көрсетілетін қызмет стандартында бекітілген, мемлекеттік қызметті көрсетуге қажетті талаптарға қызметті алушының ұсынған құжаттарының сәйкес келмеуі;</w:t>
      </w:r>
    </w:p>
    <w:bookmarkEnd w:id="32"/>
    <w:bookmarkStart w:name="z37" w:id="33"/>
    <w:p>
      <w:pPr>
        <w:spacing w:after="0"/>
        <w:ind w:left="0"/>
        <w:jc w:val="both"/>
      </w:pPr>
      <w:r>
        <w:rPr>
          <w:rFonts w:ascii="Times New Roman"/>
          <w:b w:val="false"/>
          <w:i w:val="false"/>
          <w:color w:val="000000"/>
          <w:sz w:val="28"/>
        </w:rPr>
        <w:t>
      3) гербицидтерді, биоагенттерді (энтомофагтарды) және биопрепараттарды сатып алуға тыйым салу туралы соттың заңды күшіне енген шешімінің (үкімінің) болуы мемлекеттік қызметті көрсетуден уәжді бас тартуға негіздер болып табылады.</w:t>
      </w:r>
    </w:p>
    <w:bookmarkEnd w:id="33"/>
    <w:bookmarkStart w:name="z38" w:id="34"/>
    <w:p>
      <w:pPr>
        <w:spacing w:after="0"/>
        <w:ind w:left="0"/>
        <w:jc w:val="left"/>
      </w:pPr>
      <w:r>
        <w:rPr>
          <w:rFonts w:ascii="Times New Roman"/>
          <w:b/>
          <w:i w:val="false"/>
          <w:color w:val="000000"/>
        </w:rPr>
        <w:t xml:space="preserve"> 3-тарау. Орталық мемлекеттік органдардың, сондай-ақ</w:t>
      </w:r>
      <w:r>
        <w:br/>
      </w:r>
      <w:r>
        <w:rPr>
          <w:rFonts w:ascii="Times New Roman"/>
          <w:b/>
          <w:i w:val="false"/>
          <w:color w:val="000000"/>
        </w:rPr>
        <w:t>көрсетілетін қызметті берушінің және (немесе) оның лауазымды</w:t>
      </w:r>
      <w:r>
        <w:br/>
      </w:r>
      <w:r>
        <w:rPr>
          <w:rFonts w:ascii="Times New Roman"/>
          <w:b/>
          <w:i w:val="false"/>
          <w:color w:val="000000"/>
        </w:rPr>
        <w:t>адамдарының, Мемлекеттік корпорацияның және (немесе) оның</w:t>
      </w:r>
      <w:r>
        <w:br/>
      </w:r>
      <w:r>
        <w:rPr>
          <w:rFonts w:ascii="Times New Roman"/>
          <w:b/>
          <w:i w:val="false"/>
          <w:color w:val="000000"/>
        </w:rPr>
        <w:t>жұмыскерлерінің мемлекеттік қызметті көрсету мәселелері</w:t>
      </w:r>
      <w:r>
        <w:br/>
      </w:r>
      <w:r>
        <w:rPr>
          <w:rFonts w:ascii="Times New Roman"/>
          <w:b/>
          <w:i w:val="false"/>
          <w:color w:val="000000"/>
        </w:rPr>
        <w:t>жөніндегі шешімдеріне, әрекеттеріне (әрекетсіздігіне) шағымдану</w:t>
      </w:r>
      <w:r>
        <w:br/>
      </w:r>
      <w:r>
        <w:rPr>
          <w:rFonts w:ascii="Times New Roman"/>
          <w:b/>
          <w:i w:val="false"/>
          <w:color w:val="000000"/>
        </w:rPr>
        <w:t>тәртібі</w:t>
      </w:r>
    </w:p>
    <w:bookmarkEnd w:id="34"/>
    <w:bookmarkStart w:name="z39" w:id="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оны жұмыскерлерінің мемлекеттік қызметті көрсету мәселелері жөніндегі шешімдеріне, әрекеттеріне (әрекетсіздігіне) шағымдану: шағым осы мемлекеттік көрсетілетін қызмет стандартының 15-тармағында көрсетілген мекенжайлар бойынша көрсетілетін қызметті беруші басшысының атына немесе Министрлік, Мемлекеттік корпорация басшысының атына беріледі.</w:t>
      </w:r>
    </w:p>
    <w:bookmarkEnd w:id="35"/>
    <w:p>
      <w:pPr>
        <w:spacing w:after="0"/>
        <w:ind w:left="0"/>
        <w:jc w:val="both"/>
      </w:pPr>
      <w:r>
        <w:rPr>
          <w:rFonts w:ascii="Times New Roman"/>
          <w:b w:val="false"/>
          <w:i w:val="false"/>
          <w:color w:val="000000"/>
          <w:sz w:val="28"/>
        </w:rPr>
        <w:t xml:space="preserve">
      Шағым жазбаша нысанда почта арқылы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көрсетіле отырып, оның Мемлекеттік корпорация немесе көрсетілетін қызметті беруші кеңсесінде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Шағымда:</w:t>
      </w:r>
    </w:p>
    <w:bookmarkStart w:name="z40" w:id="36"/>
    <w:p>
      <w:pPr>
        <w:spacing w:after="0"/>
        <w:ind w:left="0"/>
        <w:jc w:val="both"/>
      </w:pPr>
      <w:r>
        <w:rPr>
          <w:rFonts w:ascii="Times New Roman"/>
          <w:b w:val="false"/>
          <w:i w:val="false"/>
          <w:color w:val="000000"/>
          <w:sz w:val="28"/>
        </w:rPr>
        <w:t>
      1) тегі, аты, әкесінің аты (бар болған жағдайда), почталық мекенжайы (жеке тұлға үшін);</w:t>
      </w:r>
    </w:p>
    <w:bookmarkEnd w:id="36"/>
    <w:bookmarkStart w:name="z41" w:id="37"/>
    <w:p>
      <w:pPr>
        <w:spacing w:after="0"/>
        <w:ind w:left="0"/>
        <w:jc w:val="both"/>
      </w:pPr>
      <w:r>
        <w:rPr>
          <w:rFonts w:ascii="Times New Roman"/>
          <w:b w:val="false"/>
          <w:i w:val="false"/>
          <w:color w:val="000000"/>
          <w:sz w:val="28"/>
        </w:rPr>
        <w:t>
      2) атауы, почталық мекенжайы (заңды тұлға үшін) көрсетіледі.</w:t>
      </w:r>
    </w:p>
    <w:bookmarkEnd w:id="37"/>
    <w:p>
      <w:pPr>
        <w:spacing w:after="0"/>
        <w:ind w:left="0"/>
        <w:jc w:val="both"/>
      </w:pPr>
      <w:r>
        <w:rPr>
          <w:rFonts w:ascii="Times New Roman"/>
          <w:b w:val="false"/>
          <w:i w:val="false"/>
          <w:color w:val="000000"/>
          <w:sz w:val="28"/>
        </w:rPr>
        <w:t>
      Шағымның шығыс нөміріне және күніне көрсетілетін қызметті алушы қол қояды.</w:t>
      </w:r>
    </w:p>
    <w:p>
      <w:pPr>
        <w:spacing w:after="0"/>
        <w:ind w:left="0"/>
        <w:jc w:val="both"/>
      </w:pPr>
      <w:r>
        <w:rPr>
          <w:rFonts w:ascii="Times New Roman"/>
          <w:b w:val="false"/>
          <w:i w:val="false"/>
          <w:color w:val="000000"/>
          <w:sz w:val="28"/>
        </w:rPr>
        <w:t>
      Шағым тіркелген күнінен бастап 5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Портал арқылы көрсетілетін қызметті беруші және Мемлекеттік корпорация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 өтінішті өңдеу барысында жаңартылып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қарауға жатады.</w:t>
      </w:r>
    </w:p>
    <w:bookmarkStart w:name="z42" w:id="38"/>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8"/>
    <w:bookmarkStart w:name="z43" w:id="39"/>
    <w:p>
      <w:pPr>
        <w:spacing w:after="0"/>
        <w:ind w:left="0"/>
        <w:jc w:val="left"/>
      </w:pPr>
      <w:r>
        <w:rPr>
          <w:rFonts w:ascii="Times New Roman"/>
          <w:b/>
          <w:i w:val="false"/>
          <w:color w:val="000000"/>
        </w:rPr>
        <w:t xml:space="preserve"> 4-тарау. Мемлекеттік қызмет көрсету, оның ішінде электрондық</w:t>
      </w:r>
      <w:r>
        <w:br/>
      </w:r>
      <w:r>
        <w:rPr>
          <w:rFonts w:ascii="Times New Roman"/>
          <w:b/>
          <w:i w:val="false"/>
          <w:color w:val="000000"/>
        </w:rPr>
        <w:t>нысанда және Мемлекеттік корпорация арқылы көрсетілетін қызмет</w:t>
      </w:r>
      <w:r>
        <w:br/>
      </w:r>
      <w:r>
        <w:rPr>
          <w:rFonts w:ascii="Times New Roman"/>
          <w:b/>
          <w:i w:val="false"/>
          <w:color w:val="000000"/>
        </w:rPr>
        <w:t>ерекшеліктері ескеріле отырып қойылатын өзге талаптар</w:t>
      </w:r>
    </w:p>
    <w:bookmarkEnd w:id="39"/>
    <w:bookmarkStart w:name="z44" w:id="40"/>
    <w:p>
      <w:pPr>
        <w:spacing w:after="0"/>
        <w:ind w:left="0"/>
        <w:jc w:val="both"/>
      </w:pPr>
      <w:r>
        <w:rPr>
          <w:rFonts w:ascii="Times New Roman"/>
          <w:b w:val="false"/>
          <w:i w:val="false"/>
          <w:color w:val="000000"/>
          <w:sz w:val="28"/>
        </w:rPr>
        <w:t>
      13. Ағза тыныс-тіршілігін шектейтін оның функцияларының тұрақты бұзылулары бар көрсетілетін қызметті алушыларға мемлекеттік қызметті көрсету үшін құжаттар қабылдауды, қажет болған жағдайда 1414, 8-800-080-7777 бірыңғай байланыс орталығы арқылы жүгінгенде Мемлекеттік корпорацияның жұмыскері тұрғылықты жеріне бара отырып жүргізеді.</w:t>
      </w:r>
    </w:p>
    <w:bookmarkEnd w:id="40"/>
    <w:bookmarkStart w:name="z45" w:id="41"/>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End w:id="41"/>
    <w:p>
      <w:pPr>
        <w:spacing w:after="0"/>
        <w:ind w:left="0"/>
        <w:jc w:val="both"/>
      </w:pPr>
      <w:r>
        <w:rPr>
          <w:rFonts w:ascii="Times New Roman"/>
          <w:b w:val="false"/>
          <w:i w:val="false"/>
          <w:color w:val="000000"/>
          <w:sz w:val="28"/>
        </w:rPr>
        <w:t>
      тиісті жергілікті атқарушы органның интернет-ресурсында;</w:t>
      </w:r>
    </w:p>
    <w:p>
      <w:pPr>
        <w:spacing w:after="0"/>
        <w:ind w:left="0"/>
        <w:jc w:val="both"/>
      </w:pPr>
      <w:r>
        <w:rPr>
          <w:rFonts w:ascii="Times New Roman"/>
          <w:b w:val="false"/>
          <w:i w:val="false"/>
          <w:color w:val="000000"/>
          <w:sz w:val="28"/>
        </w:rPr>
        <w:t>
      Министрліктің www.mgov.kz интернет-ресурсында;</w:t>
      </w:r>
    </w:p>
    <w:p>
      <w:pPr>
        <w:spacing w:after="0"/>
        <w:ind w:left="0"/>
        <w:jc w:val="both"/>
      </w:pPr>
      <w:r>
        <w:rPr>
          <w:rFonts w:ascii="Times New Roman"/>
          <w:b w:val="false"/>
          <w:i w:val="false"/>
          <w:color w:val="000000"/>
          <w:sz w:val="28"/>
        </w:rPr>
        <w:t>
      Мемлекеттік корпорацияның www.con.gov.kz. интернет-ресурсында орналастырылған.</w:t>
      </w:r>
    </w:p>
    <w:bookmarkStart w:name="z46" w:id="42"/>
    <w:p>
      <w:pPr>
        <w:spacing w:after="0"/>
        <w:ind w:left="0"/>
        <w:jc w:val="both"/>
      </w:pPr>
      <w:r>
        <w:rPr>
          <w:rFonts w:ascii="Times New Roman"/>
          <w:b w:val="false"/>
          <w:i w:val="false"/>
          <w:color w:val="000000"/>
          <w:sz w:val="28"/>
        </w:rPr>
        <w:t>
      15. Көрсетілетін қызметті алушыда мемлекеттік қызметті көрсету тәртібі мен мәртебесі туралы ақпаратты Мемлекеттік қызметтерді көрсету мәселелері жөніндегі бірыңғай байланыс орталығы арқылы алу мүмкіндігі бар.</w:t>
      </w:r>
    </w:p>
    <w:bookmarkEnd w:id="42"/>
    <w:bookmarkStart w:name="z47" w:id="43"/>
    <w:p>
      <w:pPr>
        <w:spacing w:after="0"/>
        <w:ind w:left="0"/>
        <w:jc w:val="both"/>
      </w:pPr>
      <w:r>
        <w:rPr>
          <w:rFonts w:ascii="Times New Roman"/>
          <w:b w:val="false"/>
          <w:i w:val="false"/>
          <w:color w:val="000000"/>
          <w:sz w:val="28"/>
        </w:rPr>
        <w:t>
      16. Мемлекеттік қызметтерді көрсету мәселелері жөніндегі анықтама қызметтерінің байланыс телефондары www.minagri.gov.kz, облыстардың, Астана және Алматы қалалары әкімдіктерінің интернет-ресурстарында көрсетілген, Мемлекеттік қызметтерді көрсету мәселелері жөніндегі бірыңғай байланыс орталығы: 1414, 8-800-080-7777.</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гербицидтердің,</w:t>
            </w:r>
            <w:r>
              <w:br/>
            </w:r>
            <w:r>
              <w:rPr>
                <w:rFonts w:ascii="Times New Roman"/>
                <w:b w:val="false"/>
                <w:i w:val="false"/>
                <w:color w:val="000000"/>
                <w:sz w:val="20"/>
              </w:rPr>
              <w:t>биоагенттердің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9" w:id="44"/>
    <w:p>
      <w:pPr>
        <w:spacing w:after="0"/>
        <w:ind w:left="0"/>
        <w:jc w:val="left"/>
      </w:pPr>
      <w:r>
        <w:rPr>
          <w:rFonts w:ascii="Times New Roman"/>
          <w:b/>
          <w:i w:val="false"/>
          <w:color w:val="000000"/>
        </w:rPr>
        <w:t xml:space="preserve"> Биоагенттерді (энтомофагтарды) және биопрепараттарды</w:t>
      </w:r>
      <w:r>
        <w:br/>
      </w:r>
      <w:r>
        <w:rPr>
          <w:rFonts w:ascii="Times New Roman"/>
          <w:b/>
          <w:i w:val="false"/>
          <w:color w:val="000000"/>
        </w:rPr>
        <w:t>биоагенттерді (энтомофагтарды) және биопрепараттарды</w:t>
      </w:r>
      <w:r>
        <w:br/>
      </w:r>
      <w:r>
        <w:rPr>
          <w:rFonts w:ascii="Times New Roman"/>
          <w:b/>
          <w:i w:val="false"/>
          <w:color w:val="000000"/>
        </w:rPr>
        <w:t>жеткізушіден арзандатылған құны бойынша сатып алған кезде ауыл</w:t>
      </w:r>
      <w:r>
        <w:br/>
      </w:r>
      <w:r>
        <w:rPr>
          <w:rFonts w:ascii="Times New Roman"/>
          <w:b/>
          <w:i w:val="false"/>
          <w:color w:val="000000"/>
        </w:rPr>
        <w:t>шаруашылығы тауарын өндірушілерге тиесілі субсидияларды төлеу</w:t>
      </w:r>
      <w:r>
        <w:br/>
      </w:r>
      <w:r>
        <w:rPr>
          <w:rFonts w:ascii="Times New Roman"/>
          <w:b/>
          <w:i w:val="false"/>
          <w:color w:val="000000"/>
        </w:rPr>
        <w:t>туралы мақұлданған өтінімдер тізімі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90"/>
        <w:gridCol w:w="762"/>
        <w:gridCol w:w="1732"/>
        <w:gridCol w:w="1079"/>
        <w:gridCol w:w="490"/>
        <w:gridCol w:w="1397"/>
        <w:gridCol w:w="1942"/>
        <w:gridCol w:w="852"/>
        <w:gridCol w:w="2078"/>
        <w:gridCol w:w="989"/>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жеке сәйкестендіру нөмірі / бизнес сәйкестендіру нөмірі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түрі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(литр, килограмм, грамм, дана)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ӨҚҚ көлемі (литр, килограмм, грамм, дана)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(жөнелтілім)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граммға, данаға субсидиялар нормасы(теңге)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гербицидтердің,</w:t>
            </w:r>
            <w:r>
              <w:br/>
            </w:r>
            <w:r>
              <w:rPr>
                <w:rFonts w:ascii="Times New Roman"/>
                <w:b w:val="false"/>
                <w:i w:val="false"/>
                <w:color w:val="000000"/>
                <w:sz w:val="20"/>
              </w:rPr>
              <w:t>биоагенттердің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облыстың,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w:t>
      </w:r>
    </w:p>
    <w:p>
      <w:pPr>
        <w:spacing w:after="0"/>
        <w:ind w:left="0"/>
        <w:jc w:val="both"/>
      </w:pPr>
      <w:r>
        <w:rPr>
          <w:rFonts w:ascii="Times New Roman"/>
          <w:b w:val="false"/>
          <w:i w:val="false"/>
          <w:color w:val="000000"/>
          <w:sz w:val="28"/>
        </w:rPr>
        <w:t>
      (бар болған жағдайда))</w:t>
      </w:r>
    </w:p>
    <w:bookmarkStart w:name="z51" w:id="45"/>
    <w:p>
      <w:pPr>
        <w:spacing w:after="0"/>
        <w:ind w:left="0"/>
        <w:jc w:val="left"/>
      </w:pPr>
      <w:r>
        <w:rPr>
          <w:rFonts w:ascii="Times New Roman"/>
          <w:b/>
          <w:i w:val="false"/>
          <w:color w:val="000000"/>
        </w:rPr>
        <w:t xml:space="preserve"> Сатып алынған гербицидтерге субсидиялар алуға арналған өтінім</w:t>
      </w:r>
    </w:p>
    <w:bookmarkEnd w:id="45"/>
    <w:p>
      <w:pPr>
        <w:spacing w:after="0"/>
        <w:ind w:left="0"/>
        <w:jc w:val="both"/>
      </w:pPr>
      <w:r>
        <w:rPr>
          <w:rFonts w:ascii="Times New Roman"/>
          <w:b w:val="false"/>
          <w:i w:val="false"/>
          <w:color w:val="000000"/>
          <w:sz w:val="28"/>
        </w:rPr>
        <w:t>
      Маған 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гербицидтерді жеткізушіден толық құны бойынша сатып алынған</w:t>
      </w:r>
    </w:p>
    <w:p>
      <w:pPr>
        <w:spacing w:after="0"/>
        <w:ind w:left="0"/>
        <w:jc w:val="both"/>
      </w:pPr>
      <w:r>
        <w:rPr>
          <w:rFonts w:ascii="Times New Roman"/>
          <w:b w:val="false"/>
          <w:i w:val="false"/>
          <w:color w:val="000000"/>
          <w:sz w:val="28"/>
        </w:rPr>
        <w:t>
      гербицидтер үшін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8153"/>
        <w:gridCol w:w="2644"/>
        <w:gridCol w:w="532"/>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жеке сәйкестендіру нөмірі / бизнес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p>
          <w:p>
            <w:pPr>
              <w:spacing w:after="20"/>
              <w:ind w:left="20"/>
              <w:jc w:val="both"/>
            </w:pPr>
            <w:r>
              <w:rPr>
                <w:rFonts w:ascii="Times New Roman"/>
                <w:b w:val="false"/>
                <w:i w:val="false"/>
                <w:color w:val="000000"/>
                <w:sz w:val="20"/>
              </w:rPr>
              <w:t>
банктің немесе почта операторының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гербицидтерді жеткізуші арасындағы сатып алу-сату шарты***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көлемі, литр (килограмм)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жеке сәйкестендіру коды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(килограммның) қосылған құн салығымен қоса есептегендегі бағасы (теңге)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жүк декларациясы (Еуразиялық экономикалық одаққа кірмейтін елдерден гербицидтерді шетелдік гербицидтер өндірушілерінен тікелей сатып алатын ауыл шаруашылығы тауарын өндіруші үшін)***</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(сатып алынған, Қазақстан Республикасында өндірілген гербицидтерге)***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қолданылу мерзімі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(гербицидтерді өндірушінің шетелдік гербицидтерге)***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экспорттаушы/жүк жөнелтуші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импорттаушы/жүк алушы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қызмет (әрекет) түрінің атауы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алаңы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себу сапасын растайтын құжат.</w:t>
            </w:r>
          </w:p>
          <w:p>
            <w:pPr>
              <w:spacing w:after="20"/>
              <w:ind w:left="20"/>
              <w:jc w:val="both"/>
            </w:pPr>
            <w:r>
              <w:rPr>
                <w:rFonts w:ascii="Times New Roman"/>
                <w:b w:val="false"/>
                <w:i w:val="false"/>
                <w:color w:val="000000"/>
                <w:sz w:val="20"/>
              </w:rPr>
              <w:t>
Өндіруші берген тұқымның аттестаты немесе тұқымның куәлігі (тұқым сатып алынған жағдайда), ал себу үшін өзі өндірген тұқымды пайдаланған жағдайда – тұқымның кондициялығы туралы куәлік не байқаудан өткiзу aктici мен тұқымдарды талдау нәтижесi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өндіруші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(килогамм)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ауыл шаруашылығы кооперативінің субсидия тиесілі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гербицидтің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гербицидтерді сүрі танапта қолданылған кезде толтырылмайды.</w:t>
      </w:r>
    </w:p>
    <w:bookmarkStart w:name="z53" w:id="47"/>
    <w:p>
      <w:pPr>
        <w:spacing w:after="0"/>
        <w:ind w:left="0"/>
        <w:jc w:val="left"/>
      </w:pPr>
      <w:r>
        <w:rPr>
          <w:rFonts w:ascii="Times New Roman"/>
          <w:b/>
          <w:i w:val="false"/>
          <w:color w:val="000000"/>
        </w:rPr>
        <w:t xml:space="preserve"> Гербицидтерге тиесілі субсидияларды есептеу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19"/>
        <w:gridCol w:w="1345"/>
        <w:gridCol w:w="774"/>
        <w:gridCol w:w="2232"/>
        <w:gridCol w:w="4195"/>
        <w:gridCol w:w="1562"/>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немесе сүдігердің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саудадағы атауы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өндірушісі (отандық / шет елдік)</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1 гектарға қолдану нормасы (литр / гектар, килограмм / гектар)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қолдану алаңы (гектар)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605"/>
        <w:gridCol w:w="2527"/>
        <w:gridCol w:w="1752"/>
        <w:gridCol w:w="3256"/>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мөлшері (литр, килограмм)</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гербицидті сатып алу бағасы (теңге)</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құны (теңге)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дұрыстығын растаймын,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жауапкершілік туралы хабардармын және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болған жағдайда) _______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 ___ сағат ___ минутта қарауға қабылданды.</w:t>
      </w:r>
    </w:p>
    <w:p>
      <w:pPr>
        <w:spacing w:after="0"/>
        <w:ind w:left="0"/>
        <w:jc w:val="both"/>
      </w:pPr>
      <w:r>
        <w:rPr>
          <w:rFonts w:ascii="Times New Roman"/>
          <w:b w:val="false"/>
          <w:i w:val="false"/>
          <w:color w:val="000000"/>
          <w:sz w:val="28"/>
        </w:rPr>
        <w:t>
      _____________________________________________________________ _______</w:t>
      </w:r>
    </w:p>
    <w:p>
      <w:pPr>
        <w:spacing w:after="0"/>
        <w:ind w:left="0"/>
        <w:jc w:val="both"/>
      </w:pPr>
      <w:r>
        <w:rPr>
          <w:rFonts w:ascii="Times New Roman"/>
          <w:b w:val="false"/>
          <w:i w:val="false"/>
          <w:color w:val="000000"/>
          <w:sz w:val="28"/>
        </w:rPr>
        <w:t>
              (өтінімді қабылдаған жауапты адамның                   (қолы)</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гербицидтердің,</w:t>
            </w:r>
            <w:r>
              <w:br/>
            </w:r>
            <w:r>
              <w:rPr>
                <w:rFonts w:ascii="Times New Roman"/>
                <w:b w:val="false"/>
                <w:i w:val="false"/>
                <w:color w:val="000000"/>
                <w:sz w:val="20"/>
              </w:rPr>
              <w:t>биоагенттердің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облыстың,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w:t>
      </w:r>
    </w:p>
    <w:p>
      <w:pPr>
        <w:spacing w:after="0"/>
        <w:ind w:left="0"/>
        <w:jc w:val="both"/>
      </w:pPr>
      <w:r>
        <w:rPr>
          <w:rFonts w:ascii="Times New Roman"/>
          <w:b w:val="false"/>
          <w:i w:val="false"/>
          <w:color w:val="000000"/>
          <w:sz w:val="28"/>
        </w:rPr>
        <w:t>
      (бар болған жағдайда))</w:t>
      </w:r>
    </w:p>
    <w:bookmarkStart w:name="z55" w:id="48"/>
    <w:p>
      <w:pPr>
        <w:spacing w:after="0"/>
        <w:ind w:left="0"/>
        <w:jc w:val="left"/>
      </w:pPr>
      <w:r>
        <w:rPr>
          <w:rFonts w:ascii="Times New Roman"/>
          <w:b/>
          <w:i w:val="false"/>
          <w:color w:val="000000"/>
        </w:rPr>
        <w:t xml:space="preserve"> Толық құны бойынша сатып алынған биоагенттерге (энтомофагтарға)</w:t>
      </w:r>
      <w:r>
        <w:br/>
      </w:r>
      <w:r>
        <w:rPr>
          <w:rFonts w:ascii="Times New Roman"/>
          <w:b/>
          <w:i w:val="false"/>
          <w:color w:val="000000"/>
        </w:rPr>
        <w:t>және биопрепараттарға субсидияларды алуға арналған өтінім</w:t>
      </w:r>
    </w:p>
    <w:bookmarkEnd w:id="48"/>
    <w:p>
      <w:pPr>
        <w:spacing w:after="0"/>
        <w:ind w:left="0"/>
        <w:jc w:val="both"/>
      </w:pPr>
      <w:r>
        <w:rPr>
          <w:rFonts w:ascii="Times New Roman"/>
          <w:b w:val="false"/>
          <w:i w:val="false"/>
          <w:color w:val="000000"/>
          <w:sz w:val="28"/>
        </w:rPr>
        <w:t>
      Маған 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биоагенттерді (энтомофагтарды) және биопрепараттарды жеткізушіден</w:t>
      </w:r>
    </w:p>
    <w:p>
      <w:pPr>
        <w:spacing w:after="0"/>
        <w:ind w:left="0"/>
        <w:jc w:val="both"/>
      </w:pPr>
      <w:r>
        <w:rPr>
          <w:rFonts w:ascii="Times New Roman"/>
          <w:b w:val="false"/>
          <w:i w:val="false"/>
          <w:color w:val="000000"/>
          <w:sz w:val="28"/>
        </w:rPr>
        <w:t>
      толық құны бойынша сатып алынған биоагенттер (энтомофагтар) және</w:t>
      </w:r>
    </w:p>
    <w:p>
      <w:pPr>
        <w:spacing w:after="0"/>
        <w:ind w:left="0"/>
        <w:jc w:val="both"/>
      </w:pPr>
      <w:r>
        <w:rPr>
          <w:rFonts w:ascii="Times New Roman"/>
          <w:b w:val="false"/>
          <w:i w:val="false"/>
          <w:color w:val="000000"/>
          <w:sz w:val="28"/>
        </w:rPr>
        <w:t>
      биопрепараттар үшін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8103"/>
        <w:gridCol w:w="2676"/>
        <w:gridCol w:w="538"/>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–мемлекеттік тіркеу (қайта тіркеу) туралы куәлік немесе анықтама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мүшесінің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мүшесінің жеке сәйкестендіру нөмірі/бизнес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ағымдағы шотының бар-жоғы туралы екінші деңгейдегі банктің немесе ұлттық почта операторының анықтамасы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биоагенттерді (энтомофагтарды) және биопрепараттарды жеткізуші арасындағы сатып алу-сату шарты***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көлемі, грамм (дана)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жеке сәйкестендіру коды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(килограммның) қосылған құн салығымен қоса есептегендегі бағасы (теңге)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жүк декларациясы (Еуразиялық экономикалық одаққа кірмейтін елдерден биоагенттерді (энтомофагтарды) және биопрепараттарды шетелдік өндірушілерден биоагенттерді (энтомофагтарды) және биопрепараттарды тікелей сатып алған ауыл шаруашылығы тауарын өндіруші үшін)***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биопрепараттарға)***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қолданылу мерзімі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(биопрепараттарды өндірушінің шетелдік биопрепараттарға)***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экспорттаушы/жүк жөнелтуші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импорттаушы/жүк алушы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қызмет түрінің (әрекет) атауы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алаңы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себу сапасын растайтын құжат.</w:t>
            </w:r>
          </w:p>
          <w:p>
            <w:pPr>
              <w:spacing w:after="20"/>
              <w:ind w:left="20"/>
              <w:jc w:val="both"/>
            </w:pPr>
            <w:r>
              <w:rPr>
                <w:rFonts w:ascii="Times New Roman"/>
                <w:b w:val="false"/>
                <w:i w:val="false"/>
                <w:color w:val="000000"/>
                <w:sz w:val="20"/>
              </w:rPr>
              <w:t>
Өндірушілер берген тұқымның аттестаты немесе тұқымның куәлігі (тұқым сатып алынған жағдайда), ал себу үшін өзі өндірген тұқымды пайдаланған жағдайда – тұқымның кондициялығы туралы куәлік не байқаудан өткiзу aктici мен тұқымдарды талдау нәтижесi****</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өндіруші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(килограмм)</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ауыл шаруашылығы кооперативінің субсидия тиесілі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биопрепараттың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гербицидтерді сүрі танапта қолданылған кезде толтырылмайды.</w:t>
      </w:r>
    </w:p>
    <w:bookmarkStart w:name="z57" w:id="50"/>
    <w:p>
      <w:pPr>
        <w:spacing w:after="0"/>
        <w:ind w:left="0"/>
        <w:jc w:val="left"/>
      </w:pPr>
      <w:r>
        <w:rPr>
          <w:rFonts w:ascii="Times New Roman"/>
          <w:b/>
          <w:i w:val="false"/>
          <w:color w:val="000000"/>
        </w:rPr>
        <w:t xml:space="preserve"> Биоагенттерге (энтомофагтарға) тиесілі субсидияларды есептеу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11"/>
        <w:gridCol w:w="1499"/>
        <w:gridCol w:w="1784"/>
        <w:gridCol w:w="3565"/>
        <w:gridCol w:w="311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түрлері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w:t>
            </w:r>
          </w:p>
          <w:p>
            <w:pPr>
              <w:spacing w:after="20"/>
              <w:ind w:left="20"/>
              <w:jc w:val="both"/>
            </w:pPr>
            <w:r>
              <w:rPr>
                <w:rFonts w:ascii="Times New Roman"/>
                <w:b w:val="false"/>
                <w:i w:val="false"/>
                <w:color w:val="000000"/>
                <w:sz w:val="20"/>
              </w:rPr>
              <w:t>
(грамм / гектар, дана / гектар)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қолдану алаңы (гектар)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3150"/>
        <w:gridCol w:w="2202"/>
        <w:gridCol w:w="1785"/>
        <w:gridCol w:w="2945"/>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 (дана, грамм)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(энтомофагты)сатып алу бағасы (теңге)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1"/>
    <w:p>
      <w:pPr>
        <w:spacing w:after="0"/>
        <w:ind w:left="0"/>
        <w:jc w:val="left"/>
      </w:pPr>
      <w:r>
        <w:rPr>
          <w:rFonts w:ascii="Times New Roman"/>
          <w:b/>
          <w:i w:val="false"/>
          <w:color w:val="000000"/>
        </w:rPr>
        <w:t xml:space="preserve"> Биопрепараттарға тиесілі субсидияларды есептеу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536"/>
        <w:gridCol w:w="1756"/>
        <w:gridCol w:w="1202"/>
        <w:gridCol w:w="4178"/>
        <w:gridCol w:w="2426"/>
      </w:tblGrid>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саудадағы атауы</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w:t>
            </w:r>
          </w:p>
          <w:p>
            <w:pPr>
              <w:spacing w:after="20"/>
              <w:ind w:left="20"/>
              <w:jc w:val="both"/>
            </w:pPr>
            <w:r>
              <w:rPr>
                <w:rFonts w:ascii="Times New Roman"/>
                <w:b w:val="false"/>
                <w:i w:val="false"/>
                <w:color w:val="000000"/>
                <w:sz w:val="20"/>
              </w:rPr>
              <w:t>
(литр / гектар, килограмм / гектар)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770"/>
        <w:gridCol w:w="2297"/>
        <w:gridCol w:w="1862"/>
        <w:gridCol w:w="3074"/>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(бар болған жағдайда) _______ 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 ___ сағат ___ минутта қарауға қабылданды.</w:t>
      </w:r>
    </w:p>
    <w:p>
      <w:pPr>
        <w:spacing w:after="0"/>
        <w:ind w:left="0"/>
        <w:jc w:val="both"/>
      </w:pPr>
      <w:r>
        <w:rPr>
          <w:rFonts w:ascii="Times New Roman"/>
          <w:b w:val="false"/>
          <w:i w:val="false"/>
          <w:color w:val="000000"/>
          <w:sz w:val="28"/>
        </w:rPr>
        <w:t>
      _____________________________________________________________ _______</w:t>
      </w:r>
    </w:p>
    <w:p>
      <w:pPr>
        <w:spacing w:after="0"/>
        <w:ind w:left="0"/>
        <w:jc w:val="both"/>
      </w:pPr>
      <w:r>
        <w:rPr>
          <w:rFonts w:ascii="Times New Roman"/>
          <w:b w:val="false"/>
          <w:i w:val="false"/>
          <w:color w:val="000000"/>
          <w:sz w:val="28"/>
        </w:rPr>
        <w:t>
              (өтінімді қабылдаған жауапты адамның                  (қолы)</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гербицидтердің,</w:t>
            </w:r>
            <w:r>
              <w:br/>
            </w:r>
            <w:r>
              <w:rPr>
                <w:rFonts w:ascii="Times New Roman"/>
                <w:b w:val="false"/>
                <w:i w:val="false"/>
                <w:color w:val="000000"/>
                <w:sz w:val="20"/>
              </w:rPr>
              <w:t>биоагенттердің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(ауданның, облыстық маңызы бар қаланың, облыстың,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w:t>
      </w:r>
    </w:p>
    <w:p>
      <w:pPr>
        <w:spacing w:after="0"/>
        <w:ind w:left="0"/>
        <w:jc w:val="both"/>
      </w:pPr>
      <w:r>
        <w:rPr>
          <w:rFonts w:ascii="Times New Roman"/>
          <w:b w:val="false"/>
          <w:i w:val="false"/>
          <w:color w:val="000000"/>
          <w:sz w:val="28"/>
        </w:rPr>
        <w:t>
      (бар болған жағдайда))</w:t>
      </w:r>
    </w:p>
    <w:bookmarkStart w:name="z60" w:id="52"/>
    <w:p>
      <w:pPr>
        <w:spacing w:after="0"/>
        <w:ind w:left="0"/>
        <w:jc w:val="left"/>
      </w:pPr>
      <w:r>
        <w:rPr>
          <w:rFonts w:ascii="Times New Roman"/>
          <w:b/>
          <w:i w:val="false"/>
          <w:color w:val="000000"/>
        </w:rPr>
        <w:t xml:space="preserve"> Биоагенттерді (энтомофагтарды) және биопрепараттарды</w:t>
      </w:r>
      <w:r>
        <w:br/>
      </w:r>
      <w:r>
        <w:rPr>
          <w:rFonts w:ascii="Times New Roman"/>
          <w:b/>
          <w:i w:val="false"/>
          <w:color w:val="000000"/>
        </w:rPr>
        <w:t>жеткізушілерден биоагенттерді (энтомофагтарды) және</w:t>
      </w:r>
      <w:r>
        <w:br/>
      </w:r>
      <w:r>
        <w:rPr>
          <w:rFonts w:ascii="Times New Roman"/>
          <w:b/>
          <w:i w:val="false"/>
          <w:color w:val="000000"/>
        </w:rPr>
        <w:t>биопрепараттарды арзандатылған құны бойынша сатып алған кезде</w:t>
      </w:r>
      <w:r>
        <w:br/>
      </w:r>
      <w:r>
        <w:rPr>
          <w:rFonts w:ascii="Times New Roman"/>
          <w:b/>
          <w:i w:val="false"/>
          <w:color w:val="000000"/>
        </w:rPr>
        <w:t>тиесілі субсидияларды төлеу туралы өтінім</w:t>
      </w:r>
    </w:p>
    <w:bookmarkEnd w:id="52"/>
    <w:p>
      <w:pPr>
        <w:spacing w:after="0"/>
        <w:ind w:left="0"/>
        <w:jc w:val="both"/>
      </w:pPr>
      <w:r>
        <w:rPr>
          <w:rFonts w:ascii="Times New Roman"/>
          <w:b w:val="false"/>
          <w:i w:val="false"/>
          <w:color w:val="000000"/>
          <w:sz w:val="28"/>
        </w:rPr>
        <w:t>
      Биоагенттерді (энтомофагтарды) және биопрепараттарды</w:t>
      </w:r>
    </w:p>
    <w:p>
      <w:pPr>
        <w:spacing w:after="0"/>
        <w:ind w:left="0"/>
        <w:jc w:val="both"/>
      </w:pPr>
      <w:r>
        <w:rPr>
          <w:rFonts w:ascii="Times New Roman"/>
          <w:b w:val="false"/>
          <w:i w:val="false"/>
          <w:color w:val="000000"/>
          <w:sz w:val="28"/>
        </w:rPr>
        <w:t>
      жеткізушіден биоагенттерді (энтомофагтарды) және биопрепараттарды</w:t>
      </w:r>
    </w:p>
    <w:p>
      <w:pPr>
        <w:spacing w:after="0"/>
        <w:ind w:left="0"/>
        <w:jc w:val="both"/>
      </w:pPr>
      <w:r>
        <w:rPr>
          <w:rFonts w:ascii="Times New Roman"/>
          <w:b w:val="false"/>
          <w:i w:val="false"/>
          <w:color w:val="000000"/>
          <w:sz w:val="28"/>
        </w:rPr>
        <w:t>
      арзандатылған құны бойынша</w:t>
      </w:r>
    </w:p>
    <w:p>
      <w:pPr>
        <w:spacing w:after="0"/>
        <w:ind w:left="0"/>
        <w:jc w:val="both"/>
      </w:pPr>
      <w:r>
        <w:rPr>
          <w:rFonts w:ascii="Times New Roman"/>
          <w:b w:val="false"/>
          <w:i w:val="false"/>
          <w:color w:val="000000"/>
          <w:sz w:val="28"/>
        </w:rPr>
        <w:t>
      ___________________________, көлемінде (дана, грамм, килограмм, литр)</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 көлемінде (дана, грамм, килограмм, литр)</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 көлемінде (дана, грамм, килограмм, литр)</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сатып алғанымды мәлімдеймін және маған тиесілі субсидияларды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(отандық биоагенттерді (энтомофагтарды) және биопрепараттарды</w:t>
      </w:r>
    </w:p>
    <w:p>
      <w:pPr>
        <w:spacing w:after="0"/>
        <w:ind w:left="0"/>
        <w:jc w:val="both"/>
      </w:pPr>
      <w:r>
        <w:rPr>
          <w:rFonts w:ascii="Times New Roman"/>
          <w:b w:val="false"/>
          <w:i w:val="false"/>
          <w:color w:val="000000"/>
          <w:sz w:val="28"/>
        </w:rPr>
        <w:t>
      жеткізушінің атауы)</w:t>
      </w:r>
    </w:p>
    <w:p>
      <w:pPr>
        <w:spacing w:after="0"/>
        <w:ind w:left="0"/>
        <w:jc w:val="both"/>
      </w:pPr>
      <w:r>
        <w:rPr>
          <w:rFonts w:ascii="Times New Roman"/>
          <w:b w:val="false"/>
          <w:i w:val="false"/>
          <w:color w:val="000000"/>
          <w:sz w:val="28"/>
        </w:rPr>
        <w:t>
      биоагенттерді (энтомофагтарды) және биопрепараттарды жеткізушіге</w:t>
      </w:r>
    </w:p>
    <w:p>
      <w:pPr>
        <w:spacing w:after="0"/>
        <w:ind w:left="0"/>
        <w:jc w:val="both"/>
      </w:pPr>
      <w:r>
        <w:rPr>
          <w:rFonts w:ascii="Times New Roman"/>
          <w:b w:val="false"/>
          <w:i w:val="false"/>
          <w:color w:val="000000"/>
          <w:sz w:val="28"/>
        </w:rPr>
        <w:t>
      аударуды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8052"/>
        <w:gridCol w:w="2708"/>
        <w:gridCol w:w="54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ағымдағы шотының бар-жоғы туралы екінші деңгейдегі банктің немесе ұлттық почта операторының анықтамасы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биоагенттерді (энтомофагтарды) және биопрепараттарды жеткізуші арасындағы сатып алу-сату шарты**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нөмірі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көлемі, грамм (дана)</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жеке сәйкестендіру коды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(килограммның) қосылған құн салығымен қоса есептегендегі бағасы (теңге)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жүк декларациясы (Еуразиялық экономикалық одаққа кірмейтін елдерден биоагенттерді (энтомофагтарды) және биопрепараттарды шетелдік өндірушілерден биоагенттерді (энтомофагтарды) және биопрепараттарды тікелей сатып алған ауыл шаруашылығы тауарын өндіруші үшін)**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биопрепараттарға)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сертификаттың қолданылу мерзімі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(биопрепараттарды өндірушінің шетелдік биопрепараттарға)**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экспорттаушы/жүк жөнелтуші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импорттаушы/жүк алушы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қызмет түрінің (әрекет) атауы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сүдігер алаңы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сорттық және себу сапасын растайтын құжат.</w:t>
            </w:r>
          </w:p>
          <w:p>
            <w:pPr>
              <w:spacing w:after="20"/>
              <w:ind w:left="20"/>
              <w:jc w:val="both"/>
            </w:pPr>
            <w:r>
              <w:rPr>
                <w:rFonts w:ascii="Times New Roman"/>
                <w:b w:val="false"/>
                <w:i w:val="false"/>
                <w:color w:val="000000"/>
                <w:sz w:val="20"/>
              </w:rPr>
              <w:t>
Өндіруші берген тұқымның аттестаты немесе тұқымның куәлігі (тұқым сатып алынған жағдайда), ал себу үшін өзі өндірген тұқымды пайдаланған жағдайда – тұқымның кондициялығы туралы куәлік не байқаудан өткiзу aктici мен тұқымдарды талдау нәтижесi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өндіруші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көлемі, тонна (килограмм)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(биоагенттерді (энтомофагтарды) және биопрепараттарды жеткізуші) үшін – мемлекеттік тіркеу (қайта тіркеу) туралы куәлік немесе анықтама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(биоагенттерді (энтомофагтарды) және биопрепараттарды жеткізуші) үшін – жеке басын куәландыратын құжат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(биоагенттерді (энтомофагтарды) және биопрепараттарды жеткізуші) үшін – дара кәсіпкерді мемлекеттік тіркеу туралы куәлік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 Көрсетілген құжаттардағы мәліметтер биопрепараттың әрбір түріне толтырылады.</w:t>
      </w:r>
    </w:p>
    <w:p>
      <w:pPr>
        <w:spacing w:after="0"/>
        <w:ind w:left="0"/>
        <w:jc w:val="both"/>
      </w:pPr>
      <w:r>
        <w:rPr>
          <w:rFonts w:ascii="Times New Roman"/>
          <w:b w:val="false"/>
          <w:i w:val="false"/>
          <w:color w:val="000000"/>
          <w:sz w:val="28"/>
        </w:rPr>
        <w:t>
      *** Жоғарыда баяндалған кестенің 12-жолында көрсетілген мәліметтер гербицидтерді сүрі танапта қолданылған кезде толтырылмайды.</w:t>
      </w:r>
    </w:p>
    <w:bookmarkStart w:name="z62" w:id="54"/>
    <w:p>
      <w:pPr>
        <w:spacing w:after="0"/>
        <w:ind w:left="0"/>
        <w:jc w:val="left"/>
      </w:pPr>
      <w:r>
        <w:rPr>
          <w:rFonts w:ascii="Times New Roman"/>
          <w:b/>
          <w:i w:val="false"/>
          <w:color w:val="000000"/>
        </w:rPr>
        <w:t xml:space="preserve"> Биоагенттерге (энтомофагтарға) тиесілі субсидияларды есептеу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11"/>
        <w:gridCol w:w="1499"/>
        <w:gridCol w:w="1784"/>
        <w:gridCol w:w="3565"/>
        <w:gridCol w:w="3115"/>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түрі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w:t>
            </w:r>
          </w:p>
          <w:p>
            <w:pPr>
              <w:spacing w:after="20"/>
              <w:ind w:left="20"/>
              <w:jc w:val="both"/>
            </w:pPr>
            <w:r>
              <w:rPr>
                <w:rFonts w:ascii="Times New Roman"/>
                <w:b w:val="false"/>
                <w:i w:val="false"/>
                <w:color w:val="000000"/>
                <w:sz w:val="20"/>
              </w:rPr>
              <w:t>
(грамм / гектар, дана / гектар)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қолдану алаңы (гектар)</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3286"/>
        <w:gridCol w:w="2169"/>
        <w:gridCol w:w="1758"/>
        <w:gridCol w:w="290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 (дана, грамм)</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 сатып алу бағасы (теңге)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55"/>
    <w:p>
      <w:pPr>
        <w:spacing w:after="0"/>
        <w:ind w:left="0"/>
        <w:jc w:val="left"/>
      </w:pPr>
      <w:r>
        <w:rPr>
          <w:rFonts w:ascii="Times New Roman"/>
          <w:b/>
          <w:i w:val="false"/>
          <w:color w:val="000000"/>
        </w:rPr>
        <w:t xml:space="preserve"> Биопрепараттарға тиесілі субсидияларды есептеу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291"/>
        <w:gridCol w:w="1475"/>
        <w:gridCol w:w="1010"/>
        <w:gridCol w:w="5476"/>
        <w:gridCol w:w="2038"/>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саудадағы атауы</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 (литр / гектар, килограмм / гектар)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2770"/>
        <w:gridCol w:w="2297"/>
        <w:gridCol w:w="1862"/>
        <w:gridCol w:w="3074"/>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нормасы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дұрыстығын растаймын,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жауапкершілік туралы хабардармын және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(бар болған жағдайда) _______ _________________________                      b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 ___ сағат ___ минутта қарауға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w:t>
      </w:r>
    </w:p>
    <w:p>
      <w:pPr>
        <w:spacing w:after="0"/>
        <w:ind w:left="0"/>
        <w:jc w:val="both"/>
      </w:pPr>
      <w:r>
        <w:rPr>
          <w:rFonts w:ascii="Times New Roman"/>
          <w:b w:val="false"/>
          <w:i w:val="false"/>
          <w:color w:val="000000"/>
          <w:sz w:val="28"/>
        </w:rPr>
        <w:t>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 ауыл</w:t>
            </w:r>
            <w:r>
              <w:br/>
            </w:r>
            <w:r>
              <w:rPr>
                <w:rFonts w:ascii="Times New Roman"/>
                <w:b w:val="false"/>
                <w:i w:val="false"/>
                <w:color w:val="000000"/>
                <w:sz w:val="20"/>
              </w:rPr>
              <w:t>шаруашылығы дақылдарын өңдеуге</w:t>
            </w:r>
            <w:r>
              <w:br/>
            </w:r>
            <w:r>
              <w:rPr>
                <w:rFonts w:ascii="Times New Roman"/>
                <w:b w:val="false"/>
                <w:i w:val="false"/>
                <w:color w:val="000000"/>
                <w:sz w:val="20"/>
              </w:rPr>
              <w:t>арналған гербицидтердің,</w:t>
            </w:r>
            <w:r>
              <w:br/>
            </w:r>
            <w:r>
              <w:rPr>
                <w:rFonts w:ascii="Times New Roman"/>
                <w:b w:val="false"/>
                <w:i w:val="false"/>
                <w:color w:val="000000"/>
                <w:sz w:val="20"/>
              </w:rPr>
              <w:t>биоагенттердің (энтомофагтардың)</w:t>
            </w:r>
            <w:r>
              <w:br/>
            </w:r>
            <w:r>
              <w:rPr>
                <w:rFonts w:ascii="Times New Roman"/>
                <w:b w:val="false"/>
                <w:i w:val="false"/>
                <w:color w:val="000000"/>
                <w:sz w:val="20"/>
              </w:rPr>
              <w:t>және биопрепараттардың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65"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000000"/>
          <w:sz w:val="28"/>
        </w:rPr>
        <w:t>
      "Мемлекеттік көрсетілетін қызметтер туралы" 2013 жылғы</w:t>
      </w:r>
    </w:p>
    <w:p>
      <w:pPr>
        <w:spacing w:after="0"/>
        <w:ind w:left="0"/>
        <w:jc w:val="both"/>
      </w:pPr>
      <w:r>
        <w:rPr>
          <w:rFonts w:ascii="Times New Roman"/>
          <w:b w:val="false"/>
          <w:i w:val="false"/>
          <w:color w:val="000000"/>
          <w:sz w:val="28"/>
        </w:rPr>
        <w:t xml:space="preserve">
      15 сәуірдегі Қазақстан Республикасының Заңының </w:t>
      </w:r>
      <w:r>
        <w:rPr>
          <w:rFonts w:ascii="Times New Roman"/>
          <w:b w:val="false"/>
          <w:i w:val="false"/>
          <w:color w:val="000000"/>
          <w:sz w:val="28"/>
        </w:rPr>
        <w:t>20-бабы</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филиалының</w:t>
      </w:r>
    </w:p>
    <w:p>
      <w:pPr>
        <w:spacing w:after="0"/>
        <w:ind w:left="0"/>
        <w:jc w:val="both"/>
      </w:pPr>
      <w:r>
        <w:rPr>
          <w:rFonts w:ascii="Times New Roman"/>
          <w:b w:val="false"/>
          <w:i w:val="false"/>
          <w:color w:val="000000"/>
          <w:sz w:val="28"/>
        </w:rPr>
        <w:t>
      № ___ бөлімі ("Азаматтарға арналған үкімет" мемлекеттік корпорациясы"</w:t>
      </w:r>
    </w:p>
    <w:p>
      <w:pPr>
        <w:spacing w:after="0"/>
        <w:ind w:left="0"/>
        <w:jc w:val="both"/>
      </w:pPr>
      <w:r>
        <w:rPr>
          <w:rFonts w:ascii="Times New Roman"/>
          <w:b w:val="false"/>
          <w:i w:val="false"/>
          <w:color w:val="000000"/>
          <w:sz w:val="28"/>
        </w:rPr>
        <w:t>
      коммерциялық емес акционерлік қоғамы арқылы жүгінген жағдайда)</w:t>
      </w:r>
    </w:p>
    <w:p>
      <w:pPr>
        <w:spacing w:after="0"/>
        <w:ind w:left="0"/>
        <w:jc w:val="both"/>
      </w:pPr>
      <w:r>
        <w:rPr>
          <w:rFonts w:ascii="Times New Roman"/>
          <w:b w:val="false"/>
          <w:i w:val="false"/>
          <w:color w:val="000000"/>
          <w:sz w:val="28"/>
        </w:rPr>
        <w:t>
      (мекенжайы көрсетілсін)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ұсынылмауына байланысты "Өсімдіктерді қорғау мақсатында ауыл</w:t>
      </w:r>
    </w:p>
    <w:p>
      <w:pPr>
        <w:spacing w:after="0"/>
        <w:ind w:left="0"/>
        <w:jc w:val="both"/>
      </w:pPr>
      <w:r>
        <w:rPr>
          <w:rFonts w:ascii="Times New Roman"/>
          <w:b w:val="false"/>
          <w:i w:val="false"/>
          <w:color w:val="000000"/>
          <w:sz w:val="28"/>
        </w:rPr>
        <w:t>
      шаруашылығы дақылдарын өңдеуге арналған гербицидтердің,</w:t>
      </w:r>
    </w:p>
    <w:p>
      <w:pPr>
        <w:spacing w:after="0"/>
        <w:ind w:left="0"/>
        <w:jc w:val="both"/>
      </w:pPr>
      <w:r>
        <w:rPr>
          <w:rFonts w:ascii="Times New Roman"/>
          <w:b w:val="false"/>
          <w:i w:val="false"/>
          <w:color w:val="000000"/>
          <w:sz w:val="28"/>
        </w:rPr>
        <w:t>
      биоагенттердің (энтомофагтардың) және биопрепараттардың құнын</w:t>
      </w:r>
    </w:p>
    <w:p>
      <w:pPr>
        <w:spacing w:after="0"/>
        <w:ind w:left="0"/>
        <w:jc w:val="both"/>
      </w:pPr>
      <w:r>
        <w:rPr>
          <w:rFonts w:ascii="Times New Roman"/>
          <w:b w:val="false"/>
          <w:i w:val="false"/>
          <w:color w:val="000000"/>
          <w:sz w:val="28"/>
        </w:rPr>
        <w:t>
      субсидиялау" мемлекеттік қызметін көрсетуге құжаттар қабылдаудан бас</w:t>
      </w:r>
    </w:p>
    <w:p>
      <w:pPr>
        <w:spacing w:after="0"/>
        <w:ind w:left="0"/>
        <w:jc w:val="both"/>
      </w:pPr>
      <w:r>
        <w:rPr>
          <w:rFonts w:ascii="Times New Roman"/>
          <w:b w:val="false"/>
          <w:i w:val="false"/>
          <w:color w:val="000000"/>
          <w:sz w:val="28"/>
        </w:rPr>
        <w:t>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Мемлекеттік корпорацияның жұмыскері 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 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20____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