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6576" w14:textId="88865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айналысу үшін лицензия беру" мемлекеттiк көрсетілетін қызметтің регламентін бекіту туралы" Қазақстан Республикасы Әділет министрінің міндетін атқарушының 2015 жылғы 26 мамырдағы № 296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11 шілдедегі № 554 бұйрығы. Қазақстан Республикасы Әділет министрлігінде 2016 жылы 20 шілдеде № 13949 болып тіркелді. Күші жойылды - Қазақстан Республикасы Әділет министрінің 2018 жылғы 4 маусымдағы № 890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04.06.2018 </w:t>
      </w:r>
      <w:r>
        <w:rPr>
          <w:rFonts w:ascii="Times New Roman"/>
          <w:b w:val="false"/>
          <w:i w:val="false"/>
          <w:color w:val="ff0000"/>
          <w:sz w:val="28"/>
        </w:rPr>
        <w:t>№ 890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"Сот-сараптама қызметімен айналысу үшін лицензия беру" мемлекеттiк көрсетілетін қызметтің регламентін бекіту туралы"  Қазақстан Республикасы Әділет министрінің міндетін атқарушының 2015 жылғы 26 мамырдағы № 296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11325 болып тіркелген, 2015 жылы 24 маусымда "Әділет" Ақпараттық-құқықтық жүйесінде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осы бұйрықпен бекітілген "Сот-сараптама қызметімен айналысу үшін лицензия беру" мемлекеттiк көрсетілетін қызметтің </w:t>
      </w:r>
      <w:r>
        <w:rPr>
          <w:rFonts w:ascii="Times New Roman"/>
          <w:b w:val="false"/>
          <w:i w:val="false"/>
          <w:color w:val="000000"/>
          <w:sz w:val="28"/>
        </w:rPr>
        <w:t>регламентінде</w:t>
      </w:r>
      <w:r>
        <w:rPr>
          <w:rFonts w:ascii="Times New Roman"/>
          <w:b w:val="false"/>
          <w:i w:val="false"/>
          <w:color w:val="000000"/>
          <w:sz w:val="28"/>
        </w:rPr>
        <w:t xml:space="preserve"> (әрі қарай – регламент):</w:t>
      </w:r>
    </w:p>
    <w:bookmarkEnd w:id="2"/>
    <w:bookmarkStart w:name="z4" w:id="3"/>
    <w:p>
      <w:pPr>
        <w:spacing w:after="0"/>
        <w:ind w:left="0"/>
        <w:jc w:val="both"/>
      </w:pPr>
      <w:r>
        <w:rPr>
          <w:rFonts w:ascii="Times New Roman"/>
          <w:b w:val="false"/>
          <w:i w:val="false"/>
          <w:color w:val="000000"/>
          <w:sz w:val="28"/>
        </w:rPr>
        <w:t xml:space="preserve">
      регламенттің 5-тармағының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"2) өтінішті сараптама қызметін ұйымдастыру департаменті директорының қарауы;</w:t>
      </w:r>
    </w:p>
    <w:bookmarkEnd w:id="4"/>
    <w:bookmarkStart w:name="z6" w:id="5"/>
    <w:p>
      <w:pPr>
        <w:spacing w:after="0"/>
        <w:ind w:left="0"/>
        <w:jc w:val="both"/>
      </w:pPr>
      <w:r>
        <w:rPr>
          <w:rFonts w:ascii="Times New Roman"/>
          <w:b w:val="false"/>
          <w:i w:val="false"/>
          <w:color w:val="000000"/>
          <w:sz w:val="28"/>
        </w:rPr>
        <w:t>
      3) өтінішті сараптама қызметін ұйымдастыру департаменті қызметкерінің қарауы және мемлекеттік қызмет көрсету нәтижесін ресімдеуі;";</w:t>
      </w:r>
    </w:p>
    <w:bookmarkEnd w:id="5"/>
    <w:bookmarkStart w:name="z7" w:id="6"/>
    <w:p>
      <w:pPr>
        <w:spacing w:after="0"/>
        <w:ind w:left="0"/>
        <w:jc w:val="both"/>
      </w:pPr>
      <w:r>
        <w:rPr>
          <w:rFonts w:ascii="Times New Roman"/>
          <w:b w:val="false"/>
          <w:i w:val="false"/>
          <w:color w:val="000000"/>
          <w:sz w:val="28"/>
        </w:rPr>
        <w:t xml:space="preserve">
      регламенттің 6-тармағының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6"/>
    <w:bookmarkStart w:name="z8" w:id="7"/>
    <w:p>
      <w:pPr>
        <w:spacing w:after="0"/>
        <w:ind w:left="0"/>
        <w:jc w:val="both"/>
      </w:pPr>
      <w:r>
        <w:rPr>
          <w:rFonts w:ascii="Times New Roman"/>
          <w:b w:val="false"/>
          <w:i w:val="false"/>
          <w:color w:val="000000"/>
          <w:sz w:val="28"/>
        </w:rPr>
        <w:t>
      "3) сараптама қызметін ұйымдастыру департаментінің директоры;</w:t>
      </w:r>
    </w:p>
    <w:bookmarkEnd w:id="7"/>
    <w:bookmarkStart w:name="z9" w:id="8"/>
    <w:p>
      <w:pPr>
        <w:spacing w:after="0"/>
        <w:ind w:left="0"/>
        <w:jc w:val="both"/>
      </w:pPr>
      <w:r>
        <w:rPr>
          <w:rFonts w:ascii="Times New Roman"/>
          <w:b w:val="false"/>
          <w:i w:val="false"/>
          <w:color w:val="000000"/>
          <w:sz w:val="28"/>
        </w:rPr>
        <w:t>
      4) сараптама қызметін ұйымдастыру департаментінің қызметкері.";</w:t>
      </w:r>
    </w:p>
    <w:bookmarkEnd w:id="8"/>
    <w:bookmarkStart w:name="z10" w:id="9"/>
    <w:p>
      <w:pPr>
        <w:spacing w:after="0"/>
        <w:ind w:left="0"/>
        <w:jc w:val="both"/>
      </w:pPr>
      <w:r>
        <w:rPr>
          <w:rFonts w:ascii="Times New Roman"/>
          <w:b w:val="false"/>
          <w:i w:val="false"/>
          <w:color w:val="000000"/>
          <w:sz w:val="28"/>
        </w:rPr>
        <w:t xml:space="preserve">
      регламенттің 7-тармағының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9"/>
    <w:bookmarkStart w:name="z11" w:id="10"/>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күннен бастап 1 (бір) жұмыс күн ішінде сараптама қызметін ұйымдастыру департаментінің қызметкеріне нұсқаумен жібереді;</w:t>
      </w:r>
    </w:p>
    <w:bookmarkEnd w:id="10"/>
    <w:bookmarkStart w:name="z12" w:id="11"/>
    <w:p>
      <w:pPr>
        <w:spacing w:after="0"/>
        <w:ind w:left="0"/>
        <w:jc w:val="both"/>
      </w:pPr>
      <w:r>
        <w:rPr>
          <w:rFonts w:ascii="Times New Roman"/>
          <w:b w:val="false"/>
          <w:i w:val="false"/>
          <w:color w:val="000000"/>
          <w:sz w:val="28"/>
        </w:rPr>
        <w:t>
      3) сараптама қызметін ұйымдастыру департаментінің қызметкері құжаттар топтамасы көрсетілетін қызметті берушіге тапсырылған кезден бастап көрсетілетін қызметті алушының өтінішін қарайды, содан кейін көрсетілетін қызметті берушінің басшысына қол қоюға жібереді (лицензияны беру кезінде 15 (он бес) жұмыс күні, қайта ресімдеу кезінде 3 (үш) жұмыс күні, лицензияның телнұсқасын берген кезде 2 (екі) жұмыс күні;";</w:t>
      </w:r>
    </w:p>
    <w:bookmarkEnd w:id="11"/>
    <w:bookmarkStart w:name="z13" w:id="12"/>
    <w:p>
      <w:pPr>
        <w:spacing w:after="0"/>
        <w:ind w:left="0"/>
        <w:jc w:val="both"/>
      </w:pPr>
      <w:r>
        <w:rPr>
          <w:rFonts w:ascii="Times New Roman"/>
          <w:b w:val="false"/>
          <w:i w:val="false"/>
          <w:color w:val="000000"/>
          <w:sz w:val="28"/>
        </w:rPr>
        <w:t xml:space="preserve">
      регламенттің 9-тармағының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2"/>
    <w:bookmarkStart w:name="z14" w:id="13"/>
    <w:p>
      <w:pPr>
        <w:spacing w:after="0"/>
        <w:ind w:left="0"/>
        <w:jc w:val="both"/>
      </w:pPr>
      <w:r>
        <w:rPr>
          <w:rFonts w:ascii="Times New Roman"/>
          <w:b w:val="false"/>
          <w:i w:val="false"/>
          <w:color w:val="000000"/>
          <w:sz w:val="28"/>
        </w:rPr>
        <w:t>
      "1) көрсетілетін қызметті беруші кеңсесінің қызметкері құжаттар түскен күннен бастап 1 (бір) жұмыс күн ішінде алынған құжаттарды порталда тіркеуден өткізеді және портал арқылы сараптама қызметін ұйымдастыру департаменті директорының қарауына береді;</w:t>
      </w:r>
    </w:p>
    <w:bookmarkEnd w:id="13"/>
    <w:bookmarkStart w:name="z15" w:id="14"/>
    <w:p>
      <w:pPr>
        <w:spacing w:after="0"/>
        <w:ind w:left="0"/>
        <w:jc w:val="both"/>
      </w:pPr>
      <w:r>
        <w:rPr>
          <w:rFonts w:ascii="Times New Roman"/>
          <w:b w:val="false"/>
          <w:i w:val="false"/>
          <w:color w:val="000000"/>
          <w:sz w:val="28"/>
        </w:rPr>
        <w:t>
      2) сараптама қызметін ұйымдастыру департаментінің директоры құжаттар түскен күннен бастап 1 (бір) жұмыс күн ішінде сараптама қызметін ұйымдастыру департаментінің қызметкеріне нұсқаумен жібереді;</w:t>
      </w:r>
    </w:p>
    <w:bookmarkEnd w:id="14"/>
    <w:bookmarkStart w:name="z16" w:id="15"/>
    <w:p>
      <w:pPr>
        <w:spacing w:after="0"/>
        <w:ind w:left="0"/>
        <w:jc w:val="both"/>
      </w:pPr>
      <w:r>
        <w:rPr>
          <w:rFonts w:ascii="Times New Roman"/>
          <w:b w:val="false"/>
          <w:i w:val="false"/>
          <w:color w:val="000000"/>
          <w:sz w:val="28"/>
        </w:rPr>
        <w:t>
      3) сараптама қызметін ұйымдастыру департаментінің қызметкері өтінім портал арқылы алынған кезден бастап көрсетілетін қызметті алушының сұрау салуын қарайды, содан кейін көрсетілетін қызметті берушінің басшысына қол қоюға жібереді (лицензияны беру кезінде 15 (он бес) жұмыс күні, қайта ресімдеу кезінде 3 (үш) жұмыс күні, лицензияның телнұсқасын берген кезде 2 (екі) жұмыс күні;";</w:t>
      </w:r>
    </w:p>
    <w:bookmarkEnd w:id="15"/>
    <w:bookmarkStart w:name="z17" w:id="16"/>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1-қосымшасы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6"/>
    <w:bookmarkStart w:name="z18" w:id="17"/>
    <w:p>
      <w:pPr>
        <w:spacing w:after="0"/>
        <w:ind w:left="0"/>
        <w:jc w:val="both"/>
      </w:pPr>
      <w:r>
        <w:rPr>
          <w:rFonts w:ascii="Times New Roman"/>
          <w:b w:val="false"/>
          <w:i w:val="false"/>
          <w:color w:val="000000"/>
          <w:sz w:val="28"/>
        </w:rPr>
        <w:t xml:space="preserve">
      регламенттің </w:t>
      </w:r>
      <w:r>
        <w:rPr>
          <w:rFonts w:ascii="Times New Roman"/>
          <w:b w:val="false"/>
          <w:i w:val="false"/>
          <w:color w:val="000000"/>
          <w:sz w:val="28"/>
        </w:rPr>
        <w:t>4-қосымшасы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7"/>
    <w:bookmarkStart w:name="z19" w:id="18"/>
    <w:p>
      <w:pPr>
        <w:spacing w:after="0"/>
        <w:ind w:left="0"/>
        <w:jc w:val="both"/>
      </w:pPr>
      <w:r>
        <w:rPr>
          <w:rFonts w:ascii="Times New Roman"/>
          <w:b w:val="false"/>
          <w:i w:val="false"/>
          <w:color w:val="000000"/>
          <w:sz w:val="28"/>
        </w:rPr>
        <w:t>
      2. Қазақстан Республикасы Әділет министрлігінің Сараптама қызметін ұйымдастыру департаменті заңнамада белгіленген тәртіппен:</w:t>
      </w:r>
    </w:p>
    <w:bookmarkEnd w:id="18"/>
    <w:bookmarkStart w:name="z20"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21" w:id="2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тіркеуден кейін күнтізбелік он күн ішінде мерзімді баспасөз басылымдарында және "Әділет" ақпараттық-құқықтық жүйесінде ресми жариялауға жіберуді;</w:t>
      </w:r>
    </w:p>
    <w:bookmarkEnd w:id="20"/>
    <w:bookmarkStart w:name="z22" w:id="2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бес жұмыс күні ішінде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21"/>
    <w:bookmarkStart w:name="z23" w:id="22"/>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министрлігінің интернет-ресурсында орналастыруды қамтамасыз етсін. </w:t>
      </w:r>
    </w:p>
    <w:bookmarkEnd w:id="22"/>
    <w:bookmarkStart w:name="z24" w:id="23"/>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23"/>
    <w:bookmarkStart w:name="z25" w:id="2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2016 жылғы 11 шілдедегі № 554 </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қызметiмен</w:t>
            </w:r>
            <w:r>
              <w:br/>
            </w:r>
            <w:r>
              <w:rPr>
                <w:rFonts w:ascii="Times New Roman"/>
                <w:b w:val="false"/>
                <w:i w:val="false"/>
                <w:color w:val="000000"/>
                <w:sz w:val="20"/>
              </w:rPr>
              <w:t>айналысу үшiн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1-қосымша</w:t>
            </w:r>
          </w:p>
        </w:tc>
      </w:tr>
    </w:tbl>
    <w:bookmarkStart w:name="z27" w:id="25"/>
    <w:p>
      <w:pPr>
        <w:spacing w:after="0"/>
        <w:ind w:left="0"/>
        <w:jc w:val="left"/>
      </w:pPr>
      <w:r>
        <w:rPr>
          <w:rFonts w:ascii="Times New Roman"/>
          <w:b/>
          <w:i w:val="false"/>
          <w:color w:val="000000"/>
        </w:rPr>
        <w:t xml:space="preserve"> Мемлекеттiк қызмет көрсету процесiнде көрсетiлетiн қызметтi</w:t>
      </w:r>
      <w:r>
        <w:br/>
      </w:r>
      <w:r>
        <w:rPr>
          <w:rFonts w:ascii="Times New Roman"/>
          <w:b/>
          <w:i w:val="false"/>
          <w:color w:val="000000"/>
        </w:rPr>
        <w:t>берушiнiң құрылымдық бөлiмшелерiнiң (қызметкерлерiнiң) өзара</w:t>
      </w:r>
      <w:r>
        <w:br/>
      </w:r>
      <w:r>
        <w:rPr>
          <w:rFonts w:ascii="Times New Roman"/>
          <w:b/>
          <w:i w:val="false"/>
          <w:color w:val="000000"/>
        </w:rPr>
        <w:t>іс-қимыл жасау рәсiмдері (iс-қимылдар) реттiлiгiнiң мәтiндiк</w:t>
      </w:r>
      <w:r>
        <w:br/>
      </w:r>
      <w:r>
        <w:rPr>
          <w:rFonts w:ascii="Times New Roman"/>
          <w:b/>
          <w:i w:val="false"/>
          <w:color w:val="000000"/>
        </w:rPr>
        <w:t>кестелiк сипаттамасы</w:t>
      </w:r>
      <w:r>
        <w:br/>
      </w:r>
      <w:r>
        <w:rPr>
          <w:rFonts w:ascii="Times New Roman"/>
          <w:b/>
          <w:i w:val="false"/>
          <w:color w:val="000000"/>
        </w:rPr>
        <w:t>1-кесте. Құрылымдық-функционалдық бiрлiктер (бұдан әрi – ҚФБ)</w:t>
      </w:r>
      <w:r>
        <w:br/>
      </w:r>
      <w:r>
        <w:rPr>
          <w:rFonts w:ascii="Times New Roman"/>
          <w:b/>
          <w:i w:val="false"/>
          <w:color w:val="000000"/>
        </w:rPr>
        <w:t>әрекетiнiң сипаттамасы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5129"/>
        <w:gridCol w:w="1298"/>
        <w:gridCol w:w="3636"/>
        <w:gridCol w:w="1450"/>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Рәсiмдер (iс-қимылдар)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ҚФБ атауы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Iс-қимылдардың атауы және олардың сипаттамасы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беруге, қайта ресiмдеуге, лицензияның телнұсқасын беруге өтiнiштi және қажеттi құжаттар тiзбесiн қабылдау, алынған құжаттарға тiркеу жасау, бұл ретте өтiнiштiң оң жақ төменгi бұрышына түскен күнi мен кiрiс нөмiрi көрсетіле  отырып, мемлекеттiк тiлде тiркеу мөртаңбасы қойылады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Тiркеуге келiседi және сараптама қызметін ұйымдастыру департаментінің қызметкеріне нұсқама жiбередi</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Көрсетiлетiн қызметтi алушының өтiнiшiн қарайды, тiзiлiмге лицензия беру, қайта ресiмдеу немесе лицензияның телнұсқасын беру туралы тиiсiнше жазба енгiзу, лицензияны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Өтiнiштi қарау, лицензияға, қайта ресiмдеуге немесе лицензияның телнұсқасына қол қою.</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қызмет көрсетудiң нәтижесiн көрсетiлетiн қызметтi алушының мекенжайына пошта арқылы жiбередi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 мен басқарманың жауапты орындаушысы қамтылған қарары бар құжаттар</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Тiркеу тiзiлiмiне жазба, лицензияны ресiмдеу, қайта ресiмдеу немесе лицензияның телнұсқасын ресiмдеу</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қайта ресiмдеуге немесе лицензияның телнұсқасына қол қою, электрондық лицензия беру</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мерзiмi</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 күні</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күні</w:t>
            </w:r>
          </w:p>
        </w:tc>
      </w:tr>
    </w:tbl>
    <w:bookmarkStart w:name="z29" w:id="26"/>
    <w:p>
      <w:pPr>
        <w:spacing w:after="0"/>
        <w:ind w:left="0"/>
        <w:jc w:val="left"/>
      </w:pPr>
      <w:r>
        <w:rPr>
          <w:rFonts w:ascii="Times New Roman"/>
          <w:b/>
          <w:i w:val="false"/>
          <w:color w:val="000000"/>
        </w:rPr>
        <w:t xml:space="preserve"> 2-кесте. Пайдалану нұсқалары. Баламалы процесс.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1666"/>
        <w:gridCol w:w="2372"/>
        <w:gridCol w:w="2054"/>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директоры</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қызметін ұйымдастыру департаментінің қызметкері</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УО басшысы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беруге, қайта ресiмдеуге немесе лицензияның телнұсқасын беруге өтiнiш және қажеттi құжаттар тiзбесiн қабылдау, бұл ретте, өтiнiштiң төменгi оң жақ бұрышына түскен күнi мен кiрiс нөмiрi көрсетіле отырып, мемлекеттiк тiлде тiркеу мөртаңбасы қойылады.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Тіркеуді келіседі және сараптама қызметін ұйымдастыру департаментінің қызметкеріне нұсқама жiбередi</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 беруден, қайта тіркеуден немесе лицензияның телнұсқасын беруден бас тарту туралы қорытындыны ресiмдейдi.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Лицензия беруден, қайта ресiмдеуден немесе лицензияның телнұсқасын беруден бас тарту туралы қорытындыға қол қояды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Лицензия беруден, қайта ресiмдеуден немесе лицензияның телнұсқасын беруден бас тарту туралы қорытындыны көрсетiлетiн қызметтi алушының мекенжайына жiбередi</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Лицензия беруден, қайта ресiмдеуден немесе лицензияның телнұсқасын беруден бас тарту туралы қорытындыны кеңсеге жiбередi.</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 xml:space="preserve">2016 жылғы 11 шілдедегі № 554 </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қызметiмен</w:t>
            </w:r>
            <w:r>
              <w:br/>
            </w:r>
            <w:r>
              <w:rPr>
                <w:rFonts w:ascii="Times New Roman"/>
                <w:b w:val="false"/>
                <w:i w:val="false"/>
                <w:color w:val="000000"/>
                <w:sz w:val="20"/>
              </w:rPr>
              <w:t>айналысу үшiн лицензия беру"</w:t>
            </w:r>
            <w:r>
              <w:br/>
            </w:r>
            <w:r>
              <w:rPr>
                <w:rFonts w:ascii="Times New Roman"/>
                <w:b w:val="false"/>
                <w:i w:val="false"/>
                <w:color w:val="000000"/>
                <w:sz w:val="20"/>
              </w:rPr>
              <w:t>мемлекеттiк көрсетiлетiн</w:t>
            </w:r>
            <w:r>
              <w:br/>
            </w:r>
            <w:r>
              <w:rPr>
                <w:rFonts w:ascii="Times New Roman"/>
                <w:b w:val="false"/>
                <w:i w:val="false"/>
                <w:color w:val="000000"/>
                <w:sz w:val="20"/>
              </w:rPr>
              <w:t>қызметтің регламентiне</w:t>
            </w:r>
            <w:r>
              <w:br/>
            </w:r>
            <w:r>
              <w:rPr>
                <w:rFonts w:ascii="Times New Roman"/>
                <w:b w:val="false"/>
                <w:i w:val="false"/>
                <w:color w:val="000000"/>
                <w:sz w:val="20"/>
              </w:rPr>
              <w:t>4-қосымша</w:t>
            </w:r>
          </w:p>
        </w:tc>
      </w:tr>
    </w:tbl>
    <w:bookmarkStart w:name="z31" w:id="27"/>
    <w:p>
      <w:pPr>
        <w:spacing w:after="0"/>
        <w:ind w:left="0"/>
        <w:jc w:val="left"/>
      </w:pPr>
      <w:r>
        <w:rPr>
          <w:rFonts w:ascii="Times New Roman"/>
          <w:b/>
          <w:i w:val="false"/>
          <w:color w:val="000000"/>
        </w:rPr>
        <w:t xml:space="preserve"> "Сот-сараптама қызметімен айналысу үшін лицензия беру"</w:t>
      </w:r>
      <w:r>
        <w:br/>
      </w:r>
      <w:r>
        <w:rPr>
          <w:rFonts w:ascii="Times New Roman"/>
          <w:b/>
          <w:i w:val="false"/>
          <w:color w:val="000000"/>
        </w:rPr>
        <w:t>мемлекеттік қызмет көрсетудің бизнес-процестерінің анықтамалығы</w:t>
      </w:r>
      <w:r>
        <w:br/>
      </w:r>
      <w:r>
        <w:rPr>
          <w:rFonts w:ascii="Times New Roman"/>
          <w:b/>
          <w:i w:val="false"/>
          <w:color w:val="000000"/>
        </w:rPr>
        <w:t>(мемлекеттік көрсетілетін қызметтің атауы)</w:t>
      </w:r>
    </w:p>
    <w:bookmarkEnd w:id="27"/>
    <w:p>
      <w:pPr>
        <w:spacing w:after="0"/>
        <w:ind w:left="0"/>
        <w:jc w:val="both"/>
      </w:pPr>
      <w:r>
        <w:rPr>
          <w:rFonts w:ascii="Times New Roman"/>
          <w:b w:val="false"/>
          <w:i w:val="false"/>
          <w:color w:val="000000"/>
          <w:sz w:val="28"/>
        </w:rPr>
        <w:t>
      *Көрсетілетін қызметті алушы мемлекеттік органға жүгінген кезде қызмет көрсету тәртібі;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