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c26ef" w14:textId="50c2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комитетінің Төрағасы міндетін атқарушының 2015 жылғы 24 шілдедегі № 190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м.а. 2016 жылғы 15 маусымдағы № 167 бұйрығы. Қазақстан Республикасының Әділет министрлігінде 2016 жылы 14 шілдеде № 13927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комитетінің Төрағасы міндетін атқарушының 2015 жылғы 24 шілдедегі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2015 жылғы 14 қыркүйекте "Әділет" ақпараттық-құқықтық жүйесінде ресми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Балық ресурстары мен басқа да су жануарларын, олардың бөліктері мен дериваттарын пайдалануға шектеу мен </w:t>
      </w:r>
      <w:r>
        <w:rPr>
          <w:rFonts w:ascii="Times New Roman"/>
          <w:b w:val="false"/>
          <w:i w:val="false"/>
          <w:color w:val="000000"/>
          <w:sz w:val="28"/>
        </w:rPr>
        <w:t>тыйым салу</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Тыныштық аймағын құру мақсатында мынадай орындарда:</w:t>
      </w:r>
    </w:p>
    <w:bookmarkEnd w:id="3"/>
    <w:bookmarkStart w:name="z6" w:id="4"/>
    <w:p>
      <w:pPr>
        <w:spacing w:after="0"/>
        <w:ind w:left="0"/>
        <w:jc w:val="both"/>
      </w:pPr>
      <w:r>
        <w:rPr>
          <w:rFonts w:ascii="Times New Roman"/>
          <w:b w:val="false"/>
          <w:i w:val="false"/>
          <w:color w:val="000000"/>
          <w:sz w:val="28"/>
        </w:rPr>
        <w:t>
      1) кәсіпшілік балық аулау құралдарын қолдана отырып Қапшағай СЭС бөгетiнен 6-шы балық қабылдау пунктіне (Аралтөбе кенті) дейінгі Іле өзенінде және Іле өзенінің барлық атырауында;</w:t>
      </w:r>
    </w:p>
    <w:bookmarkEnd w:id="4"/>
    <w:bookmarkStart w:name="z7" w:id="5"/>
    <w:p>
      <w:pPr>
        <w:spacing w:after="0"/>
        <w:ind w:left="0"/>
        <w:jc w:val="both"/>
      </w:pPr>
      <w:r>
        <w:rPr>
          <w:rFonts w:ascii="Times New Roman"/>
          <w:b w:val="false"/>
          <w:i w:val="false"/>
          <w:color w:val="000000"/>
          <w:sz w:val="28"/>
        </w:rPr>
        <w:t>
      2) кәсіпшілік балық аулау құралдарын қолдана отырып Шарын өзенінің сағасынан ҚХР мемлекеттік шекарасына дейін Іле өзенінде;</w:t>
      </w:r>
    </w:p>
    <w:bookmarkEnd w:id="5"/>
    <w:bookmarkStart w:name="z8" w:id="6"/>
    <w:p>
      <w:pPr>
        <w:spacing w:after="0"/>
        <w:ind w:left="0"/>
        <w:jc w:val="both"/>
      </w:pPr>
      <w:r>
        <w:rPr>
          <w:rFonts w:ascii="Times New Roman"/>
          <w:b w:val="false"/>
          <w:i w:val="false"/>
          <w:color w:val="000000"/>
          <w:sz w:val="28"/>
        </w:rPr>
        <w:t>
      3) Қапшағай су қоймасының сол жақ жағалауындағы Үтік шоқысын (аңшылық шаруашылығы кордоны) және оң жақ жағалаудағы бұрынғы 90 км (қорықшылар үйі) және қосатын тік сызықтан Іле өзенінің ағысымен жоғарғы бағытта Шарын өзенінің сағасына дейін;</w:t>
      </w:r>
    </w:p>
    <w:bookmarkEnd w:id="6"/>
    <w:bookmarkStart w:name="z9" w:id="7"/>
    <w:p>
      <w:pPr>
        <w:spacing w:after="0"/>
        <w:ind w:left="0"/>
        <w:jc w:val="both"/>
      </w:pPr>
      <w:r>
        <w:rPr>
          <w:rFonts w:ascii="Times New Roman"/>
          <w:b w:val="false"/>
          <w:i w:val="false"/>
          <w:color w:val="000000"/>
          <w:sz w:val="28"/>
        </w:rPr>
        <w:t>
      4) Жалаңашкөл көлінде жыл бойы балық аулауға тыйым салу енгізілсін.".</w:t>
      </w:r>
    </w:p>
    <w:bookmarkEnd w:id="7"/>
    <w:bookmarkStart w:name="z10" w:id="8"/>
    <w:p>
      <w:pPr>
        <w:spacing w:after="0"/>
        <w:ind w:left="0"/>
        <w:jc w:val="both"/>
      </w:pPr>
      <w:r>
        <w:rPr>
          <w:rFonts w:ascii="Times New Roman"/>
          <w:b w:val="false"/>
          <w:i w:val="false"/>
          <w:color w:val="000000"/>
          <w:sz w:val="28"/>
        </w:rPr>
        <w:t xml:space="preserve">
      2. Балық ресурстарын қорғау және балық аулауды реттеу басқармасы заңнамада белгіленген тәртіппен: </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 республикалық мемлекеттік кәсіпорнына жіберілуін;</w:t>
      </w:r>
    </w:p>
    <w:bookmarkEnd w:id="10"/>
    <w:bookmarkStart w:name="z13" w:id="11"/>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11"/>
    <w:bookmarkStart w:name="z14" w:id="12"/>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комитеті</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төрағасының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Үстеміров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