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88cf" w14:textId="83b8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2016 жылғы 15 маусымдағы № 110 бұйрығы. Қазақстан Республикасының Әділет министрлігінде 2016 жылы 12 шілдеде № 13910 болып тіркелді. Күші жойылды - Қазақстан Республикасы Бас прокурорының 2017 жылғы 18 мамырдағы № 49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Бас прокурорының 18.05.2017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"Прокуратура туралы" Қазақстан Республикасының 1995 жылғы 21 желтоқсандағы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Республикасының Әділет министрлігінде мемлекеттік тіркелуін және оның мерзімдік баспа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кәсіпорнында ресми жариялануын;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Бас прокуратурасының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Комитет Төрағасы С.М.Айтпаеваға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оның алғаш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бұйрығымен бекітілді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Бас прокуратурасының Құқықтық</w:t>
      </w:r>
      <w:r>
        <w:br/>
      </w:r>
      <w:r>
        <w:rPr>
          <w:rFonts w:ascii="Times New Roman"/>
          <w:b/>
          <w:i w:val="false"/>
          <w:color w:val="000000"/>
        </w:rPr>
        <w:t>статистика және арнайы есепке алу жөніндегі комитетінің</w:t>
      </w:r>
      <w:r>
        <w:br/>
      </w:r>
      <w:r>
        <w:rPr>
          <w:rFonts w:ascii="Times New Roman"/>
          <w:b/>
          <w:i w:val="false"/>
          <w:color w:val="000000"/>
        </w:rPr>
        <w:t>есептері бойынша тұлғаның әкімшілік құқық бұзушылық жасағаны</w:t>
      </w:r>
      <w:r>
        <w:br/>
      </w:r>
      <w:r>
        <w:rPr>
          <w:rFonts w:ascii="Times New Roman"/>
          <w:b/>
          <w:i w:val="false"/>
          <w:color w:val="000000"/>
        </w:rPr>
        <w:t>туралы мәлімет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беру" мемлекеттік көрсетілетін қызметті (бұдан әрі – мемлекеттік көрсетілетін қызмет) Қазақстан Республикасы Бас Прокурорының 2016 жылғы 30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көрсетілетін қызмет стандартына (бұдан әрі - стандарт) сәйкес (Нормативтік құқықтық актілерді мемлекеттік тіркеу тізілімінде № 13696 санымен тіркелген) Қазақстан Республикасы Бас прокуратурасының Құқықтық статистика және арнайы есепке алу жөніндегі комитеті және оның аумақтық басқармалары (бұдан әрі – қызмет көрсетуші) көрсетеді.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көрсетілетін қызмет нәтижелерін беру қызмет көрсетушінің кеңсесі арқылы жүзеге асырылады.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Мемлекеттік көрсетілетін қызмет нысаны: қағаз жүзінде.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 көрсету нәтижесі – Қазақстан Республикасы Бас прокуратурасының Құқықтық статистика және арнайы есепке алу жөніндегі комитетінің есептері бойынша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61-бабының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ескіру мерзімін ескере отырып,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тұлғаның әкімшілік құқық бұзушылық жасағаны туралы анықтаманы беру.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үрдісіндегі қызмет</w:t>
      </w:r>
      <w:r>
        <w:br/>
      </w:r>
      <w:r>
        <w:rPr>
          <w:rFonts w:ascii="Times New Roman"/>
          <w:b/>
          <w:i w:val="false"/>
          <w:color w:val="000000"/>
        </w:rPr>
        <w:t>көрсетушінің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іс-әрекеттер тәртібінің сипаттамасы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 алушының құжаттарының (бұдан әрі – құжаттар) болуы мемлекеттік қызмет көрсету рәсімінің (әрекетінің) басталу негізі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үрдісіне кіретін әрбір рәсімнің (іс-әрекеттің) мазмұны, оның орындалу ұзақтығы: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көрсетушінің кеңсесі арқылы: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көрсетуші кеңсесінің қызметкері қызмет алушының құжаттарын қабылдайды және тіркейді, оларды қызмет көрсетушінің басшысына жолдайды (қызмет алушының құжаттарын қабылдаған күні он бес минуттың ішінде);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көрсетушінің басшысы ұсынылған құжаттарды екі сағат ішінде қарастырады және жауапты орындаушыны белгілеу үшін құрылымдық бөлімшенің басшысына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құрылымдық бөлімшенің басшысы екі сағат ішінде ұсынылған құжаттарды қарастырып, жауапты орындаушыны белгілейді және оған ұсынылған құжаттарды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жауапты орындаушы "Арнайы есеп" ААЖ автоматтандырылған деректер қоры бойынша мәліметтердің болуын немесе болмауын тексереді және тұлғаның әкімшілік құқық бұзушылық жасағаны туралы мәліметтер болмаған жағдайда – 10 минут ішінде қызмет алушыға анықтама дайындайды.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Тұлғаның әкімшілік құқық бұзушылық жасағаны туралы мәлімет болған жағдайда екі жұмыс күні ішінде қызмет алушыға анықтама дайындайды;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көрсетушінің басшысы анықтамаға қол қояды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кеңсе қызметкері қызмет алушыға анықтаманы беру журналына қол қою арқылы анықтаманы беруді жүзеге асырады – 5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Келесі рәсімді (іс-әрекетті) бастауға негіз болатын мемлекеттік қызмет көрсету рәсімдерінің (іс-әрекеттерінің) нәтижесі: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қызмет көрсетушінің кеңсесінде мемлекеттік қызмет көрсетуге қажетті қызмет алушы ұсынған құжаттарды қабылдау және тіркеу, оларды басшыға жолдау – 15 минут;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қызмет көрсетуші басшысының құрылымдық бөлімше басшысына қарау үшін қарар қоюы – 2 сағат;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құрылымдық бөлімше басшысының жауапты қызметкерге қарау үшін қарар қоюы – 2 сағат;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жауапты орындаушының ақпаратты рәсімдеуі және мәліметтер болмаған жағдайда оны қызмет көрсетушінің басшысына қол қою үшін жолдауы – 10 минут;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жауапты орындаушының ақпаратты ресімдеуі және оны қызмет көрсетушінің басшысына қол қою үшін беруі – екі жұмыс күні (мәліметтер болған жағдайда);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қызмет көрсетуші басшысының ақпаратқа қол қоюы – 5 минут;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қызмет алушыға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– 5 минут.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процесіндегі қызмет</w:t>
      </w:r>
      <w:r>
        <w:br/>
      </w:r>
      <w:r>
        <w:rPr>
          <w:rFonts w:ascii="Times New Roman"/>
          <w:b/>
          <w:i w:val="false"/>
          <w:color w:val="000000"/>
        </w:rPr>
        <w:t>көрсетушінің құрылымдық бөлімшелерінің (қызметкерлерінің)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тәртібінің сипаттамасы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Қызмет көрсетушінің мемлекеттік қызмет көрсету процесіне қатысатын құрылымдық бөлімшелерінің (қызметкерлерінің) тізімі: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қызмет көрсетушінің кеңсе қызметкері (құжаттарды қабылдайды, тіркейді және басшыға жолдайды және анықтаманы тіркейді, береді) – 15 минут;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қызмет көрсетушінің басшысы (құжаттарды қарайды және орындауға жауапты құрылымдық бөлімшені белгілейді) – 2 сағат;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қызмет көрсетушінің құрылымдық бөлімшесінің басшысы (құжаттарды қарайды және жауапты орындаушыны белгілейді) - 2 сағат;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жауапты орындаушы ("Арнайы есептер" ААЖ автоматтандырылған деректер қоры бойынша мәліметтердің болуын немесе болмауын тексереді және тұлғаның әкімшілік құқық бұзушылық жасағаны туралы мәліметтер болмаған жағдайда – қызмет алушыға анықтама дайындайды) – 10 минут;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тұлғаның әкімшілік құқық бұзушылық жасағаны туралы мәліметтер болған жағдайда қызмет алушыға анықтама дайындау – екі жұмыс күні ішінде.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Қызмет берушінің құрылымдық бөлімшелерінің (қызметкерлерінің) арасындағы рәсімдер (әрекеттер) жүйелілігінің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 бизнес-процестерінің анықтамалығында келтірілген.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прокуратурасының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және арнайы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комитетінің есептері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тұлғаның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 жасағаны туралы 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Бас прокуратурасының Құқықтық</w:t>
      </w:r>
      <w:r>
        <w:br/>
      </w:r>
      <w:r>
        <w:rPr>
          <w:rFonts w:ascii="Times New Roman"/>
          <w:b/>
          <w:i w:val="false"/>
          <w:color w:val="000000"/>
        </w:rPr>
        <w:t>статистика және арнайы есепке алу жөніндегі комитетінің</w:t>
      </w:r>
      <w:r>
        <w:br/>
      </w:r>
      <w:r>
        <w:rPr>
          <w:rFonts w:ascii="Times New Roman"/>
          <w:b/>
          <w:i w:val="false"/>
          <w:color w:val="000000"/>
        </w:rPr>
        <w:t>есептері бойынша тұлғаның әкімшілік құқық бұзушылық жасағаны</w:t>
      </w:r>
      <w:r>
        <w:br/>
      </w:r>
      <w:r>
        <w:rPr>
          <w:rFonts w:ascii="Times New Roman"/>
          <w:b/>
          <w:i w:val="false"/>
          <w:color w:val="000000"/>
        </w:rPr>
        <w:t>туралы мәлімет беру"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ҚФБ - құрылымды функционалды бірлік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589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мемлекеттік қызмет көрсетудің басталуы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рәсімнің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келесі рәсімге өту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