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0a33" w14:textId="b5e0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поездарын тексеруді тағайындау туралы актіні есепке алу журналын жүргізу қағидалары мен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26 мамырдағы № 441 бұйрығы. Қазақстан Республикасының Әділет министрлігінде 2016 жылы 24 маусымда № 13824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"Теміржол көлігі туралы" 2001 жылғы 8 желтоқсандағы Қазақстан Республикасы Заңының 66-1-бабының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Жолаушылар поездарын тексеруді тағайындау туралы актіні есепке алу журналын жүргізу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жолаушылар поездарын тексеруді тағайындау туралы актілерді есепке алу журналының нысаны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 түрде мерзімді баспа басылымдарында және "Әділет" ақпараттық-құқықтық жүйесінде ресми жариялауға, сондай-ақ тіркелген бұйрықты алаған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Жолаушылар поездарын тексеруді тағайындау туралы актіні есепке</w:t>
      </w:r>
      <w:r>
        <w:br/>
      </w:r>
      <w:r>
        <w:rPr>
          <w:rFonts w:ascii="Times New Roman"/>
          <w:b/>
          <w:i w:val="false"/>
          <w:color w:val="000000"/>
        </w:rPr>
        <w:t>алу журналын жүргізу қағидалары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Жолаушылар поездарын тексеруді тағайындау туралы актіні есепке алу журналын жүргізу қағидалары (бұдан әрі – Қағидалар) "Теміржол көлігі туралы" 2001 жылғы 8 желтоқсандағы Қазақстан Республикасының Заңы 66-1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Қағидалар жолаушылар поездарының тексеруді тағайындау туралы актілерді </w:t>
      </w:r>
      <w:r>
        <w:rPr>
          <w:rFonts w:ascii="Times New Roman"/>
          <w:b w:val="false"/>
          <w:i w:val="false"/>
          <w:color w:val="000000"/>
          <w:sz w:val="28"/>
        </w:rPr>
        <w:t>есепке алу журналын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Есепке алу журналы) жүргізу тәртібін айқындайды, ол есепке алу журналын толтыру мен ресімдеуді қамтиды.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Жолаушылар поездарын тексеруді тағайындау туралы</w:t>
      </w:r>
      <w:r>
        <w:br/>
      </w:r>
      <w:r>
        <w:rPr>
          <w:rFonts w:ascii="Times New Roman"/>
          <w:b/>
          <w:i w:val="false"/>
          <w:color w:val="000000"/>
        </w:rPr>
        <w:t>актіні есепке алу журналын жүргізу тәртібі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есепке алу журналын толтырылады.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Есепке алу журналы қағаз тасығышта жүргізіледі, нөмірленеді, тігіледі және уәкілетті органның қолымен және мөрімен (бар болған жағдайда) куәландырылады және оны жүргізуге жауапты тұлғаның қолы қойылады.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Оған жазулар толық, анық, мұқият енгізіледі, түзетулер мен қателерге жол берілмейді. Қате жазулар, жауапты тұлғамен ескертіледі және оның қолымен куәландырылады.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жолаушылар поездарын тексеру әрбір актісі үшін реттік нөмір көрсетіледі.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2-бағанда журналды толтыру күні көрсетіледі.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жолаушылар поездарын тексеруді тағайындау туралы актінің нөмірі және күні көрсетіледі.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уәкілетті органның атауы көрсетіледі.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5-бағанда жолаушылар поездарын тексеруді жүргізуге уәкілетті тұлғаның (тұлғалардың) тегі, аты, әкесінің аты (бар болған жағдайды) және лаузымы көрсетіледі.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6-бағанда тексерілетін субъектінің атауы және жолаушылар поездарының нөмірлері көрсетіледі.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7-бағанда тексерілетін субъектінің жеке сәйкестендіру нөмірі (ЖСН/БСН) көрсетіледі.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8-бағанда тексерілетін субъектінің қызмет түрі көрсетіледі.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9-бағанда жолаушылар поездарын тексеруді жүргізу мерзімі көрсетіледі.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10-бағанда актілерге қол қоюға уәкілетті тұлғаның қолы көрсетіледі.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Жолаушылар поездарын тексеруді тағайындау туралы актіні есепке</w:t>
      </w:r>
      <w:r>
        <w:br/>
      </w:r>
      <w:r>
        <w:rPr>
          <w:rFonts w:ascii="Times New Roman"/>
          <w:b/>
          <w:i w:val="false"/>
          <w:color w:val="000000"/>
        </w:rPr>
        <w:t>алу журналы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журналды толтыру күні (күні, айы, жылы)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поездарын тексеруді тағайындау туралы актінің күні және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органының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поездарын тексеруді жүргізуге уәкілетті тұлғаның (тұлғалардың) тегі, аты, әкесінің аты (бар болған жағдайда) және лауазымы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тексерілетін субъектінің атауы және жолаушылар поездарының нөмірлері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тексерілетін субъектінің жеке сәйкестендіру нөмірі (ЖСН/БСН)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тексерілетін субъектінің қызмет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поездарын тексеруді өткізу мерзімі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актілерге қол қоюға уәкілетті тұлғаның қолы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