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e18c" w14:textId="cace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министрінің кейбір бұйрықтарына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17 мамырдағы № 209 бұйрығы. Қазақстан Республикасының Әділет министрлігінде 2016 жылы 5 шілдеде № 13805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министрінің өзгерістер мен толықтыру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Электр энергетикасы департаменті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2017 жылғы 1 қаңтардан бастап қолданысқа енгізілетін Тізбенің 2) тармақшасын қоспағанда,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Бозымбаев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министрінің өзгерістер мен толықтыру енгізілетін кейбір бұйрықтарының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1) күші жойылды – ҚР Энергетика министрінің 27.08.2018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"Электр энергиясының бөлшек сауда нарығын ұйымдастыру және оның жұмыс істеуі, сондай-ақ осы нарықта қызмет көрсету қағидаларын бекіту туралы" Қазақстан Республикасы Энергетика министрінің 2015 жылғы 20 ақпандағы № 111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10533 болып тіркелген, 2015 жылғы 9 сәуірде "Әділет" ақпараттық-құқықтық жүйесінде жарияланған):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 энергиясының бөлшек сауда нарығын ұйымдастыру және оның жұмыс істеуі, сондай-ақ осы нарықта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Энергия берушi ұйымдардың электр желiлерiндегi электр энергиясының нормативтiк шығындар шамаларын анықтау "Табиғи монополиялар туралы" Қазақстан Республикасының 1998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тәртіппен жүзеге асырылады.";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"Энергия өндіруші ұйымдар тобы үшін электр энергиясына шекті тарифтерді бекіту туралы" Қазақстан Республикасы Энергетика министрінің 2015 жылғы 27 ақпандағы № 160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тiркеу тiзiлiмiнде № 10595 болып тiркелген, 2015 жылғы 14 сәуірде "Әділет" ақпараттық-құқықтық жүйесінде жарияланған):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Қазақстан Республикасының 2004 жылғы 9 шілдедегі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70-25)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Энергия өндіруші ұйымдар тобы үшін электр энергиясына шекті </w:t>
      </w:r>
      <w:r>
        <w:rPr>
          <w:rFonts w:ascii="Times New Roman"/>
          <w:b w:val="false"/>
          <w:i w:val="false"/>
          <w:color w:val="000000"/>
          <w:sz w:val="28"/>
        </w:rPr>
        <w:t>тарифтерінде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және 12-топтар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3366"/>
        <w:gridCol w:w="3366"/>
        <w:gridCol w:w="3367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16-топпен толықтырылсын: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3366"/>
        <w:gridCol w:w="3366"/>
        <w:gridCol w:w="3367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16-топ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бұйрығымен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– ҚР Энергетика министрінің 27.08.2018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бұйрығымен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– ҚР Энергетика министрінің 27.08.2018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