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13e0a" w14:textId="d113e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тауар нарықтарында және (немесе) нарықтық жекелеген субъектілерінің тауарларына, жұмыстарына, көрсетілетін қызметтеріне уақытша мемлекеттік баға реттеуді енгізу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2016 жылғы 16 маусымдағы № 262 бұйрығы. Қазақстан Республикасының Әділет министрлігінде 2016 жылы 17 маусымда № 13792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Кәсіпкерлік кодексінің 116-бабы 3-тармағының </w:t>
      </w:r>
      <w:r>
        <w:rPr>
          <w:rFonts w:ascii="Times New Roman"/>
          <w:b w:val="false"/>
          <w:i w:val="false"/>
          <w:color w:val="000000"/>
          <w:sz w:val="28"/>
        </w:rPr>
        <w:t>9) тармақшасына</w:t>
      </w:r>
      <w:r>
        <w:rPr>
          <w:rFonts w:ascii="Times New Roman"/>
          <w:b w:val="false"/>
          <w:i w:val="false"/>
          <w:color w:val="000000"/>
          <w:sz w:val="28"/>
        </w:rPr>
        <w:t xml:space="preserve"> және </w:t>
      </w:r>
      <w:r>
        <w:rPr>
          <w:rFonts w:ascii="Times New Roman"/>
          <w:b w:val="false"/>
          <w:i w:val="false"/>
          <w:color w:val="000000"/>
          <w:sz w:val="28"/>
        </w:rPr>
        <w:t>119-бабына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редацияда – ҚР Бәсекелестікті қорғау және дамыту агенттігі Төрағасының 08.09.2022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Жекелеген тауар нарықтарында және (немесе) нарықтың жекелеген субъектілерінің тауарларына, жұмыстарына, көрсетілетін қызметтеріне уақытша мемлекеттік баға реттеуді енгізу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Табиғи монополияларды реттеу және бәсекелестікті қорғау комитеті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баспа және электронды түрде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енгізу үшін тіркелген бұйрықты алған күнінен бастап бес жұмыс күні ішінде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Ұлттық экономика министрлігінің интернет-ресурсында және мемлекеттік органдардың интернет-порталында орналастыруды; </w:t>
      </w:r>
    </w:p>
    <w:bookmarkEnd w:id="5"/>
    <w:bookmarkStart w:name="z7" w:id="6"/>
    <w:p>
      <w:pPr>
        <w:spacing w:after="0"/>
        <w:ind w:left="0"/>
        <w:jc w:val="both"/>
      </w:pPr>
      <w:r>
        <w:rPr>
          <w:rFonts w:ascii="Times New Roman"/>
          <w:b w:val="false"/>
          <w:i w:val="false"/>
          <w:color w:val="000000"/>
          <w:sz w:val="28"/>
        </w:rPr>
        <w:t xml:space="preserve">
      4) осы бұйрықты тіркегеннен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Ұлттық экономика вице-министріне жүктелсін. </w:t>
      </w:r>
    </w:p>
    <w:bookmarkEnd w:id="7"/>
    <w:bookmarkStart w:name="z9" w:id="8"/>
    <w:p>
      <w:pPr>
        <w:spacing w:after="0"/>
        <w:ind w:left="0"/>
        <w:jc w:val="both"/>
      </w:pPr>
      <w:r>
        <w:rPr>
          <w:rFonts w:ascii="Times New Roman"/>
          <w:b w:val="false"/>
          <w:i w:val="false"/>
          <w:color w:val="000000"/>
          <w:sz w:val="28"/>
        </w:rPr>
        <w:t xml:space="preserve">
      4. Осы бұйрық алғашқы ресми жарияланған күнінен бастап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Бишімбаев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 Ә. Исекешев   </w:t>
      </w:r>
    </w:p>
    <w:p>
      <w:pPr>
        <w:spacing w:after="0"/>
        <w:ind w:left="0"/>
        <w:jc w:val="both"/>
      </w:pPr>
      <w:r>
        <w:rPr>
          <w:rFonts w:ascii="Times New Roman"/>
          <w:b w:val="false"/>
          <w:i w:val="false"/>
          <w:color w:val="000000"/>
          <w:sz w:val="28"/>
        </w:rPr>
        <w:t>
      2016 жылғы "___" _____________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 Қ. Қасымов   </w:t>
      </w:r>
    </w:p>
    <w:p>
      <w:pPr>
        <w:spacing w:after="0"/>
        <w:ind w:left="0"/>
        <w:jc w:val="both"/>
      </w:pPr>
      <w:r>
        <w:rPr>
          <w:rFonts w:ascii="Times New Roman"/>
          <w:b w:val="false"/>
          <w:i w:val="false"/>
          <w:color w:val="000000"/>
          <w:sz w:val="28"/>
        </w:rPr>
        <w:t>
      2016 жылғы "___" _____________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қауіпсіздік комитетінің төрағасы   </w:t>
      </w:r>
    </w:p>
    <w:p>
      <w:pPr>
        <w:spacing w:after="0"/>
        <w:ind w:left="0"/>
        <w:jc w:val="both"/>
      </w:pPr>
      <w:r>
        <w:rPr>
          <w:rFonts w:ascii="Times New Roman"/>
          <w:b w:val="false"/>
          <w:i w:val="false"/>
          <w:color w:val="000000"/>
          <w:sz w:val="28"/>
        </w:rPr>
        <w:t xml:space="preserve">
      _______________ В. Жұмақанов   </w:t>
      </w:r>
    </w:p>
    <w:p>
      <w:pPr>
        <w:spacing w:after="0"/>
        <w:ind w:left="0"/>
        <w:jc w:val="both"/>
      </w:pPr>
      <w:r>
        <w:rPr>
          <w:rFonts w:ascii="Times New Roman"/>
          <w:b w:val="false"/>
          <w:i w:val="false"/>
          <w:color w:val="000000"/>
          <w:sz w:val="28"/>
        </w:rPr>
        <w:t>
      2016 жылғы 13 маусым</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 Қ. Бозымбаев   </w:t>
      </w:r>
    </w:p>
    <w:p>
      <w:pPr>
        <w:spacing w:after="0"/>
        <w:ind w:left="0"/>
        <w:jc w:val="both"/>
      </w:pPr>
      <w:r>
        <w:rPr>
          <w:rFonts w:ascii="Times New Roman"/>
          <w:b w:val="false"/>
          <w:i w:val="false"/>
          <w:color w:val="000000"/>
          <w:sz w:val="28"/>
        </w:rPr>
        <w:t>
      2016 жылғы "___"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16 маусымдағы</w:t>
            </w:r>
            <w:r>
              <w:br/>
            </w:r>
            <w:r>
              <w:rPr>
                <w:rFonts w:ascii="Times New Roman"/>
                <w:b w:val="false"/>
                <w:i w:val="false"/>
                <w:color w:val="000000"/>
                <w:sz w:val="20"/>
              </w:rPr>
              <w:t>№ 262</w:t>
            </w:r>
            <w:r>
              <w:br/>
            </w:r>
            <w:r>
              <w:rPr>
                <w:rFonts w:ascii="Times New Roman"/>
                <w:b w:val="false"/>
                <w:i w:val="false"/>
                <w:color w:val="000000"/>
                <w:sz w:val="20"/>
              </w:rPr>
              <w:t>бұйрығымен бекітілген</w:t>
            </w:r>
          </w:p>
        </w:tc>
      </w:tr>
    </w:tbl>
    <w:bookmarkStart w:name="z11" w:id="9"/>
    <w:p>
      <w:pPr>
        <w:spacing w:after="0"/>
        <w:ind w:left="0"/>
        <w:jc w:val="left"/>
      </w:pPr>
      <w:r>
        <w:rPr>
          <w:rFonts w:ascii="Times New Roman"/>
          <w:b/>
          <w:i w:val="false"/>
          <w:color w:val="000000"/>
        </w:rPr>
        <w:t xml:space="preserve"> Жекелеген тауар нарықтарында және (немесе) нарықтың жекелеген субъектілерінің тауарларына, жұмыстарына, көрсетілетін қызметтеріне уақытша мемлекеттік баға реттеуді енгізу қағидалары</w:t>
      </w:r>
      <w:r>
        <w:br/>
      </w:r>
      <w:r>
        <w:rPr>
          <w:rFonts w:ascii="Times New Roman"/>
          <w:b/>
          <w:i w:val="false"/>
          <w:color w:val="000000"/>
        </w:rPr>
        <w:t>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редацияда – ҚР Ұлттық экономика министрінің 28.09.2020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0"/>
    <w:p>
      <w:pPr>
        <w:spacing w:after="0"/>
        <w:ind w:left="0"/>
        <w:jc w:val="both"/>
      </w:pPr>
      <w:r>
        <w:rPr>
          <w:rFonts w:ascii="Times New Roman"/>
          <w:b w:val="false"/>
          <w:i w:val="false"/>
          <w:color w:val="000000"/>
          <w:sz w:val="28"/>
        </w:rPr>
        <w:t xml:space="preserve">
      1. Осы Жекелеген тауар нарықтарында және (немесе) нарықтың жекелеген субъектілерінің тауарларына, жұмыстарына, көрсетілетін қызметтеріне уақытша мемлекеттік баға реттеуді енгізу қағидалары (бұдан әрі – Қағидалар) Қазақстан Республикасы Кәсіпкерлік кодексінің 116-бабы 3-тармағының </w:t>
      </w:r>
      <w:r>
        <w:rPr>
          <w:rFonts w:ascii="Times New Roman"/>
          <w:b w:val="false"/>
          <w:i w:val="false"/>
          <w:color w:val="000000"/>
          <w:sz w:val="28"/>
        </w:rPr>
        <w:t>9) тармақшасына</w:t>
      </w:r>
      <w:r>
        <w:rPr>
          <w:rFonts w:ascii="Times New Roman"/>
          <w:b w:val="false"/>
          <w:i w:val="false"/>
          <w:color w:val="000000"/>
          <w:sz w:val="28"/>
        </w:rPr>
        <w:t xml:space="preserve"> және </w:t>
      </w:r>
      <w:r>
        <w:rPr>
          <w:rFonts w:ascii="Times New Roman"/>
          <w:b w:val="false"/>
          <w:i w:val="false"/>
          <w:color w:val="000000"/>
          <w:sz w:val="28"/>
        </w:rPr>
        <w:t>119-бабына</w:t>
      </w:r>
      <w:r>
        <w:rPr>
          <w:rFonts w:ascii="Times New Roman"/>
          <w:b w:val="false"/>
          <w:i w:val="false"/>
          <w:color w:val="000000"/>
          <w:sz w:val="28"/>
        </w:rPr>
        <w:t xml:space="preserve"> сәйкес әзірленді және жекелеген тауар нарықтарында және (немесе) нарықтың жекелеген субъектілерінің тауарларына, жұмыстарына, көрсетілетін қызметтеріне уақытша мемлекеттік баға реттеуді енгізу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редацияда – ҚР Бәсекелестікті қорғау және дамыту агенттігі Төрағасының 08.09.2022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xml:space="preserve">
      2. Қазақстан Республикасының ұлттық мүдделерін қорғау, оның ішінде төтенше жағдайлар, дүлей зілзала, ұлттық қауіпсіздікті қамтамасыз ету жағдайында, туындаған проблемаларды бәсекелестік жағдайы үшін теріс салдары аз тәсілмен шешу мүмкін болмаған кезде табиғи монополия жағдайында емес тауар нарықтарына уақытша мемлекеттік баға </w:t>
      </w:r>
      <w:r>
        <w:rPr>
          <w:rFonts w:ascii="Times New Roman"/>
          <w:b w:val="false"/>
          <w:i w:val="false"/>
          <w:color w:val="000000"/>
          <w:sz w:val="28"/>
        </w:rPr>
        <w:t>реттеу</w:t>
      </w:r>
      <w:r>
        <w:rPr>
          <w:rFonts w:ascii="Times New Roman"/>
          <w:b w:val="false"/>
          <w:i w:val="false"/>
          <w:color w:val="000000"/>
          <w:sz w:val="28"/>
        </w:rPr>
        <w:t xml:space="preserve"> енгізіледі.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Бәсекелестікті қорғау және дамыту агенттігі Төрағасының 08.09.2022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4. Жекелеген тауар нарықтарында және (немесе) жекелеген нарық субъектілерінің тауарларына, жұмыстарына, көрсетілетін қызметтеріне уақытша мемлекеттік баға реттеу Қазақстан Республикасы Президентінің немесе Қазақстан Республикасы Премьер-Министрі тапсырмаларының негізінде, сондай-ақ жеке және (немесе) заңды тұлғалардың өтініштері негізінде монополияға қарсы органның өз бастамасы бойынша монополияға қарсы органның шешімімен енгізіледі.</w:t>
      </w:r>
    </w:p>
    <w:bookmarkEnd w:id="12"/>
    <w:bookmarkStart w:name="z17" w:id="13"/>
    <w:p>
      <w:pPr>
        <w:spacing w:after="0"/>
        <w:ind w:left="0"/>
        <w:jc w:val="both"/>
      </w:pPr>
      <w:r>
        <w:rPr>
          <w:rFonts w:ascii="Times New Roman"/>
          <w:b w:val="false"/>
          <w:i w:val="false"/>
          <w:color w:val="000000"/>
          <w:sz w:val="28"/>
        </w:rPr>
        <w:t>
      5. Монополияға қарсы органның тиісті шешімін бұқаралық ақпарат құралдарында жариялау жекелеген тауар нарықтарында және (немесе) жекелеген нарық субъектілерінің тауарларына, жұмыстарына, көрсететін қызметтеріне уақытша мемлекеттік баға реттеуді енгізудің міндетті шарты болып табылады.</w:t>
      </w:r>
    </w:p>
    <w:bookmarkEnd w:id="13"/>
    <w:bookmarkStart w:name="z18" w:id="14"/>
    <w:p>
      <w:pPr>
        <w:spacing w:after="0"/>
        <w:ind w:left="0"/>
        <w:jc w:val="both"/>
      </w:pPr>
      <w:r>
        <w:rPr>
          <w:rFonts w:ascii="Times New Roman"/>
          <w:b w:val="false"/>
          <w:i w:val="false"/>
          <w:color w:val="000000"/>
          <w:sz w:val="28"/>
        </w:rPr>
        <w:t xml:space="preserve">
      6. Монополияға қарсы органның уақытша мемлекеттік баға реттеуді енгізу туралы шешімі: </w:t>
      </w:r>
    </w:p>
    <w:bookmarkEnd w:id="14"/>
    <w:bookmarkStart w:name="z19" w:id="15"/>
    <w:p>
      <w:pPr>
        <w:spacing w:after="0"/>
        <w:ind w:left="0"/>
        <w:jc w:val="both"/>
      </w:pPr>
      <w:r>
        <w:rPr>
          <w:rFonts w:ascii="Times New Roman"/>
          <w:b w:val="false"/>
          <w:i w:val="false"/>
          <w:color w:val="000000"/>
          <w:sz w:val="28"/>
        </w:rPr>
        <w:t>
      1) жекелеген тауар нарықтарында монополияға қарсы органның шешімімен өзге мерзім көзделмесе ол ресми жарияланған күнінен бастап;</w:t>
      </w:r>
    </w:p>
    <w:bookmarkEnd w:id="15"/>
    <w:bookmarkStart w:name="z20" w:id="16"/>
    <w:p>
      <w:pPr>
        <w:spacing w:after="0"/>
        <w:ind w:left="0"/>
        <w:jc w:val="both"/>
      </w:pPr>
      <w:r>
        <w:rPr>
          <w:rFonts w:ascii="Times New Roman"/>
          <w:b w:val="false"/>
          <w:i w:val="false"/>
          <w:color w:val="000000"/>
          <w:sz w:val="28"/>
        </w:rPr>
        <w:t>
      2) жекелеген нарық субъектілерінің тауарларына, жұмыстарына, көрсетілетін қызметтеріне ол ресми жарияланған күнінен бастап қолданысқа енгізіледі.</w:t>
      </w:r>
    </w:p>
    <w:bookmarkEnd w:id="16"/>
    <w:bookmarkStart w:name="z21" w:id="17"/>
    <w:p>
      <w:pPr>
        <w:spacing w:after="0"/>
        <w:ind w:left="0"/>
        <w:jc w:val="both"/>
      </w:pPr>
      <w:r>
        <w:rPr>
          <w:rFonts w:ascii="Times New Roman"/>
          <w:b w:val="false"/>
          <w:i w:val="false"/>
          <w:color w:val="000000"/>
          <w:sz w:val="28"/>
        </w:rPr>
        <w:t>
      7. Уақытша мемлекеттік баға реттеу мерзімі:</w:t>
      </w:r>
    </w:p>
    <w:bookmarkEnd w:id="17"/>
    <w:bookmarkStart w:name="z22" w:id="18"/>
    <w:p>
      <w:pPr>
        <w:spacing w:after="0"/>
        <w:ind w:left="0"/>
        <w:jc w:val="both"/>
      </w:pPr>
      <w:r>
        <w:rPr>
          <w:rFonts w:ascii="Times New Roman"/>
          <w:b w:val="false"/>
          <w:i w:val="false"/>
          <w:color w:val="000000"/>
          <w:sz w:val="28"/>
        </w:rPr>
        <w:t xml:space="preserve">
      1) жекелеген тауар нарықтарында – монополияға қарсы орган шешімінің өзге мерзім көзделмесе ресми жарияланған күні; </w:t>
      </w:r>
    </w:p>
    <w:bookmarkEnd w:id="18"/>
    <w:bookmarkStart w:name="z23" w:id="19"/>
    <w:p>
      <w:pPr>
        <w:spacing w:after="0"/>
        <w:ind w:left="0"/>
        <w:jc w:val="both"/>
      </w:pPr>
      <w:r>
        <w:rPr>
          <w:rFonts w:ascii="Times New Roman"/>
          <w:b w:val="false"/>
          <w:i w:val="false"/>
          <w:color w:val="000000"/>
          <w:sz w:val="28"/>
        </w:rPr>
        <w:t>
      2) жекелеген нарық субъектілерінің тауарларына, жұмыстарына, көрсетілетін қызметтеріне – монополияға қарсы органның шекті бағаны белгілеу туралы шешімі қабылданған күні басталады.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Бәсекелестікті қорғау және дамыту агенттігі Төрағасының 08.09.2022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8. Уақытша мемлекеттік баға реттеу мерзімі күнтізбелік күнмен саналады.</w:t>
      </w:r>
    </w:p>
    <w:bookmarkEnd w:id="20"/>
    <w:bookmarkStart w:name="z25" w:id="21"/>
    <w:p>
      <w:pPr>
        <w:spacing w:after="0"/>
        <w:ind w:left="0"/>
        <w:jc w:val="both"/>
      </w:pPr>
      <w:r>
        <w:rPr>
          <w:rFonts w:ascii="Times New Roman"/>
          <w:b w:val="false"/>
          <w:i w:val="false"/>
          <w:color w:val="000000"/>
          <w:sz w:val="28"/>
        </w:rPr>
        <w:t>
      9. Жекелеген тауар нарықтарында және (немесе) жекелеген нарық субъектілерінің тауарларына, жұмыстарына, көрсетілетін қызметтеріне уақытша мемлекеттік баға реттеу қолданысқа енгізілгенге дейін немесе уақытша мемлекеттік баға реттеу қолданысы кезеңінде монополияға қарсы орган Қазақстан Республикасы Президентінің немесе Қазақстан Республикасы Премьер-Министрінің тапсырмасы негізінде, сондай-ақ жеке және (немесе) заңды тұлғалар өтініштерінің негізінде монополияға қарсы органның бастамасымен енгізу туралы бұрын қабылданған шешімнің күшін жояды.</w:t>
      </w:r>
    </w:p>
    <w:bookmarkEnd w:id="21"/>
    <w:bookmarkStart w:name="z26" w:id="22"/>
    <w:p>
      <w:pPr>
        <w:spacing w:after="0"/>
        <w:ind w:left="0"/>
        <w:jc w:val="left"/>
      </w:pPr>
      <w:r>
        <w:rPr>
          <w:rFonts w:ascii="Times New Roman"/>
          <w:b/>
          <w:i w:val="false"/>
          <w:color w:val="000000"/>
        </w:rPr>
        <w:t xml:space="preserve"> 2-тарау. Жекелеген тауар нарықтарында уақытша мемлекеттік баға реттеуді енгізу</w:t>
      </w:r>
    </w:p>
    <w:bookmarkEnd w:id="22"/>
    <w:p>
      <w:pPr>
        <w:spacing w:after="0"/>
        <w:ind w:left="0"/>
        <w:jc w:val="both"/>
      </w:pPr>
      <w:r>
        <w:rPr>
          <w:rFonts w:ascii="Times New Roman"/>
          <w:b w:val="false"/>
          <w:i w:val="false"/>
          <w:color w:val="ff0000"/>
          <w:sz w:val="28"/>
        </w:rPr>
        <w:t xml:space="preserve">
      Ескерту. 2-тараудың тақырыбы жаңа редацияда – ҚР Ұлттық экономика министрінің 28.09.2020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 w:id="23"/>
    <w:p>
      <w:pPr>
        <w:spacing w:after="0"/>
        <w:ind w:left="0"/>
        <w:jc w:val="both"/>
      </w:pPr>
      <w:r>
        <w:rPr>
          <w:rFonts w:ascii="Times New Roman"/>
          <w:b w:val="false"/>
          <w:i w:val="false"/>
          <w:color w:val="000000"/>
          <w:sz w:val="28"/>
        </w:rPr>
        <w:t xml:space="preserve">
      10. Монополияға қарсы органның жекелеген тауар нарықтарында уақытша мемлекеттік баға </w:t>
      </w:r>
      <w:r>
        <w:rPr>
          <w:rFonts w:ascii="Times New Roman"/>
          <w:b w:val="false"/>
          <w:i w:val="false"/>
          <w:color w:val="000000"/>
          <w:sz w:val="28"/>
        </w:rPr>
        <w:t>реттеуді</w:t>
      </w:r>
      <w:r>
        <w:rPr>
          <w:rFonts w:ascii="Times New Roman"/>
          <w:b w:val="false"/>
          <w:i w:val="false"/>
          <w:color w:val="000000"/>
          <w:sz w:val="28"/>
        </w:rPr>
        <w:t xml:space="preserve"> енгізу туралы шешімімен: </w:t>
      </w:r>
    </w:p>
    <w:bookmarkEnd w:id="23"/>
    <w:bookmarkStart w:name="z28" w:id="24"/>
    <w:p>
      <w:pPr>
        <w:spacing w:after="0"/>
        <w:ind w:left="0"/>
        <w:jc w:val="both"/>
      </w:pPr>
      <w:r>
        <w:rPr>
          <w:rFonts w:ascii="Times New Roman"/>
          <w:b w:val="false"/>
          <w:i w:val="false"/>
          <w:color w:val="000000"/>
          <w:sz w:val="28"/>
        </w:rPr>
        <w:t xml:space="preserve">
      1) тауар нарығы (тауардың атауы, тауар нарығының географиялық шекаралары); </w:t>
      </w:r>
    </w:p>
    <w:bookmarkEnd w:id="24"/>
    <w:bookmarkStart w:name="z29" w:id="25"/>
    <w:p>
      <w:pPr>
        <w:spacing w:after="0"/>
        <w:ind w:left="0"/>
        <w:jc w:val="both"/>
      </w:pPr>
      <w:r>
        <w:rPr>
          <w:rFonts w:ascii="Times New Roman"/>
          <w:b w:val="false"/>
          <w:i w:val="false"/>
          <w:color w:val="000000"/>
          <w:sz w:val="28"/>
        </w:rPr>
        <w:t>
      2) белгілі бір тауар нарығында нарық субъектілері өндіретін (өткізетін) тауарлардың, жұмыстардың, көрсетілетін қызметтердің шекті бағасы;</w:t>
      </w:r>
    </w:p>
    <w:bookmarkEnd w:id="25"/>
    <w:bookmarkStart w:name="z30" w:id="26"/>
    <w:p>
      <w:pPr>
        <w:spacing w:after="0"/>
        <w:ind w:left="0"/>
        <w:jc w:val="both"/>
      </w:pPr>
      <w:r>
        <w:rPr>
          <w:rFonts w:ascii="Times New Roman"/>
          <w:b w:val="false"/>
          <w:i w:val="false"/>
          <w:color w:val="000000"/>
          <w:sz w:val="28"/>
        </w:rPr>
        <w:t>
      3) уақытша мемлекеттік баға реттеу қолданысының мерзімі белгіленеді.</w:t>
      </w:r>
    </w:p>
    <w:bookmarkEnd w:id="26"/>
    <w:bookmarkStart w:name="z31" w:id="27"/>
    <w:p>
      <w:pPr>
        <w:spacing w:after="0"/>
        <w:ind w:left="0"/>
        <w:jc w:val="both"/>
      </w:pPr>
      <w:r>
        <w:rPr>
          <w:rFonts w:ascii="Times New Roman"/>
          <w:b w:val="false"/>
          <w:i w:val="false"/>
          <w:color w:val="000000"/>
          <w:sz w:val="28"/>
        </w:rPr>
        <w:t xml:space="preserve">
      11. Белгілі бір тауар нарығында нарық субъектілері өндіретін (өткізетін) тауарлардың, жұмыстардың, көрсетілетін қызметтердің шекті бағасын монополияға қарсы орган: </w:t>
      </w:r>
    </w:p>
    <w:bookmarkEnd w:id="27"/>
    <w:bookmarkStart w:name="z32" w:id="28"/>
    <w:p>
      <w:pPr>
        <w:spacing w:after="0"/>
        <w:ind w:left="0"/>
        <w:jc w:val="both"/>
      </w:pPr>
      <w:r>
        <w:rPr>
          <w:rFonts w:ascii="Times New Roman"/>
          <w:b w:val="false"/>
          <w:i w:val="false"/>
          <w:color w:val="000000"/>
          <w:sz w:val="28"/>
        </w:rPr>
        <w:t xml:space="preserve">
      1) мемлекеттік статистика саласындағы уәкілетті органның тиісті тауар нарығындағы тауарлар, жұмыстар, көрсетілетін қызметтер бағасы туралы ресми статистикалық ақпараты негізінде: </w:t>
      </w:r>
    </w:p>
    <w:bookmarkEnd w:id="28"/>
    <w:p>
      <w:pPr>
        <w:spacing w:after="0"/>
        <w:ind w:left="0"/>
        <w:jc w:val="both"/>
      </w:pPr>
      <w:r>
        <w:rPr>
          <w:rFonts w:ascii="Times New Roman"/>
          <w:b w:val="false"/>
          <w:i w:val="false"/>
          <w:color w:val="000000"/>
          <w:sz w:val="28"/>
        </w:rPr>
        <w:t xml:space="preserve">
      2) мемлекеттік статистика саласындағы уәкілетті органның ресми статистикалық ақпараты болмаған кезде уәкілетті мемлекеттік органдардан, жергілікті атқарушы органдардан, нарық субъектілерінен, олардың бірлестіктерінен және аталған ақпаратты талдаудан алынатын тиісті тауар нарығындағы тауарлардың, жұмыстардың, көрсетілетін қызметтердің бағалары және (немесе) субъектілік құрам туралы ақпаратты сұрату нәтижелері бойынша айқындайды. </w:t>
      </w:r>
    </w:p>
    <w:bookmarkStart w:name="z35" w:id="29"/>
    <w:p>
      <w:pPr>
        <w:spacing w:after="0"/>
        <w:ind w:left="0"/>
        <w:jc w:val="both"/>
      </w:pPr>
      <w:r>
        <w:rPr>
          <w:rFonts w:ascii="Times New Roman"/>
          <w:b w:val="false"/>
          <w:i w:val="false"/>
          <w:color w:val="000000"/>
          <w:sz w:val="28"/>
        </w:rPr>
        <w:t>
      12. Ақпаратты талдау нәтижелері бойынша тиісті тауар нарығының тауарларына, жұмыстарына, көрсетілетін қызметтеріне шекті бағаны айқындау үшін негізге соңғы күнтізбелік үш жыл ішіндегі тиісті тауар нарығының тауарларға, жұмысқа, көрсетілетін қызметке бағалардың орташа арифметикалық мәні, сондай-ақ өңірдің, елдің және (немесе) тиісті тауар нарығының әлеуметтік–экономикалық даму факторлары алынады.</w:t>
      </w:r>
    </w:p>
    <w:bookmarkEnd w:id="29"/>
    <w:bookmarkStart w:name="z36" w:id="30"/>
    <w:p>
      <w:pPr>
        <w:spacing w:after="0"/>
        <w:ind w:left="0"/>
        <w:jc w:val="left"/>
      </w:pPr>
      <w:r>
        <w:rPr>
          <w:rFonts w:ascii="Times New Roman"/>
          <w:b/>
          <w:i w:val="false"/>
          <w:color w:val="000000"/>
        </w:rPr>
        <w:t xml:space="preserve"> 3-тарау. Нарықтың жекелеген субъектілерінің тауарларына, жұмыстарына, көрсетілетін қызметтеріне уақытша мемлекеттік баға реттеуді енгізу</w:t>
      </w:r>
    </w:p>
    <w:bookmarkEnd w:id="30"/>
    <w:p>
      <w:pPr>
        <w:spacing w:after="0"/>
        <w:ind w:left="0"/>
        <w:jc w:val="both"/>
      </w:pPr>
      <w:r>
        <w:rPr>
          <w:rFonts w:ascii="Times New Roman"/>
          <w:b w:val="false"/>
          <w:i w:val="false"/>
          <w:color w:val="ff0000"/>
          <w:sz w:val="28"/>
        </w:rPr>
        <w:t xml:space="preserve">
      Ескерту. 3-тараудың тақырыбы жаңа редацияда – ҚР Ұлттық экономика министрінің 28.09.2020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 w:id="31"/>
    <w:p>
      <w:pPr>
        <w:spacing w:after="0"/>
        <w:ind w:left="0"/>
        <w:jc w:val="both"/>
      </w:pPr>
      <w:r>
        <w:rPr>
          <w:rFonts w:ascii="Times New Roman"/>
          <w:b w:val="false"/>
          <w:i w:val="false"/>
          <w:color w:val="000000"/>
          <w:sz w:val="28"/>
        </w:rPr>
        <w:t xml:space="preserve">
      13. Монополияға қарсы органның жекелеген нарық субъектілерінің тауарларына, жұмыстарына, көрсетілетін қызметтеріне уақытша мемлекеттік баға </w:t>
      </w:r>
      <w:r>
        <w:rPr>
          <w:rFonts w:ascii="Times New Roman"/>
          <w:b w:val="false"/>
          <w:i w:val="false"/>
          <w:color w:val="000000"/>
          <w:sz w:val="28"/>
        </w:rPr>
        <w:t>реттеуді</w:t>
      </w:r>
      <w:r>
        <w:rPr>
          <w:rFonts w:ascii="Times New Roman"/>
          <w:b w:val="false"/>
          <w:i w:val="false"/>
          <w:color w:val="000000"/>
          <w:sz w:val="28"/>
        </w:rPr>
        <w:t xml:space="preserve"> енгізу туралы шешімімен: </w:t>
      </w:r>
    </w:p>
    <w:bookmarkEnd w:id="31"/>
    <w:bookmarkStart w:name="z38" w:id="32"/>
    <w:p>
      <w:pPr>
        <w:spacing w:after="0"/>
        <w:ind w:left="0"/>
        <w:jc w:val="both"/>
      </w:pPr>
      <w:r>
        <w:rPr>
          <w:rFonts w:ascii="Times New Roman"/>
          <w:b w:val="false"/>
          <w:i w:val="false"/>
          <w:color w:val="000000"/>
          <w:sz w:val="28"/>
        </w:rPr>
        <w:t xml:space="preserve">
      1) тауарларына, жұмыстарына, көрсетілетін қызметтеріне уақытша мемлекеттік баға реттеу енгізілетін нарық субъектілері; </w:t>
      </w:r>
    </w:p>
    <w:bookmarkEnd w:id="32"/>
    <w:bookmarkStart w:name="z39" w:id="33"/>
    <w:p>
      <w:pPr>
        <w:spacing w:after="0"/>
        <w:ind w:left="0"/>
        <w:jc w:val="both"/>
      </w:pPr>
      <w:r>
        <w:rPr>
          <w:rFonts w:ascii="Times New Roman"/>
          <w:b w:val="false"/>
          <w:i w:val="false"/>
          <w:color w:val="000000"/>
          <w:sz w:val="28"/>
        </w:rPr>
        <w:t>
      2) тауарларға (жұмыстарға, көрсетілетін қызметтерге) баға бекітуге құжаттарды ұсыну мерзімі;</w:t>
      </w:r>
    </w:p>
    <w:bookmarkEnd w:id="33"/>
    <w:bookmarkStart w:name="z40" w:id="34"/>
    <w:p>
      <w:pPr>
        <w:spacing w:after="0"/>
        <w:ind w:left="0"/>
        <w:jc w:val="both"/>
      </w:pPr>
      <w:r>
        <w:rPr>
          <w:rFonts w:ascii="Times New Roman"/>
          <w:b w:val="false"/>
          <w:i w:val="false"/>
          <w:color w:val="000000"/>
          <w:sz w:val="28"/>
        </w:rPr>
        <w:t xml:space="preserve">
      3) уақытша мемлекеттік баға реттеу қолданысының мерзімі белгіленеді. </w:t>
      </w:r>
    </w:p>
    <w:bookmarkEnd w:id="34"/>
    <w:bookmarkStart w:name="z41" w:id="35"/>
    <w:p>
      <w:pPr>
        <w:spacing w:after="0"/>
        <w:ind w:left="0"/>
        <w:jc w:val="both"/>
      </w:pPr>
      <w:r>
        <w:rPr>
          <w:rFonts w:ascii="Times New Roman"/>
          <w:b w:val="false"/>
          <w:i w:val="false"/>
          <w:color w:val="000000"/>
          <w:sz w:val="28"/>
        </w:rPr>
        <w:t xml:space="preserve">
      14. Монополияға қарсы органның жекелеген нарық субъектілерінің тауарларына, жұмыстарына, көрсетілетін қызметтеріне уақытша мемлекеттік баға реттеуді енгізу туралы шешімі бір күндік мерзімде тиісті нарық субъектілеріне жіберіледі. </w:t>
      </w:r>
    </w:p>
    <w:bookmarkEnd w:id="35"/>
    <w:bookmarkStart w:name="z42" w:id="36"/>
    <w:p>
      <w:pPr>
        <w:spacing w:after="0"/>
        <w:ind w:left="0"/>
        <w:jc w:val="both"/>
      </w:pPr>
      <w:r>
        <w:rPr>
          <w:rFonts w:ascii="Times New Roman"/>
          <w:b w:val="false"/>
          <w:i w:val="false"/>
          <w:color w:val="000000"/>
          <w:sz w:val="28"/>
        </w:rPr>
        <w:t xml:space="preserve">
      15. Жекелеген нарық субъектілерінің тауарларына (жұмыстарына, көрсетілетін қызметтеріне) шекті бағаны бекітуге құжаттарды ұсыну мерзімі монополияға қарсы органның шешімі қолданысқа енгізілген күнінен бастап күнтізбелік он күннен аспауы тиіс. </w:t>
      </w:r>
    </w:p>
    <w:bookmarkEnd w:id="36"/>
    <w:bookmarkStart w:name="z43" w:id="37"/>
    <w:p>
      <w:pPr>
        <w:spacing w:after="0"/>
        <w:ind w:left="0"/>
        <w:jc w:val="both"/>
      </w:pPr>
      <w:r>
        <w:rPr>
          <w:rFonts w:ascii="Times New Roman"/>
          <w:b w:val="false"/>
          <w:i w:val="false"/>
          <w:color w:val="000000"/>
          <w:sz w:val="28"/>
        </w:rPr>
        <w:t>
      16. Тауарларға, жұмыстарға, көрсетілетін қызметтерге шекті бағаны белгілеу үшін нарық субъектілері белгіленген мерзімде монополияға қарсы органға мынадай құжаттарды ұсынады:</w:t>
      </w:r>
    </w:p>
    <w:bookmarkEnd w:id="37"/>
    <w:bookmarkStart w:name="z77" w:id="3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тауардың, жұмыстың, көрсетілетін қызметтің өзіндік құнында ескерілетін шығыстарды негіздейтін құжаттар;</w:t>
      </w:r>
    </w:p>
    <w:bookmarkEnd w:id="38"/>
    <w:bookmarkStart w:name="z78" w:id="39"/>
    <w:p>
      <w:pPr>
        <w:spacing w:after="0"/>
        <w:ind w:left="0"/>
        <w:jc w:val="both"/>
      </w:pPr>
      <w:r>
        <w:rPr>
          <w:rFonts w:ascii="Times New Roman"/>
          <w:b w:val="false"/>
          <w:i w:val="false"/>
          <w:color w:val="000000"/>
          <w:sz w:val="28"/>
        </w:rPr>
        <w:t xml:space="preserve">
      2) Қазақстан Республикасы Қаржы министрінің 2017 жылғы 28 маусымдағы № 404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бухгалтерлік баланс (Қазақстан Республикасының Әділет министрлігінде 2017 жылғы 27 шілдеде № 15384 болып тіркелген);</w:t>
      </w:r>
    </w:p>
    <w:bookmarkEnd w:id="39"/>
    <w:bookmarkStart w:name="z79" w:id="40"/>
    <w:p>
      <w:pPr>
        <w:spacing w:after="0"/>
        <w:ind w:left="0"/>
        <w:jc w:val="both"/>
      </w:pPr>
      <w:r>
        <w:rPr>
          <w:rFonts w:ascii="Times New Roman"/>
          <w:b w:val="false"/>
          <w:i w:val="false"/>
          <w:color w:val="000000"/>
          <w:sz w:val="28"/>
        </w:rPr>
        <w:t xml:space="preserve">
      3) Қазақстан Республикасы Қаржы министрінің 2017 жылғы 28 маусымдағы № 404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пайда мен шығындар туралы есеп (Қазақстан Республикасының Әділет министрлігінде 2017 жылғы 27 шілдеде № 15384 болып тіркелген);</w:t>
      </w:r>
    </w:p>
    <w:bookmarkEnd w:id="40"/>
    <w:bookmarkStart w:name="z80" w:id="41"/>
    <w:p>
      <w:pPr>
        <w:spacing w:after="0"/>
        <w:ind w:left="0"/>
        <w:jc w:val="both"/>
      </w:pPr>
      <w:r>
        <w:rPr>
          <w:rFonts w:ascii="Times New Roman"/>
          <w:b w:val="false"/>
          <w:i w:val="false"/>
          <w:color w:val="000000"/>
          <w:sz w:val="28"/>
        </w:rPr>
        <w:t xml:space="preserve">
      4) Қазақстан Республикасы Ұлттық экономика министрлігі Статистика комитеті төрағасының 2020 жылғы 7 қыркүйектегі № 34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еңбек жөніндегі есеп (Қазақстан Республикасының Әділет министрлігінде 2020 жылғы 11 ақпанда № 21183 болып тіркелген);</w:t>
      </w:r>
    </w:p>
    <w:bookmarkEnd w:id="41"/>
    <w:bookmarkStart w:name="z81" w:id="42"/>
    <w:p>
      <w:pPr>
        <w:spacing w:after="0"/>
        <w:ind w:left="0"/>
        <w:jc w:val="both"/>
      </w:pPr>
      <w:r>
        <w:rPr>
          <w:rFonts w:ascii="Times New Roman"/>
          <w:b w:val="false"/>
          <w:i w:val="false"/>
          <w:color w:val="000000"/>
          <w:sz w:val="28"/>
        </w:rPr>
        <w:t xml:space="preserve">
      5) Қазақстан Республикасы Ұлттық экономика министрлігі Статистика комитеті төрағасының 2020 жылғы 4 ақпандағы № 14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қаржы-шаруашылық қызмет туралы есеп (Қазақстан Республикасының Әділет министрлігінде 2020 жылғы 10 ақпанда № 20008 болып тіркелген);</w:t>
      </w:r>
    </w:p>
    <w:bookmarkEnd w:id="42"/>
    <w:bookmarkStart w:name="z82" w:id="43"/>
    <w:p>
      <w:pPr>
        <w:spacing w:after="0"/>
        <w:ind w:left="0"/>
        <w:jc w:val="both"/>
      </w:pPr>
      <w:r>
        <w:rPr>
          <w:rFonts w:ascii="Times New Roman"/>
          <w:b w:val="false"/>
          <w:i w:val="false"/>
          <w:color w:val="000000"/>
          <w:sz w:val="28"/>
        </w:rPr>
        <w:t xml:space="preserve">
      6) Қазақстан Республикасы Қаржы министрінің 2017 жылғы 28 маусымдағы № 404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нысанға сәйкес ақша қаражатының қозғалысы туралы есеп (Қазақстан Республикасының Әділет министрлігінде 2017 жылғы 27 шілдеде № 15384 болып тіркелген);</w:t>
      </w:r>
    </w:p>
    <w:bookmarkEnd w:id="43"/>
    <w:bookmarkStart w:name="z83" w:id="44"/>
    <w:p>
      <w:pPr>
        <w:spacing w:after="0"/>
        <w:ind w:left="0"/>
        <w:jc w:val="both"/>
      </w:pPr>
      <w:r>
        <w:rPr>
          <w:rFonts w:ascii="Times New Roman"/>
          <w:b w:val="false"/>
          <w:i w:val="false"/>
          <w:color w:val="000000"/>
          <w:sz w:val="28"/>
        </w:rPr>
        <w:t>
      7) тұтастай кәсіпорын бойынша және әрбір түр бойынша жеке шығындар баптарын таратып жазып, босату бағаларын есептеу үшін қабылданған кірістер мен шығыстар туралы жиынтық деректер;</w:t>
      </w:r>
    </w:p>
    <w:bookmarkEnd w:id="44"/>
    <w:bookmarkStart w:name="z84" w:id="45"/>
    <w:p>
      <w:pPr>
        <w:spacing w:after="0"/>
        <w:ind w:left="0"/>
        <w:jc w:val="both"/>
      </w:pPr>
      <w:r>
        <w:rPr>
          <w:rFonts w:ascii="Times New Roman"/>
          <w:b w:val="false"/>
          <w:i w:val="false"/>
          <w:color w:val="000000"/>
          <w:sz w:val="28"/>
        </w:rPr>
        <w:t>
      8) шикізат пен материалдар шығысының қолданылатын нормалары туралы мәліметтер;</w:t>
      </w:r>
    </w:p>
    <w:bookmarkEnd w:id="45"/>
    <w:bookmarkStart w:name="z85" w:id="46"/>
    <w:p>
      <w:pPr>
        <w:spacing w:after="0"/>
        <w:ind w:left="0"/>
        <w:jc w:val="both"/>
      </w:pPr>
      <w:r>
        <w:rPr>
          <w:rFonts w:ascii="Times New Roman"/>
          <w:b w:val="false"/>
          <w:i w:val="false"/>
          <w:color w:val="000000"/>
          <w:sz w:val="28"/>
        </w:rPr>
        <w:t>
      9) инвестициялық бағдарламалар (болған жағдайда);</w:t>
      </w:r>
    </w:p>
    <w:bookmarkEnd w:id="46"/>
    <w:bookmarkStart w:name="z86" w:id="47"/>
    <w:p>
      <w:pPr>
        <w:spacing w:after="0"/>
        <w:ind w:left="0"/>
        <w:jc w:val="both"/>
      </w:pPr>
      <w:r>
        <w:rPr>
          <w:rFonts w:ascii="Times New Roman"/>
          <w:b w:val="false"/>
          <w:i w:val="false"/>
          <w:color w:val="000000"/>
          <w:sz w:val="28"/>
        </w:rPr>
        <w:t>
      10) ағымдағы және күрделі жөндеулерге және басқа да жөндеу-қалпына келтіру жұмыстарына бағытталатын шығындардың жылдық сметасы;</w:t>
      </w:r>
    </w:p>
    <w:bookmarkEnd w:id="47"/>
    <w:bookmarkStart w:name="z87" w:id="48"/>
    <w:p>
      <w:pPr>
        <w:spacing w:after="0"/>
        <w:ind w:left="0"/>
        <w:jc w:val="both"/>
      </w:pPr>
      <w:r>
        <w:rPr>
          <w:rFonts w:ascii="Times New Roman"/>
          <w:b w:val="false"/>
          <w:i w:val="false"/>
          <w:color w:val="000000"/>
          <w:sz w:val="28"/>
        </w:rPr>
        <w:t>
      11) негізгі құралдарды пайдалану мерзімдерін көрсете отырып, амортизациялық аударымдардың есептемелері;</w:t>
      </w:r>
    </w:p>
    <w:bookmarkEnd w:id="48"/>
    <w:bookmarkStart w:name="z88" w:id="49"/>
    <w:p>
      <w:pPr>
        <w:spacing w:after="0"/>
        <w:ind w:left="0"/>
        <w:jc w:val="both"/>
      </w:pPr>
      <w:r>
        <w:rPr>
          <w:rFonts w:ascii="Times New Roman"/>
          <w:b w:val="false"/>
          <w:i w:val="false"/>
          <w:color w:val="000000"/>
          <w:sz w:val="28"/>
        </w:rPr>
        <w:t>
      12) тауарларды, жұмыстарды, көрсетілетін қызметтерді өткізудің нақты және жоспарланатын көлемін растайтын құжаттар;</w:t>
      </w:r>
    </w:p>
    <w:bookmarkEnd w:id="49"/>
    <w:bookmarkStart w:name="z89" w:id="50"/>
    <w:p>
      <w:pPr>
        <w:spacing w:after="0"/>
        <w:ind w:left="0"/>
        <w:jc w:val="both"/>
      </w:pPr>
      <w:r>
        <w:rPr>
          <w:rFonts w:ascii="Times New Roman"/>
          <w:b w:val="false"/>
          <w:i w:val="false"/>
          <w:color w:val="000000"/>
          <w:sz w:val="28"/>
        </w:rPr>
        <w:t>
      13) бекітілген штат кестесі.</w:t>
      </w:r>
    </w:p>
    <w:bookmarkEnd w:id="50"/>
    <w:p>
      <w:pPr>
        <w:spacing w:after="0"/>
        <w:ind w:left="0"/>
        <w:jc w:val="both"/>
      </w:pPr>
      <w:r>
        <w:rPr>
          <w:rFonts w:ascii="Times New Roman"/>
          <w:b w:val="false"/>
          <w:i w:val="false"/>
          <w:color w:val="000000"/>
          <w:sz w:val="28"/>
        </w:rPr>
        <w:t>
      Бұл ретте, негіздеуші материалдар ретінде құжаттарды беру алдындағы төрт тоқсан ішіндегі және өткен күнтізбелік жыл ішіндегі нақты деректер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редацияда – ҚР Ұлттық экономика министрінің 28.09.2020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Бәсекелестікті қорғау және дамыту агенттігі Төрағасының 08.09.2022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8" w:id="51"/>
    <w:p>
      <w:pPr>
        <w:spacing w:after="0"/>
        <w:ind w:left="0"/>
        <w:jc w:val="both"/>
      </w:pPr>
      <w:r>
        <w:rPr>
          <w:rFonts w:ascii="Times New Roman"/>
          <w:b w:val="false"/>
          <w:i w:val="false"/>
          <w:color w:val="000000"/>
          <w:sz w:val="28"/>
        </w:rPr>
        <w:t xml:space="preserve">
      17. Нарық субъектісінің тауарларына, жұмыстарына, көрсетілетін қызметтеріне шекті бағаны қалыптастыру кезінде өзіндік құнда тауарларды, жұмыстарды, көрсетілетін қызметтерді өндіруге тікелей жататын негіздеуші материалдармен расталған шығыстар: </w:t>
      </w:r>
    </w:p>
    <w:bookmarkEnd w:id="51"/>
    <w:bookmarkStart w:name="z59" w:id="52"/>
    <w:p>
      <w:pPr>
        <w:spacing w:after="0"/>
        <w:ind w:left="0"/>
        <w:jc w:val="both"/>
      </w:pPr>
      <w:r>
        <w:rPr>
          <w:rFonts w:ascii="Times New Roman"/>
          <w:b w:val="false"/>
          <w:i w:val="false"/>
          <w:color w:val="000000"/>
          <w:sz w:val="28"/>
        </w:rPr>
        <w:t xml:space="preserve">
      1) растаушы құжаттарда (шарттар, шот-фактуралар) көзделген бағаларға және материалдық ресурстардың нақты көлеміне сүйене отырып, өнімнің, тауарлардың, жұмыстардың, көрсетілетін қызметтердің бірлігін шығаруға шикізат, материалдар, отын, энергия, материалдық ресурстар шығыстарының қолданылатын нормаларына және (немесе) материалдық ресурстардың жылдық нормаларына сүйене отырып айқындалған материалдық шығыстар; </w:t>
      </w:r>
    </w:p>
    <w:bookmarkEnd w:id="52"/>
    <w:bookmarkStart w:name="z60" w:id="5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еңбек</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w:t>
      </w:r>
      <w:r>
        <w:rPr>
          <w:rFonts w:ascii="Times New Roman"/>
          <w:b w:val="false"/>
          <w:i w:val="false"/>
          <w:color w:val="000000"/>
          <w:sz w:val="28"/>
        </w:rPr>
        <w:t>еңбекақы</w:t>
      </w:r>
      <w:r>
        <w:rPr>
          <w:rFonts w:ascii="Times New Roman"/>
          <w:b w:val="false"/>
          <w:i w:val="false"/>
          <w:color w:val="000000"/>
          <w:sz w:val="28"/>
        </w:rPr>
        <w:t xml:space="preserve"> </w:t>
      </w:r>
      <w:r>
        <w:rPr>
          <w:rFonts w:ascii="Times New Roman"/>
          <w:b w:val="false"/>
          <w:i w:val="false"/>
          <w:color w:val="000000"/>
          <w:sz w:val="28"/>
        </w:rPr>
        <w:t>төлеу жүйесінде</w:t>
      </w:r>
      <w:r>
        <w:rPr>
          <w:rFonts w:ascii="Times New Roman"/>
          <w:b w:val="false"/>
          <w:i w:val="false"/>
          <w:color w:val="000000"/>
          <w:sz w:val="28"/>
        </w:rPr>
        <w:t xml:space="preserve"> көзделген еңбек жағдайлары үшін қосымша ақылар және үстемеақылар төлемдерін қоса алғанда, персоналдың еңбегіне ақы төлеу ескеріледі. Бұл ретте еңбекақы төлеу шығыстарын айқындау кезінде персоналдың нақты саны және орташа айлық жалақы есепке алынады. </w:t>
      </w:r>
    </w:p>
    <w:bookmarkEnd w:id="53"/>
    <w:p>
      <w:pPr>
        <w:spacing w:after="0"/>
        <w:ind w:left="0"/>
        <w:jc w:val="both"/>
      </w:pPr>
      <w:r>
        <w:rPr>
          <w:rFonts w:ascii="Times New Roman"/>
          <w:b w:val="false"/>
          <w:i w:val="false"/>
          <w:color w:val="000000"/>
          <w:sz w:val="28"/>
        </w:rPr>
        <w:t xml:space="preserve">
      Нарық субъектілерінің әкімшілік персоналына еңбекақы төлеу шығыстары он еседен аспайтын нарық субъектісі жұмыскерлерінің лауазымдық айлықақыларының ең жоғары және ең төменгі деңгейінің арасындағы арақатынасқа сүйене отырып шектеледі. </w:t>
      </w:r>
    </w:p>
    <w:bookmarkStart w:name="z61" w:id="54"/>
    <w:p>
      <w:pPr>
        <w:spacing w:after="0"/>
        <w:ind w:left="0"/>
        <w:jc w:val="both"/>
      </w:pPr>
      <w:r>
        <w:rPr>
          <w:rFonts w:ascii="Times New Roman"/>
          <w:b w:val="false"/>
          <w:i w:val="false"/>
          <w:color w:val="000000"/>
          <w:sz w:val="28"/>
        </w:rPr>
        <w:t>
      3) тікжелілік (біркелкі) есептеу әдісі бойынша есептелген негізгі құралдар мен материалдық емес активтердің амортизациялық аударымдары;</w:t>
      </w:r>
    </w:p>
    <w:bookmarkEnd w:id="54"/>
    <w:bookmarkStart w:name="z62" w:id="55"/>
    <w:p>
      <w:pPr>
        <w:spacing w:after="0"/>
        <w:ind w:left="0"/>
        <w:jc w:val="both"/>
      </w:pPr>
      <w:r>
        <w:rPr>
          <w:rFonts w:ascii="Times New Roman"/>
          <w:b w:val="false"/>
          <w:i w:val="false"/>
          <w:color w:val="000000"/>
          <w:sz w:val="28"/>
        </w:rPr>
        <w:t>
      4) осындай жұмыстың қажеттілігі туралы растаушы құжаттардың (осындай жұмыстың қажеттілігін құжаттамалық техникалық растау, жиынтық сметалық есептер, объектілік, жергілікті және ресурстық сметалар (әрбір объект бойынша жеке) және т.б.) негізінде бағаның шығын бөлігіне енгізілетін негізгі құралдар құнының өсуіне алып келмейтін ағымдағы және күрделі жөндеулерге және басқа да жөндеу-қалпына келтіру жұмыстарына нарық субъектісі жұмсайтын қаражат;</w:t>
      </w:r>
    </w:p>
    <w:bookmarkEnd w:id="55"/>
    <w:bookmarkStart w:name="z63" w:id="56"/>
    <w:p>
      <w:pPr>
        <w:spacing w:after="0"/>
        <w:ind w:left="0"/>
        <w:jc w:val="both"/>
      </w:pPr>
      <w:r>
        <w:rPr>
          <w:rFonts w:ascii="Times New Roman"/>
          <w:b w:val="false"/>
          <w:i w:val="false"/>
          <w:color w:val="000000"/>
          <w:sz w:val="28"/>
        </w:rPr>
        <w:t>
      5) өндірілетін (өткізілетін) тауарға, жұмысқа, көрсетілетін қызметке тікелей қатысы бар растаушы құжаттардың негізінде шекті бағаның шығын бөлігіне енгізілетін өзге өндірістік (өткізілетін) шығыстар;</w:t>
      </w:r>
    </w:p>
    <w:bookmarkEnd w:id="56"/>
    <w:bookmarkStart w:name="z64" w:id="57"/>
    <w:p>
      <w:pPr>
        <w:spacing w:after="0"/>
        <w:ind w:left="0"/>
        <w:jc w:val="both"/>
      </w:pPr>
      <w:r>
        <w:rPr>
          <w:rFonts w:ascii="Times New Roman"/>
          <w:b w:val="false"/>
          <w:i w:val="false"/>
          <w:color w:val="000000"/>
          <w:sz w:val="28"/>
        </w:rPr>
        <w:t>
      6) тауарларға, жұмыстарға, көрсетілетін қызметтерге уақытша мемлекеттік баға реттеу енгізілетін қызметтерді көрсетуге тікелей қолданысқа енгізілген қолдағы бар активтерді кеңейтуге, қалпына келтіруге, жаңартуға, қолдауға, негізгі құралдарды реконструкциялауға, техникалық қайта жарақтандыруға, жаңа активтерді құруға және сатып алуға бағытталған инвестициялық бағдарламаны (ол болған кезде) іске асыруға қаржы қаражаты үшін сыйақылар төлеуге арналған шығыстар;</w:t>
      </w:r>
    </w:p>
    <w:bookmarkEnd w:id="57"/>
    <w:bookmarkStart w:name="z65" w:id="58"/>
    <w:p>
      <w:pPr>
        <w:spacing w:after="0"/>
        <w:ind w:left="0"/>
        <w:jc w:val="both"/>
      </w:pPr>
      <w:r>
        <w:rPr>
          <w:rFonts w:ascii="Times New Roman"/>
          <w:b w:val="false"/>
          <w:i w:val="false"/>
          <w:color w:val="000000"/>
          <w:sz w:val="28"/>
        </w:rPr>
        <w:t xml:space="preserve">
      7) қоршаған ортаға эмиссия үшін ақы төлеуге; </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кезең шығыстарында ескерілетін міндетті </w:t>
      </w:r>
      <w:r>
        <w:rPr>
          <w:rFonts w:ascii="Times New Roman"/>
          <w:b w:val="false"/>
          <w:i w:val="false"/>
          <w:color w:val="000000"/>
          <w:sz w:val="28"/>
        </w:rPr>
        <w:t>сақтандыру</w:t>
      </w:r>
      <w:r>
        <w:rPr>
          <w:rFonts w:ascii="Times New Roman"/>
          <w:b w:val="false"/>
          <w:i w:val="false"/>
          <w:color w:val="000000"/>
          <w:sz w:val="28"/>
        </w:rPr>
        <w:t xml:space="preserve"> </w:t>
      </w:r>
      <w:r>
        <w:rPr>
          <w:rFonts w:ascii="Times New Roman"/>
          <w:b w:val="false"/>
          <w:i w:val="false"/>
          <w:color w:val="000000"/>
          <w:sz w:val="28"/>
        </w:rPr>
        <w:t>түрлеріне</w:t>
      </w:r>
      <w:r>
        <w:rPr>
          <w:rFonts w:ascii="Times New Roman"/>
          <w:b w:val="false"/>
          <w:i w:val="false"/>
          <w:color w:val="000000"/>
          <w:sz w:val="28"/>
        </w:rPr>
        <w:t xml:space="preserve">, салықтарға, алымдарға және бюджетке басқа да міндетті төлемдерге шығыстар ескеріледі. </w:t>
      </w:r>
    </w:p>
    <w:bookmarkStart w:name="z67" w:id="59"/>
    <w:p>
      <w:pPr>
        <w:spacing w:after="0"/>
        <w:ind w:left="0"/>
        <w:jc w:val="both"/>
      </w:pPr>
      <w:r>
        <w:rPr>
          <w:rFonts w:ascii="Times New Roman"/>
          <w:b w:val="false"/>
          <w:i w:val="false"/>
          <w:color w:val="000000"/>
          <w:sz w:val="28"/>
        </w:rPr>
        <w:t xml:space="preserve">
      18. Шекті бағаны қалыптастыру кезінде өзіндік құнда тауарларды, жұмыстарды, көрсетілетін қызметтерді тікелей өндіруге (өткізуге) жатпайтын, сондай-ақ негіздеуші материалдармен расталмаған шығыстар ескерілмейді. </w:t>
      </w:r>
    </w:p>
    <w:bookmarkEnd w:id="59"/>
    <w:bookmarkStart w:name="z68" w:id="60"/>
    <w:p>
      <w:pPr>
        <w:spacing w:after="0"/>
        <w:ind w:left="0"/>
        <w:jc w:val="both"/>
      </w:pPr>
      <w:r>
        <w:rPr>
          <w:rFonts w:ascii="Times New Roman"/>
          <w:b w:val="false"/>
          <w:i w:val="false"/>
          <w:color w:val="000000"/>
          <w:sz w:val="28"/>
        </w:rPr>
        <w:t xml:space="preserve">
      19. Тауарларға, жұмыстарға, көрсетілетін қызметтерге шекті бағаны қалыптастыру тауарлардың, жұмыстардың, көрсетілетін қызметтердің әрбір түрі бойынша шығындардың бөлек есебін жүргізу негізінде жүзеге асырылады. </w:t>
      </w:r>
    </w:p>
    <w:bookmarkEnd w:id="60"/>
    <w:bookmarkStart w:name="z69" w:id="61"/>
    <w:p>
      <w:pPr>
        <w:spacing w:after="0"/>
        <w:ind w:left="0"/>
        <w:jc w:val="both"/>
      </w:pPr>
      <w:r>
        <w:rPr>
          <w:rFonts w:ascii="Times New Roman"/>
          <w:b w:val="false"/>
          <w:i w:val="false"/>
          <w:color w:val="000000"/>
          <w:sz w:val="28"/>
        </w:rPr>
        <w:t xml:space="preserve">
      20. Нарық субъектісінде тауарлардың, жұмыстардың, көрсетілетін қызметтердің түрлері бойынша шығындардың бөлек есебі болмаған жағдайда, нарық субъектісінің шығындары нарық субъектісінің жалпы шығындарындағы кірістердің үлес салмағы (көлемі, өндірістік персоналға еңбекақы төлеу шығындары) бойынша тауарларды, жұмыстарды, көрсетілетін қызметтерді өткізетін нарық субъектісі қызметінің белгілі бір түріне жататын шығындарды айқындауды көздейтін жанама әдістердің негізінде өткізілетін тауарлардың, жұмыстардың, көрсетілетін қызметтердің түрлері бойынша бөлінеді. </w:t>
      </w:r>
    </w:p>
    <w:bookmarkEnd w:id="61"/>
    <w:bookmarkStart w:name="z70" w:id="62"/>
    <w:p>
      <w:pPr>
        <w:spacing w:after="0"/>
        <w:ind w:left="0"/>
        <w:jc w:val="both"/>
      </w:pPr>
      <w:r>
        <w:rPr>
          <w:rFonts w:ascii="Times New Roman"/>
          <w:b w:val="false"/>
          <w:i w:val="false"/>
          <w:color w:val="000000"/>
          <w:sz w:val="28"/>
        </w:rPr>
        <w:t>
      21. Шекті бағаға енгізілетін пайда деңгейін монополияға қарсы орган тауарларға, жұмыстарға, көрсетілетін қызметтерге уақытша мемлекеттік баға реттеу енгізілетін қызметтерді көрсетуге тікелей қолданысқа енгізілген қолдағы бар активтерді кеңейтуге, қалпына келтіруге, жаңартуға, қолдауға, негізгі құралдарды реконструкциялауға, техникалық қайта жарақтандыруға, жаңа активтерді құруға және сатып алуға тартылған ағымдағы қарыз (болған жағдайда) кәсіпорынның міндеттемелерін ескере отырып айқындайды.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Бәсекелестікті қорғау және дамыту агенттігі Төрағасының 08.09.2022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1" w:id="63"/>
    <w:p>
      <w:pPr>
        <w:spacing w:after="0"/>
        <w:ind w:left="0"/>
        <w:jc w:val="both"/>
      </w:pPr>
      <w:r>
        <w:rPr>
          <w:rFonts w:ascii="Times New Roman"/>
          <w:b w:val="false"/>
          <w:i w:val="false"/>
          <w:color w:val="000000"/>
          <w:sz w:val="28"/>
        </w:rPr>
        <w:t>
      22. Монополияға қарсы орган құжаттарды қарау кезінде нарық субъектілерінен шешім қабылдау үшін қажетті қосымша ақпаратты сұратуға құқылы. Бұл жағдайда құжаттарды қарау мерзімі қосымша ақпарат алғанға дейін тоқтатыла тұрады.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Бәсекелестікті қорғау және дамыту агенттігі Төрағасының 08.09.2022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2" w:id="64"/>
    <w:p>
      <w:pPr>
        <w:spacing w:after="0"/>
        <w:ind w:left="0"/>
        <w:jc w:val="both"/>
      </w:pPr>
      <w:r>
        <w:rPr>
          <w:rFonts w:ascii="Times New Roman"/>
          <w:b w:val="false"/>
          <w:i w:val="false"/>
          <w:color w:val="000000"/>
          <w:sz w:val="28"/>
        </w:rPr>
        <w:t>
      23. Нарық субъектісінің тауарларға, жұмыстарға, көрсетілетін қызметтерге шекті бағаны бекітуге арналған нарық субъектісінің құжаттарын монополияға қарсы органның қарау мерзімі күнтізбелік жиырма күннен аспауы тиіс.</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Бәсекелестікті қорғау және дамыту агенттігі Төрағасының 08.09.2022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3" w:id="65"/>
    <w:p>
      <w:pPr>
        <w:spacing w:after="0"/>
        <w:ind w:left="0"/>
        <w:jc w:val="both"/>
      </w:pPr>
      <w:r>
        <w:rPr>
          <w:rFonts w:ascii="Times New Roman"/>
          <w:b w:val="false"/>
          <w:i w:val="false"/>
          <w:color w:val="000000"/>
          <w:sz w:val="28"/>
        </w:rPr>
        <w:t>
      24. Нарық субъектісі белгіленген мерзімде шекті бағаны бекітуге өтінімді ұсынбаған жағдайда, монополияға қарсы орган мемлекеттік статистика саласындағы уәкілетті органның, салалық мемлекеттік және жергілікті атқарушы органдардың тиісті немесе ұқсас тауар нарығында ұқсас тауарларды, жұмыстарды, көрсетілетін қызметтерді өндіруді жүзеге асыратын нарық субъектілерінің бағалары туралы ресми статистикалық ақпараты негізінде бағаны бекітеді.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Бәсекелестікті қорғау және дамыту агенттігі Төрағасының 08.09.2022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4" w:id="66"/>
    <w:p>
      <w:pPr>
        <w:spacing w:after="0"/>
        <w:ind w:left="0"/>
        <w:jc w:val="both"/>
      </w:pPr>
      <w:r>
        <w:rPr>
          <w:rFonts w:ascii="Times New Roman"/>
          <w:b w:val="false"/>
          <w:i w:val="false"/>
          <w:color w:val="000000"/>
          <w:sz w:val="28"/>
        </w:rPr>
        <w:t xml:space="preserve">
      25.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көзделген жағдайда, нарық субъектілерінің тауарларына, жұмыстарына, көрсетілетін қызметтеріне шекті бағасы соңғы үш жыл ішінде тиісті тауар нарығындағы тауарларға, жұмыстарға, көрсетілетін қызметтерге бағалардың орташа арифметикалық мәндерінен, сондай-ақ өңірдің, елдің және (немесе) тиісті тауар нарығының әлеуметтік–экономикалық даму факторларынан алынады.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Бәсекелестікті қорғау және дамыту агенттігі Төрағасының 08.09.2022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5" w:id="67"/>
    <w:p>
      <w:pPr>
        <w:spacing w:after="0"/>
        <w:ind w:left="0"/>
        <w:jc w:val="both"/>
      </w:pPr>
      <w:r>
        <w:rPr>
          <w:rFonts w:ascii="Times New Roman"/>
          <w:b w:val="false"/>
          <w:i w:val="false"/>
          <w:color w:val="000000"/>
          <w:sz w:val="28"/>
        </w:rPr>
        <w:t>
      26. Монополияға қарсы орган құжаттарды қараудың Қағидаларда белгіленген мерзімінде нарық субъектілерінің тауарларына, жұмыстарына, көрсетілетін қызметтеріне шекті бағаны белгілеу туралы шешім қабылдайды.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Бәсекелестікті қорғау және дамыту агенттігі Төрағасының 08.09.2022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6" w:id="68"/>
    <w:p>
      <w:pPr>
        <w:spacing w:after="0"/>
        <w:ind w:left="0"/>
        <w:jc w:val="both"/>
      </w:pPr>
      <w:r>
        <w:rPr>
          <w:rFonts w:ascii="Times New Roman"/>
          <w:b w:val="false"/>
          <w:i w:val="false"/>
          <w:color w:val="000000"/>
          <w:sz w:val="28"/>
        </w:rPr>
        <w:t>
      27. Тауарларға, жұмыстарға, көрсетілетін қызметтерге шекті бағаны белгілеу туралы шешім мүдделі нарық субъектілеріне бір күндік мерзімде жіберіледі, сондай-ақ монополияға қарсы органның интернет-ресурсында жарияланады.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Бәсекелестікті қорғау және дамыту агенттігі Төрағасының 08.09.2022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