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37a3" w14:textId="9c63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 маусымдағы № 278 бұйрығы. Қазақстан Республикасының Әділет министрлігінде 2016 жылы 8 маусымда № 13775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"Әділет" ақпараттық-құқықтық жүйесінде 2016 жылғы 16 наурызда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шығатын шығыстар" деген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7"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bookmarkStart w:name="z8"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p>
      <w:pPr>
        <w:spacing w:after="0"/>
        <w:ind w:left="0"/>
        <w:jc w:val="both"/>
      </w:pPr>
      <w:r>
        <w:rPr>
          <w:rFonts w:ascii="Times New Roman"/>
          <w:b w:val="false"/>
          <w:i w:val="false"/>
          <w:color w:val="000000"/>
          <w:sz w:val="28"/>
        </w:rPr>
        <w:t xml:space="preserve">
      "Тауарларды (жұмыстар мен көрсетілетін қызметтерді) беруге арналған азаматтық-құқықтық мәмiлелерден басқа: банк қызметтеріне ақы төлеу кезiнде;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соманы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саласындағы әдіснамалық қамтамасыз ету" кіші бағдарламалары бойынша тиісінше, Қазақстан Республикасы Денсаулық сақтау және әлеуметтік даму министрлігі әкімшісі болып табылатын "Экономиканың даму перспективаларын ескере отырып, Қазақстан Республикасының еңбек нарығының жағдайын шолу және жұмыспен қамту саясатын жаңғырту"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және әлеуметтік даму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және әлеуметтік даму министрлігі әкімшісі болып табылатын "Денсаулық сақтау және әлеуметтік даму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Қазақстан Республикасында Біріккен Ұлттар Ұйымының даму Бағдарламасы және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қаржыландару есебінен" және "Грант есебінен" кіші бағдарламалары бойынша Қазақстан Республикасының Әділет министрлігінің арасындағы жасалған қоса қаржыландыру Келісімі бойынша сомаларын аудару кезінде,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Үкіметтік сыртқы қарыздардың қаражатын аударуды жүзеге асыратын банкке қызмет көрсеткені үшін комиссия ақысын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Корпоративтік төлем карточкасын пайдалана отырып, қызметтік іссапарда болған кезде алыс және таяу шетелде Қазақстан Республикасы Қарулы Күштерінің Әуе қорғаныс күштері әскери-көліктің авиацияның әуе кемелеріне, құқық қорғау органдарына қызмет көрсету жөніндегі әуежай қызметтеріне төлеуге байланысты мемлекеттік мекемелердің шығыстарына ақы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Start w:name="z9" w:id="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"Әділет" ақпараттық-құқықтық жүйесінде ресми жариялауға жіберілуін;</w:t>
      </w:r>
    </w:p>
    <w:bookmarkEnd w:id="10"/>
    <w:bookmarkStart w:name="z12" w:id="11"/>
    <w:p>
      <w:pPr>
        <w:spacing w:after="0"/>
        <w:ind w:left="0"/>
        <w:jc w:val="both"/>
      </w:pPr>
      <w:r>
        <w:rPr>
          <w:rFonts w:ascii="Times New Roman"/>
          <w:b w:val="false"/>
          <w:i w:val="false"/>
          <w:color w:val="000000"/>
          <w:sz w:val="28"/>
        </w:rPr>
        <w:t>
      3) осы бұйрық Қазақстан Республикасы Әділет министрлігінен алынған күннен бастап бес жұмыс күні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банкiнде орналастыру үшін жіберілуін;</w:t>
      </w:r>
    </w:p>
    <w:bookmarkEnd w:id="11"/>
    <w:bookmarkStart w:name="z13" w:id="12"/>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End w:id="12"/>
    <w:bookmarkStart w:name="z14" w:id="13"/>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