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37be" w14:textId="6a53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2016 жылға арналған стипендиясын жоғары оқу орындары арасында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13 сәуірдегі № 268 бұйрығы. Қазақстан Республикасының Әділет министрлігінде 2016 жылы 17 мамырда № 13713 болып тіркелді</w:t>
      </w:r>
    </w:p>
    <w:p>
      <w:pPr>
        <w:spacing w:after="0"/>
        <w:ind w:left="0"/>
        <w:jc w:val="both"/>
      </w:pPr>
      <w:bookmarkStart w:name="z1" w:id="0"/>
      <w:r>
        <w:rPr>
          <w:rFonts w:ascii="Times New Roman"/>
          <w:b w:val="false"/>
          <w:i w:val="false"/>
          <w:color w:val="000000"/>
          <w:sz w:val="28"/>
        </w:rPr>
        <w:t>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2016 жылға арналған </w:t>
      </w:r>
      <w:r>
        <w:rPr>
          <w:rFonts w:ascii="Times New Roman"/>
          <w:b w:val="false"/>
          <w:i w:val="false"/>
          <w:color w:val="000000"/>
          <w:sz w:val="28"/>
        </w:rPr>
        <w:t>стипендиясын</w:t>
      </w:r>
      <w:r>
        <w:rPr>
          <w:rFonts w:ascii="Times New Roman"/>
          <w:b w:val="false"/>
          <w:i w:val="false"/>
          <w:color w:val="000000"/>
          <w:sz w:val="28"/>
        </w:rPr>
        <w:t xml:space="preserve"> жоғары оқу орындары арасында бөлу бекітілсін.</w:t>
      </w:r>
      <w:r>
        <w:br/>
      </w:r>
      <w:r>
        <w:rPr>
          <w:rFonts w:ascii="Times New Roman"/>
          <w:b w:val="false"/>
          <w:i w:val="false"/>
          <w:color w:val="000000"/>
          <w:sz w:val="28"/>
        </w:rPr>
        <w:t>
</w:t>
      </w:r>
      <w:r>
        <w:rPr>
          <w:rFonts w:ascii="Times New Roman"/>
          <w:b w:val="false"/>
          <w:i w:val="false"/>
          <w:color w:val="000000"/>
          <w:sz w:val="28"/>
        </w:rPr>
        <w:t>
      2. Жоғары оқу орындарының ректорлары Қазақстан Республикасы Президентінің стипендиясын студенттер мен магистранттарға жоғары оқу орындарының ғылыми қеңестерінің шешімдері негізінде тағайындасын.</w:t>
      </w:r>
      <w:r>
        <w:br/>
      </w:r>
      <w:r>
        <w:rPr>
          <w:rFonts w:ascii="Times New Roman"/>
          <w:b w:val="false"/>
          <w:i w:val="false"/>
          <w:color w:val="000000"/>
          <w:sz w:val="28"/>
        </w:rPr>
        <w:t>
</w:t>
      </w:r>
      <w:r>
        <w:rPr>
          <w:rFonts w:ascii="Times New Roman"/>
          <w:b w:val="false"/>
          <w:i w:val="false"/>
          <w:color w:val="000000"/>
          <w:sz w:val="28"/>
        </w:rPr>
        <w:t>
      3. Жоғары, жоғары оқу орнынан кейінгі білім және халықаралық ынтымақтастық департаменті (С. Өмірбаев)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қарастырылған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Экономика және қаржы департаменті (А. Өтешова) көрсетілген стипендияны тиісті қаржы жылына арналған республикалық бюджетте қарастырылған қаражаттар шегінде 2016 жылғы 1 қаңтардан бастап төлеуді жүзеге асырсын.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жетекшілік ететін Қазақстан Республикасының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министрінің</w:t>
      </w:r>
      <w:r>
        <w:br/>
      </w:r>
      <w:r>
        <w:rPr>
          <w:rFonts w:ascii="Times New Roman"/>
          <w:b w:val="false"/>
          <w:i w:val="false"/>
          <w:color w:val="000000"/>
          <w:sz w:val="28"/>
        </w:rPr>
        <w:t>
</w:t>
      </w:r>
      <w:r>
        <w:rPr>
          <w:rFonts w:ascii="Times New Roman"/>
          <w:b w:val="false"/>
          <w:i/>
          <w:color w:val="000000"/>
          <w:sz w:val="28"/>
        </w:rPr>
        <w:t>      міндетін атқарушы                          Е. Иманғалиев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13 сәуірдегі   </w:t>
      </w:r>
      <w:r>
        <w:br/>
      </w:r>
      <w:r>
        <w:rPr>
          <w:rFonts w:ascii="Times New Roman"/>
          <w:b w:val="false"/>
          <w:i w:val="false"/>
          <w:color w:val="000000"/>
          <w:sz w:val="28"/>
        </w:rPr>
        <w:t xml:space="preserve">
№ 268 бұйрығымен бекітілген </w:t>
      </w:r>
    </w:p>
    <w:bookmarkEnd w:id="1"/>
    <w:bookmarkStart w:name="z14" w:id="2"/>
    <w:p>
      <w:pPr>
        <w:spacing w:after="0"/>
        <w:ind w:left="0"/>
        <w:jc w:val="left"/>
      </w:pPr>
      <w:r>
        <w:rPr>
          <w:rFonts w:ascii="Times New Roman"/>
          <w:b/>
          <w:i w:val="false"/>
          <w:color w:val="000000"/>
        </w:rPr>
        <w:t xml:space="preserve"> 
Қазақстан Республикасы Президентінің 2016 жылға арналған стипендиясын жоғары оқу орындары арасында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505"/>
        <w:gridCol w:w="2598"/>
        <w:gridCol w:w="3176"/>
      </w:tblGrid>
      <w:tr>
        <w:trPr>
          <w:trHeight w:val="36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 Академиясы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 Джолдасбеков атындағы Экономика және құқық академиясы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Академиясы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Жұбанов атындағы Ақтөбе өңірлік мемлекеттік университеті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Баишев атындағы Ақтөбе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экономика және статистика академиясы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технологиялық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энергетика және байланыс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менеджмент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 Алтынсарин атындағы Арқалық мемлекеттік педагогикалық институты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Халел Досмұхамедов атындағы Атырау мемлекеттік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инженерлік-гуманитарлық институты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мұнай және газ институты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Серікбаев атындағы Шығыс Қазақстан мемлекеттік техникалық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Аманжолов атындағы Шығыс Қазақстан мемлекеттік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Шәкәрім атындағы мемлекеттік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гуманитарлық-техникалық институты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Қонаев атындағы Еуразия заң академиясы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гуманитарлық институты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Гумилев атындағы Еуразия ұлттық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технологиялық университет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«Нұр-Мүбарак» Египет ислам мәдениеті университеті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Сатпаев атындағы Екібастұз инженерлік-техникалық институты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 Байқоныров атындағы Жезқазған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Жансүгіров атындағы Жетісу мемлекеттік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Өтемісов атындағы Батыс Қазақстан мемлекеттік университеті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инновациялық-технологиялық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Еуразиялық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Б. Гончаров атындағы Қазақ Автомобиль-жол академиясы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Тынышпаев атындағы Қазақ көлік және коммуникациялар академиясы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мемлекеттік қыздар педагогикалық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инновациялық гуманитарлық-заң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гуманитарлық заң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инновациялық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Қазақ ұлттық педагогикалық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Сәтбаев атындағы Қазақ ұлттық зерттеу техникалық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хан атындағы Қазақ халықаралық қатынастар және әлем тілдері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жол қатынастары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Қазақ-Ресей халықаралық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спорт және туризм академиясы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инженерлік-технологиялық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инженерлік-педагогикалық халықтар достығы университет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инновациялық және телекоммуникациялық жүйелер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технологиялар және бизнес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 қаржы және халықаралық сауда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Американдық еркін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Британ техникалық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индустриалды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техникалық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А. Бөкетов атындағы Қарағанды мемлекеттік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Қазақтұтынуодағы Қарағанды экономикалық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Есенов атындағы Каспий мемлекеттік технология және инжиниринг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қоғамдық университеті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Уәлиханов атындағы Көкшетау мемлекеттік университеті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Мырзахметов атындағы Көкшетау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мемлекеттік педагогикалық институты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Байтұрсынов Қостанай мемлекеттік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Дулатов атындағы Қостанай инженерлік-педагогикалық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Зұлхарнай Алдамжар атындағы Қостанай әлеуметтік-техникалық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 ата атындағы Қызылорда мемлекеттік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гуманитарлық-техникалық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гуманитарлық-техникалық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 Яссауи атындағы Халықаралық Қазақ-Түрік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білім беру корпорациясы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"Нархоз"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мемлекеттік педагогикалық институты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Торайғыров атындағы Павлодар мемлекеттік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әлеуметтік-инновациялық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индустриалды институты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Манаш Қозыбаев атындағы Солтүстік Қазақстан мемлекеттік университеті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мемлекеттік педагогикалық институты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Х. Дулати атындағы Тараз мемлекеттік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инновациялық-гуманитарлық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«КИМЭП»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Сүлейман Демирель атындағы университет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 және іскерлік карьера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бизнес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Тұран-Астана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академиясы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университеті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Мардан Сапарбаев атындағы Оңтүстік Қазақстан гуманитарлық институты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педагогикалық институты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Әуезов атындағы Оңтүстік Қазақстан мемлекеттік университеті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