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c634" w14:textId="bf3c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13 сәуірдегі № 272 бұйрығы. Қазақстан Республикасының Әділет министрлігінде 2016 жылы 16 мамырда № 13705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Қазақстан Республикасы нормативтік құқықтық актілерінің «Әділет» ақпараттық-құқықтық жүйесінде 2016 жылғы 11 наурызда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20-1 және 20-2 тармақтармен толықтырылсын:</w:t>
      </w:r>
      <w:r>
        <w:br/>
      </w:r>
      <w:r>
        <w:rPr>
          <w:rFonts w:ascii="Times New Roman"/>
          <w:b w:val="false"/>
          <w:i w:val="false"/>
          <w:color w:val="000000"/>
          <w:sz w:val="28"/>
        </w:rPr>
        <w:t>
</w:t>
      </w:r>
      <w:r>
        <w:rPr>
          <w:rFonts w:ascii="Times New Roman"/>
          <w:b w:val="false"/>
          <w:i w:val="false"/>
          <w:color w:val="000000"/>
          <w:sz w:val="28"/>
        </w:rPr>
        <w:t>
      «20-1. Педагог қызметкер біліктілік талаптарына сай өтініштің негізінде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2-тармағының 7) тармақшасына сәйкес біліктілік санатын беру (растау) үшін мерзімінен бұрын аттестаттаудан өтеді.</w:t>
      </w:r>
      <w:r>
        <w:br/>
      </w:r>
      <w:r>
        <w:rPr>
          <w:rFonts w:ascii="Times New Roman"/>
          <w:b w:val="false"/>
          <w:i w:val="false"/>
          <w:color w:val="000000"/>
          <w:sz w:val="28"/>
        </w:rPr>
        <w:t>
</w:t>
      </w:r>
      <w:r>
        <w:rPr>
          <w:rFonts w:ascii="Times New Roman"/>
          <w:b w:val="false"/>
          <w:i w:val="false"/>
          <w:color w:val="000000"/>
          <w:sz w:val="28"/>
        </w:rPr>
        <w:t>
      20-2. Аудандық, қалалық, облыстық әдістемелік кабинеттердің әдіскерлері жалпы негізде аттестаттаудан өтеді.</w:t>
      </w:r>
      <w:r>
        <w:br/>
      </w:r>
      <w:r>
        <w:rPr>
          <w:rFonts w:ascii="Times New Roman"/>
          <w:b w:val="false"/>
          <w:i w:val="false"/>
          <w:color w:val="000000"/>
          <w:sz w:val="28"/>
        </w:rPr>
        <w:t>
</w:t>
      </w:r>
      <w:r>
        <w:rPr>
          <w:rFonts w:ascii="Times New Roman"/>
          <w:b w:val="false"/>
          <w:i w:val="false"/>
          <w:color w:val="000000"/>
          <w:sz w:val="28"/>
        </w:rPr>
        <w:t xml:space="preserve">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 </w:t>
      </w:r>
      <w:r>
        <w:br/>
      </w:r>
      <w:r>
        <w:rPr>
          <w:rFonts w:ascii="Times New Roman"/>
          <w:b w:val="false"/>
          <w:i w:val="false"/>
          <w:color w:val="000000"/>
          <w:sz w:val="28"/>
        </w:rPr>
        <w:t>
</w:t>
      </w:r>
      <w:r>
        <w:rPr>
          <w:rFonts w:ascii="Times New Roman"/>
          <w:b w:val="false"/>
          <w:i w:val="false"/>
          <w:color w:val="000000"/>
          <w:sz w:val="28"/>
        </w:rPr>
        <w:t xml:space="preserve">
      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Білім беру ұйымының әр педагог қызметкері бойынша аттестаттау комиссиясы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біліктілік санаты талаптарына сәйкес;</w:t>
      </w:r>
      <w:r>
        <w:br/>
      </w:r>
      <w:r>
        <w:rPr>
          <w:rFonts w:ascii="Times New Roman"/>
          <w:b w:val="false"/>
          <w:i w:val="false"/>
          <w:color w:val="000000"/>
          <w:sz w:val="28"/>
        </w:rPr>
        <w:t>
</w:t>
      </w:r>
      <w:r>
        <w:rPr>
          <w:rFonts w:ascii="Times New Roman"/>
          <w:b w:val="false"/>
          <w:i w:val="false"/>
          <w:color w:val="000000"/>
          <w:sz w:val="28"/>
        </w:rPr>
        <w:t xml:space="preserve">
      2) біліктілік санаты талаптарына сәйкес емес.». </w:t>
      </w:r>
      <w:r>
        <w:br/>
      </w:r>
      <w:r>
        <w:rPr>
          <w:rFonts w:ascii="Times New Roman"/>
          <w:b w:val="false"/>
          <w:i w:val="false"/>
          <w:color w:val="000000"/>
          <w:sz w:val="28"/>
        </w:rPr>
        <w:t>
</w:t>
      </w:r>
      <w:r>
        <w:rPr>
          <w:rFonts w:ascii="Times New Roman"/>
          <w:b w:val="false"/>
          <w:i w:val="false"/>
          <w:color w:val="000000"/>
          <w:sz w:val="28"/>
        </w:rPr>
        <w:t>
      мынадай мазмұндағы 4-тараумен толықтырылсын:</w:t>
      </w:r>
      <w:r>
        <w:br/>
      </w:r>
      <w:r>
        <w:rPr>
          <w:rFonts w:ascii="Times New Roman"/>
          <w:b w:val="false"/>
          <w:i w:val="false"/>
          <w:color w:val="000000"/>
          <w:sz w:val="28"/>
        </w:rPr>
        <w:t>
</w:t>
      </w:r>
      <w:r>
        <w:rPr>
          <w:rFonts w:ascii="Times New Roman"/>
          <w:b w:val="false"/>
          <w:i w:val="false"/>
          <w:color w:val="000000"/>
          <w:sz w:val="28"/>
        </w:rPr>
        <w:t>
      «4. Қорытынды ереже</w:t>
      </w:r>
      <w:r>
        <w:br/>
      </w:r>
      <w:r>
        <w:rPr>
          <w:rFonts w:ascii="Times New Roman"/>
          <w:b w:val="false"/>
          <w:i w:val="false"/>
          <w:color w:val="000000"/>
          <w:sz w:val="28"/>
        </w:rPr>
        <w:t>
</w:t>
      </w:r>
      <w:r>
        <w:rPr>
          <w:rFonts w:ascii="Times New Roman"/>
          <w:b w:val="false"/>
          <w:i w:val="false"/>
          <w:color w:val="000000"/>
          <w:sz w:val="28"/>
        </w:rPr>
        <w:t xml:space="preserve">
      35. Педагог қызметкерлерге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біліктілік санатының берілуіне/расталуына сәйкес еңбекақы төлеу деңгейі жаңа оқу жылының 1 қыркүйегінен бастап белгіленеді. </w:t>
      </w:r>
      <w:r>
        <w:br/>
      </w:r>
      <w:r>
        <w:rPr>
          <w:rFonts w:ascii="Times New Roman"/>
          <w:b w:val="false"/>
          <w:i w:val="false"/>
          <w:color w:val="000000"/>
          <w:sz w:val="28"/>
        </w:rPr>
        <w:t>
</w:t>
      </w:r>
      <w:r>
        <w:rPr>
          <w:rFonts w:ascii="Times New Roman"/>
          <w:b w:val="false"/>
          <w:i w:val="false"/>
          <w:color w:val="000000"/>
          <w:sz w:val="28"/>
        </w:rPr>
        <w:t>
      36. Біліктілік санатын беру (растау) үшін педагог қызметкерді аттестаттау туралы куәліктерді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31 тамыздан кешіктірілмей жүзеге асырылады. </w:t>
      </w:r>
      <w:r>
        <w:br/>
      </w:r>
      <w:r>
        <w:rPr>
          <w:rFonts w:ascii="Times New Roman"/>
          <w:b w:val="false"/>
          <w:i w:val="false"/>
          <w:color w:val="000000"/>
          <w:sz w:val="28"/>
        </w:rPr>
        <w:t>
</w:t>
      </w:r>
      <w:r>
        <w:rPr>
          <w:rFonts w:ascii="Times New Roman"/>
          <w:b w:val="false"/>
          <w:i w:val="false"/>
          <w:color w:val="000000"/>
          <w:sz w:val="28"/>
        </w:rPr>
        <w:t>
      Аттестатталған педагог қызметкерлерге біліктілік санатын беру (растау) туралы куәліктерді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тіркеу журналында тіркеледі.</w:t>
      </w:r>
      <w:r>
        <w:br/>
      </w:r>
      <w:r>
        <w:rPr>
          <w:rFonts w:ascii="Times New Roman"/>
          <w:b w:val="false"/>
          <w:i w:val="false"/>
          <w:color w:val="000000"/>
          <w:sz w:val="28"/>
        </w:rPr>
        <w:t>
</w:t>
      </w:r>
      <w:r>
        <w:rPr>
          <w:rFonts w:ascii="Times New Roman"/>
          <w:b w:val="false"/>
          <w:i w:val="false"/>
          <w:color w:val="000000"/>
          <w:sz w:val="28"/>
        </w:rPr>
        <w:t>
      37. Біліктілік санаттарын беру (растау) үшін педагог қызметкерлерді аттестаттау жұмысқа шыққаннан кейін соңғы үш жылдың талдау қорытындысы бойынша:</w:t>
      </w:r>
      <w:r>
        <w:br/>
      </w:r>
      <w:r>
        <w:rPr>
          <w:rFonts w:ascii="Times New Roman"/>
          <w:b w:val="false"/>
          <w:i w:val="false"/>
          <w:color w:val="000000"/>
          <w:sz w:val="28"/>
        </w:rPr>
        <w:t>
</w:t>
      </w:r>
      <w:r>
        <w:rPr>
          <w:rFonts w:ascii="Times New Roman"/>
          <w:b w:val="false"/>
          <w:i w:val="false"/>
          <w:color w:val="000000"/>
          <w:sz w:val="28"/>
        </w:rPr>
        <w:t>
      1) бала күтімі бойынша демалыстан шыққан;</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жерде қызметтік іссапарда, оқуда (тағылымдамада) болған;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ішінде жұмыс орнын ауыстырған;</w:t>
      </w:r>
      <w:r>
        <w:br/>
      </w:r>
      <w:r>
        <w:rPr>
          <w:rFonts w:ascii="Times New Roman"/>
          <w:b w:val="false"/>
          <w:i w:val="false"/>
          <w:color w:val="000000"/>
          <w:sz w:val="28"/>
        </w:rPr>
        <w:t>
</w:t>
      </w:r>
      <w:r>
        <w:rPr>
          <w:rFonts w:ascii="Times New Roman"/>
          <w:b w:val="false"/>
          <w:i w:val="false"/>
          <w:color w:val="000000"/>
          <w:sz w:val="28"/>
        </w:rPr>
        <w:t>
      4) Білімін, еңбек өтілі мен біліктілік санатын растайтын құжаттары бар болған жағдайда алыс және жақын шет елдерден Қазақстан Республикасына келген;</w:t>
      </w:r>
      <w:r>
        <w:br/>
      </w:r>
      <w:r>
        <w:rPr>
          <w:rFonts w:ascii="Times New Roman"/>
          <w:b w:val="false"/>
          <w:i w:val="false"/>
          <w:color w:val="000000"/>
          <w:sz w:val="28"/>
        </w:rPr>
        <w:t>
</w:t>
      </w:r>
      <w:r>
        <w:rPr>
          <w:rFonts w:ascii="Times New Roman"/>
          <w:b w:val="false"/>
          <w:i w:val="false"/>
          <w:color w:val="000000"/>
          <w:sz w:val="28"/>
        </w:rPr>
        <w:t xml:space="preserve">
      5) Білім беру саласының уәкілетті органынан, білім беруді басқару органдарынан, әдістемелік кабинеттерден, біліктілікті арттыру институттарынан келген педагог қызметкерлерге жүргізіледі. </w:t>
      </w:r>
      <w:r>
        <w:br/>
      </w:r>
      <w:r>
        <w:rPr>
          <w:rFonts w:ascii="Times New Roman"/>
          <w:b w:val="false"/>
          <w:i w:val="false"/>
          <w:color w:val="000000"/>
          <w:sz w:val="28"/>
        </w:rPr>
        <w:t>
</w:t>
      </w:r>
      <w:r>
        <w:rPr>
          <w:rFonts w:ascii="Times New Roman"/>
          <w:b w:val="false"/>
          <w:i w:val="false"/>
          <w:color w:val="000000"/>
          <w:sz w:val="28"/>
        </w:rPr>
        <w:t>
      38. Жасы бойынша зейнетке шығуға 3 жылдан аспайтын уақыт қалған педагог қызметкерлердің бұрын берілген біліктілік санаты сақталады.».</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алған күнінен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бір данада, мемлекеттік және орыс тілдерінде баспа және электронды түрде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                          Е. Иманғалиев</w:t>
      </w:r>
    </w:p>
    <w:bookmarkStart w:name="z33" w:id="1"/>
    <w:p>
      <w:pPr>
        <w:spacing w:after="0"/>
        <w:ind w:left="0"/>
        <w:jc w:val="both"/>
      </w:pPr>
      <w:r>
        <w:rPr>
          <w:rFonts w:ascii="Times New Roman"/>
          <w:b w:val="false"/>
          <w:i w:val="false"/>
          <w:color w:val="000000"/>
          <w:sz w:val="28"/>
        </w:rPr>
        <w:t xml:space="preserve">
Мектепке дейінгі, бастауыш, негізгі     </w:t>
      </w:r>
      <w:r>
        <w:br/>
      </w:r>
      <w:r>
        <w:rPr>
          <w:rFonts w:ascii="Times New Roman"/>
          <w:b w:val="false"/>
          <w:i w:val="false"/>
          <w:color w:val="000000"/>
          <w:sz w:val="28"/>
        </w:rPr>
        <w:t xml:space="preserve">
орта, жалпы орта, техникалық және кәсіптік, </w:t>
      </w:r>
      <w:r>
        <w:br/>
      </w:r>
      <w:r>
        <w:rPr>
          <w:rFonts w:ascii="Times New Roman"/>
          <w:b w:val="false"/>
          <w:i w:val="false"/>
          <w:color w:val="000000"/>
          <w:sz w:val="28"/>
        </w:rPr>
        <w:t>
орта білімнен кейінгі білімнің білім беретін</w:t>
      </w:r>
      <w:r>
        <w:br/>
      </w:r>
      <w:r>
        <w:rPr>
          <w:rFonts w:ascii="Times New Roman"/>
          <w:b w:val="false"/>
          <w:i w:val="false"/>
          <w:color w:val="000000"/>
          <w:sz w:val="28"/>
        </w:rPr>
        <w:t>
оқу бағдарламаларын іске асыратын білім беру</w:t>
      </w:r>
      <w:r>
        <w:br/>
      </w:r>
      <w:r>
        <w:rPr>
          <w:rFonts w:ascii="Times New Roman"/>
          <w:b w:val="false"/>
          <w:i w:val="false"/>
          <w:color w:val="000000"/>
          <w:sz w:val="28"/>
        </w:rPr>
        <w:t xml:space="preserve">
ұйымдарында жұмыс істейтін педагог      </w:t>
      </w:r>
      <w:r>
        <w:br/>
      </w:r>
      <w:r>
        <w:rPr>
          <w:rFonts w:ascii="Times New Roman"/>
          <w:b w:val="false"/>
          <w:i w:val="false"/>
          <w:color w:val="000000"/>
          <w:sz w:val="28"/>
        </w:rPr>
        <w:t xml:space="preserve">
қызметкерлер мен оларға теңестірілген    </w:t>
      </w:r>
      <w:r>
        <w:br/>
      </w:r>
      <w:r>
        <w:rPr>
          <w:rFonts w:ascii="Times New Roman"/>
          <w:b w:val="false"/>
          <w:i w:val="false"/>
          <w:color w:val="000000"/>
          <w:sz w:val="28"/>
        </w:rPr>
        <w:t xml:space="preserve">
тұлғаларды аттестаттаудан өткізу қағидалары </w:t>
      </w:r>
      <w:r>
        <w:br/>
      </w:r>
      <w:r>
        <w:rPr>
          <w:rFonts w:ascii="Times New Roman"/>
          <w:b w:val="false"/>
          <w:i w:val="false"/>
          <w:color w:val="000000"/>
          <w:sz w:val="28"/>
        </w:rPr>
        <w:t xml:space="preserve">
мен шарттарына 2-қосымша           </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КУӘЛІК</w:t>
      </w:r>
      <w:r>
        <w:br/>
      </w:r>
      <w:r>
        <w:rPr>
          <w:rFonts w:ascii="Times New Roman"/>
          <w:b/>
          <w:i w:val="false"/>
          <w:color w:val="000000"/>
        </w:rPr>
        <w:t>
Біліктілік санаттарын беру/растау үшін педагог</w:t>
      </w:r>
      <w:r>
        <w:br/>
      </w:r>
      <w:r>
        <w:rPr>
          <w:rFonts w:ascii="Times New Roman"/>
          <w:b/>
          <w:i w:val="false"/>
          <w:color w:val="000000"/>
        </w:rPr>
        <w:t xml:space="preserve">
қызметкерді аттестаттау туралы </w:t>
      </w:r>
    </w:p>
    <w:p>
      <w:pPr>
        <w:spacing w:after="0"/>
        <w:ind w:left="0"/>
        <w:jc w:val="both"/>
      </w:pPr>
      <w:r>
        <w:rPr>
          <w:rFonts w:ascii="Times New Roman"/>
          <w:b w:val="false"/>
          <w:i w:val="false"/>
          <w:color w:val="000000"/>
          <w:sz w:val="28"/>
        </w:rPr>
        <w:t>Осы куәлік __________________________________________________________</w:t>
      </w:r>
      <w:r>
        <w:br/>
      </w:r>
      <w:r>
        <w:rPr>
          <w:rFonts w:ascii="Times New Roman"/>
          <w:b w:val="false"/>
          <w:i w:val="false"/>
          <w:color w:val="000000"/>
          <w:sz w:val="28"/>
        </w:rPr>
        <w:t>
_____________________________________________________________ берілді</w:t>
      </w:r>
      <w:r>
        <w:br/>
      </w:r>
      <w:r>
        <w:rPr>
          <w:rFonts w:ascii="Times New Roman"/>
          <w:b w:val="false"/>
          <w:i w:val="false"/>
          <w:color w:val="000000"/>
          <w:sz w:val="28"/>
        </w:rPr>
        <w:t>
      (тегі, аты және әкесінің аты (болған жағдайда))</w:t>
      </w:r>
    </w:p>
    <w:p>
      <w:pPr>
        <w:spacing w:after="0"/>
        <w:ind w:left="0"/>
        <w:jc w:val="both"/>
      </w:pPr>
      <w:r>
        <w:rPr>
          <w:rFonts w:ascii="Times New Roman"/>
          <w:b w:val="false"/>
          <w:i w:val="false"/>
          <w:color w:val="000000"/>
          <w:sz w:val="28"/>
        </w:rPr>
        <w:t>      Біліктілік санаттарын беру/растау жөніндегі аттестаттау</w:t>
      </w:r>
      <w:r>
        <w:br/>
      </w:r>
      <w:r>
        <w:rPr>
          <w:rFonts w:ascii="Times New Roman"/>
          <w:b w:val="false"/>
          <w:i w:val="false"/>
          <w:color w:val="000000"/>
          <w:sz w:val="28"/>
        </w:rPr>
        <w:t xml:space="preserve">
комиссиясының 20____жылғы «___»_____________ шешіміне </w:t>
      </w:r>
      <w:r>
        <w:br/>
      </w:r>
      <w:r>
        <w:rPr>
          <w:rFonts w:ascii="Times New Roman"/>
          <w:b w:val="false"/>
          <w:i w:val="false"/>
          <w:color w:val="000000"/>
          <w:sz w:val="28"/>
        </w:rPr>
        <w:t>
және ________________________________________________________________</w:t>
      </w:r>
      <w:r>
        <w:br/>
      </w: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20____жылғы «___»______________ бұйрығына сәйкес ____________________</w:t>
      </w:r>
      <w:r>
        <w:br/>
      </w:r>
      <w:r>
        <w:rPr>
          <w:rFonts w:ascii="Times New Roman"/>
          <w:b w:val="false"/>
          <w:i w:val="false"/>
          <w:color w:val="000000"/>
          <w:sz w:val="28"/>
        </w:rPr>
        <w:t>
__________________________________ біліктілік санаты берілді/расталды</w:t>
      </w:r>
      <w:r>
        <w:br/>
      </w: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Комиссия хатшысы _____________________________________________</w:t>
      </w:r>
      <w:r>
        <w:br/>
      </w: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w:t>
      </w:r>
    </w:p>
    <w:p>
      <w:pPr>
        <w:spacing w:after="0"/>
        <w:ind w:left="0"/>
        <w:jc w:val="both"/>
      </w:pPr>
      <w:r>
        <w:rPr>
          <w:rFonts w:ascii="Times New Roman"/>
          <w:b w:val="false"/>
          <w:i w:val="false"/>
          <w:color w:val="000000"/>
          <w:sz w:val="28"/>
        </w:rPr>
        <w:t>      Берілген күні 20___ жылғы «____» ________________</w:t>
      </w:r>
    </w:p>
    <w:p>
      <w:pPr>
        <w:spacing w:after="0"/>
        <w:ind w:left="0"/>
        <w:jc w:val="both"/>
      </w:pPr>
      <w:r>
        <w:rPr>
          <w:rFonts w:ascii="Times New Roman"/>
          <w:b w:val="false"/>
          <w:i w:val="false"/>
          <w:color w:val="000000"/>
          <w:sz w:val="28"/>
        </w:rPr>
        <w:t xml:space="preserve">      Беру орны </w:t>
      </w:r>
    </w:p>
    <w:bookmarkStart w:name="z34" w:id="2"/>
    <w:p>
      <w:pPr>
        <w:spacing w:after="0"/>
        <w:ind w:left="0"/>
        <w:jc w:val="both"/>
      </w:pPr>
      <w:r>
        <w:rPr>
          <w:rFonts w:ascii="Times New Roman"/>
          <w:b w:val="false"/>
          <w:i w:val="false"/>
          <w:color w:val="000000"/>
          <w:sz w:val="28"/>
        </w:rPr>
        <w:t xml:space="preserve">
Мектепке дейінгі, бастауыш, негізгі     </w:t>
      </w:r>
      <w:r>
        <w:br/>
      </w:r>
      <w:r>
        <w:rPr>
          <w:rFonts w:ascii="Times New Roman"/>
          <w:b w:val="false"/>
          <w:i w:val="false"/>
          <w:color w:val="000000"/>
          <w:sz w:val="28"/>
        </w:rPr>
        <w:t xml:space="preserve">
орта, жалпы орта, техникалық және кәсіптік, </w:t>
      </w:r>
      <w:r>
        <w:br/>
      </w:r>
      <w:r>
        <w:rPr>
          <w:rFonts w:ascii="Times New Roman"/>
          <w:b w:val="false"/>
          <w:i w:val="false"/>
          <w:color w:val="000000"/>
          <w:sz w:val="28"/>
        </w:rPr>
        <w:t>
орта білімнен кейінгі білімнің білім беретін</w:t>
      </w:r>
      <w:r>
        <w:br/>
      </w:r>
      <w:r>
        <w:rPr>
          <w:rFonts w:ascii="Times New Roman"/>
          <w:b w:val="false"/>
          <w:i w:val="false"/>
          <w:color w:val="000000"/>
          <w:sz w:val="28"/>
        </w:rPr>
        <w:t>
оқу бағдарламаларын іске асыратын білім беру</w:t>
      </w:r>
      <w:r>
        <w:br/>
      </w:r>
      <w:r>
        <w:rPr>
          <w:rFonts w:ascii="Times New Roman"/>
          <w:b w:val="false"/>
          <w:i w:val="false"/>
          <w:color w:val="000000"/>
          <w:sz w:val="28"/>
        </w:rPr>
        <w:t xml:space="preserve">
ұйымдарында жұмыс істейтін педагог      </w:t>
      </w:r>
      <w:r>
        <w:br/>
      </w:r>
      <w:r>
        <w:rPr>
          <w:rFonts w:ascii="Times New Roman"/>
          <w:b w:val="false"/>
          <w:i w:val="false"/>
          <w:color w:val="000000"/>
          <w:sz w:val="28"/>
        </w:rPr>
        <w:t xml:space="preserve">
қызметкерлер мен оларға теңестірілген    </w:t>
      </w:r>
      <w:r>
        <w:br/>
      </w:r>
      <w:r>
        <w:rPr>
          <w:rFonts w:ascii="Times New Roman"/>
          <w:b w:val="false"/>
          <w:i w:val="false"/>
          <w:color w:val="000000"/>
          <w:sz w:val="28"/>
        </w:rPr>
        <w:t xml:space="preserve">
тұлғаларды аттестаттаудан өткізу қағидалары </w:t>
      </w:r>
      <w:r>
        <w:br/>
      </w:r>
      <w:r>
        <w:rPr>
          <w:rFonts w:ascii="Times New Roman"/>
          <w:b w:val="false"/>
          <w:i w:val="false"/>
          <w:color w:val="000000"/>
          <w:sz w:val="28"/>
        </w:rPr>
        <w:t xml:space="preserve">
мен шарттарына 3-қосымша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Біліктілік санаттарын беру/растау туралы куәліктерді</w:t>
      </w:r>
      <w:r>
        <w:br/>
      </w:r>
      <w:r>
        <w:rPr>
          <w:rFonts w:ascii="Times New Roman"/>
          <w:b/>
          <w:i w:val="false"/>
          <w:color w:val="000000"/>
        </w:rPr>
        <w:t xml:space="preserve">
тіркеу және беру журналы </w:t>
      </w:r>
      <w:r>
        <w:br/>
      </w:r>
      <w:r>
        <w:rPr>
          <w:rFonts w:ascii="Times New Roman"/>
          <w:b/>
          <w:i w:val="false"/>
          <w:color w:val="000000"/>
        </w:rPr>
        <w:t>
_____________________________________________________________</w:t>
      </w:r>
      <w:r>
        <w:br/>
      </w:r>
      <w:r>
        <w:rPr>
          <w:rFonts w:ascii="Times New Roman"/>
          <w:b/>
          <w:i w:val="false"/>
          <w:color w:val="000000"/>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14"/>
        <w:gridCol w:w="2029"/>
        <w:gridCol w:w="2420"/>
        <w:gridCol w:w="2606"/>
        <w:gridCol w:w="2030"/>
        <w:gridCol w:w="1845"/>
      </w:tblGrid>
      <w:tr>
        <w:trPr>
          <w:trHeight w:val="19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атауы және берілетін біліктілік санаты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Аттестаттау комиссиясы шешімінің күні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санаттарын беру/растау туралы бұйрықтың күні мен нөмірі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берілген күні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педагогтың қолы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