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f2d1" w14:textId="a89f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бірлескен нормативтік қаулысы және бұйрығы. Қазақстан Республикасының Әділет министрлігінде 2016 жылы 4 мамырда № 13679 болып тіркелді. Күші жойылды - 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09.02.2024 № 4-НҚ нормативтік қаулысы және ҚР Сыбайлас жемқорлыққа қарсы іс-қимыл агенттігі (Сыбайлас жемқорлыққа қарсы қызмет) Төрағасының 21.02.2024 № 41, ҚР Қаржылық мониторинг агенттігі Төрағасының 01.03.2024 № 1, ҚР Бас Прокурорының 12.03.2024 № 37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(бұдан әрі – Есеп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6) тармақшасына сәйкес, Есеп комитеті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Бас прокуратурасы, Қазақстан Республикасының Қаржы министрлігі және Қазақстан Республикасы Мемлекеттік қызмет істері министрлігінің Сыбайлас жемқорлыққа қарсы іс-қимыл ұлттық бюросы (Сыбайлас жемқорлыққа қарсы қызмет) </w:t>
      </w:r>
      <w:r>
        <w:rPr>
          <w:rFonts w:ascii="Times New Roman"/>
          <w:b/>
          <w:i w:val="false"/>
          <w:color w:val="000000"/>
          <w:sz w:val="28"/>
        </w:rPr>
        <w:t xml:space="preserve">БҰЙЫРАДЫ: </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бірлескен нормативтік қаулының және бұйрықтың шеңберінде қабылданған шаралар туралы материалдар мен ақпаратты алмасуды уақтылы қамтамасыз ету мақсатында,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қағидаларының ережелерін уақтылы орындау бойынша жауапты адамдар белгіленсін.</w:t>
      </w:r>
    </w:p>
    <w:bookmarkEnd w:id="2"/>
    <w:bookmarkStart w:name="z4" w:id="3"/>
    <w:p>
      <w:pPr>
        <w:spacing w:after="0"/>
        <w:ind w:left="0"/>
        <w:jc w:val="both"/>
      </w:pPr>
      <w:r>
        <w:rPr>
          <w:rFonts w:ascii="Times New Roman"/>
          <w:b w:val="false"/>
          <w:i w:val="false"/>
          <w:color w:val="000000"/>
          <w:sz w:val="28"/>
        </w:rPr>
        <w:t>
      3. Есеп комитетінің Заң бөлімі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
    <w:bookmarkStart w:name="z7" w:id="6"/>
    <w:p>
      <w:pPr>
        <w:spacing w:after="0"/>
        <w:ind w:left="0"/>
        <w:jc w:val="both"/>
      </w:pPr>
      <w:r>
        <w:rPr>
          <w:rFonts w:ascii="Times New Roman"/>
          <w:b w:val="false"/>
          <w:i w:val="false"/>
          <w:color w:val="000000"/>
          <w:sz w:val="28"/>
        </w:rPr>
        <w:t>
      3)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4) осы бірлескен нормативтік қаулының және бұйрықтың Есеп комитетінің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4. Осы бірлескен нормативтік қаулының және бұйрықтың орындалуын бақылау Есеп комитетінің құқық қорғау және арнаулы органдармен өзара </w:t>
      </w:r>
    </w:p>
    <w:bookmarkEnd w:id="8"/>
    <w:bookmarkStart w:name="z10" w:id="9"/>
    <w:p>
      <w:pPr>
        <w:spacing w:after="0"/>
        <w:ind w:left="0"/>
        <w:jc w:val="both"/>
      </w:pPr>
      <w:r>
        <w:rPr>
          <w:rFonts w:ascii="Times New Roman"/>
          <w:b w:val="false"/>
          <w:i w:val="false"/>
          <w:color w:val="000000"/>
          <w:sz w:val="28"/>
        </w:rPr>
        <w:t>
      іс-қимылын қамтамасыз ететін мүшесіне, Қазақстан Республикасы Бас Прокурорының орынбасарына, Қазақстан Республикасының Қаржы вице-министріне және Қазақстан Республикасы Мемлекеттік қызмет істері министрлігінің Сыбайлас жемқорлыққа қарсы іс-қимыл ұлттық бюросы (Сыбайлас жемқорлыққа қарсы қызмет)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5. Осы бірлескен нормативтік қаулы және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есеп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министрлігінің Сыбайлас жемқорлыққа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ұлттық бюросы (Сыбайлас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жемқорлыққа қарсы қызмет)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6-НҚ нормативтік қаулысымен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51 бұйрығымен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76 бұйрығымен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ұлттық бюросы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Төрағасының</w:t>
            </w:r>
            <w:r>
              <w:br/>
            </w:r>
            <w:r>
              <w:rPr>
                <w:rFonts w:ascii="Times New Roman"/>
                <w:b w:val="false"/>
                <w:i w:val="false"/>
                <w:color w:val="000000"/>
                <w:sz w:val="20"/>
              </w:rPr>
              <w:t>2016 жылғы 26 ақпандағы</w:t>
            </w:r>
            <w:r>
              <w:br/>
            </w:r>
            <w:r>
              <w:rPr>
                <w:rFonts w:ascii="Times New Roman"/>
                <w:b w:val="false"/>
                <w:i w:val="false"/>
                <w:color w:val="000000"/>
                <w:sz w:val="20"/>
              </w:rPr>
              <w:t>№ 20 бұйрығымен бірлесіп</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Сыртқы мемлекеттік аудитті және қаржылық бақылауды жүргізу</w:t>
      </w:r>
      <w:r>
        <w:br/>
      </w:r>
      <w:r>
        <w:rPr>
          <w:rFonts w:ascii="Times New Roman"/>
          <w:b/>
          <w:i w:val="false"/>
          <w:color w:val="000000"/>
        </w:rPr>
        <w:t>кезінде анықталған құқық бұзушылықтар бойынша мемлекеттік аудит</w:t>
      </w:r>
      <w:r>
        <w:br/>
      </w:r>
      <w:r>
        <w:rPr>
          <w:rFonts w:ascii="Times New Roman"/>
          <w:b/>
          <w:i w:val="false"/>
          <w:color w:val="000000"/>
        </w:rPr>
        <w:t>материалдарын беру қағидалары</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1. Осы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 (бұдан әрі – Қағидалар) сыртқы мемлекеттік аудитті және қаржылық бақылауды жүргізу кезінде анықталған құқық бұзушылықтар бойынша Республикалық бюджеттің атқарылуын бақылау жөніндегі есеп комитетінің (бұдан әрі – Есеп комитеті) мемлекеттік аудит материалдарын (бұдан әрі – мемлекеттік аудит материалдары) Қазақстан Республикасының Бас прокуратурасын (бұдан әрі – Бас прокуратура) бір мезгілде хабардар ете отырып, 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 (бұдан әрі – сыбайлас жемқорлыққа қарсы іс-қимыл жөніндегі уәкілетті орган) және Қазақстан Республикасының Қаржы министрлігіне (бұдан әрі – экономикалық және қаржылық қылмыстарды тергеу жөніндегі уәкілетті орган) беру кезінде Есеп комитетінің, Бас прокуратураның, сыбайлас жемқорлыққа қарсы іс-қимыл, экономикалық және қаржылық қылмыстарды тергеу жөніндегі уәкілетті органдардың өзара іс-қимыл рәсімдерін регламенттейді.</w:t>
      </w:r>
    </w:p>
    <w:bookmarkEnd w:id="12"/>
    <w:bookmarkStart w:name="z15" w:id="13"/>
    <w:p>
      <w:pPr>
        <w:spacing w:after="0"/>
        <w:ind w:left="0"/>
        <w:jc w:val="both"/>
      </w:pPr>
      <w:r>
        <w:rPr>
          <w:rFonts w:ascii="Times New Roman"/>
          <w:b w:val="false"/>
          <w:i w:val="false"/>
          <w:color w:val="000000"/>
          <w:sz w:val="28"/>
        </w:rPr>
        <w:t>
      2. Осы Қағидалардың мақсаты азаматтардың құқықтарын, бостандығы мен заңды мүдделерін, ұйымдардың меншігін, құқықтары мен заңды мүдделерін, қоғам мен мемлекеттің заңмен қорғалатын мүдделерін қорғау, кінәлі адамдарды жауаптылыққа тарту жөнінде қажетті шараларды қамтамасыз ету болып табылады.</w:t>
      </w:r>
    </w:p>
    <w:bookmarkEnd w:id="13"/>
    <w:bookmarkStart w:name="z16" w:id="14"/>
    <w:p>
      <w:pPr>
        <w:spacing w:after="0"/>
        <w:ind w:left="0"/>
        <w:jc w:val="both"/>
      </w:pPr>
      <w:r>
        <w:rPr>
          <w:rFonts w:ascii="Times New Roman"/>
          <w:b w:val="false"/>
          <w:i w:val="false"/>
          <w:color w:val="000000"/>
          <w:sz w:val="28"/>
        </w:rPr>
        <w:t>
      3. Қағидалар жіберілетін мемлекеттік аудит материалдарының және олар бойынша қабылданған процестік шешімдердің анықтығы мен заңдылығы қағидаттарына негізделеді.</w:t>
      </w:r>
    </w:p>
    <w:bookmarkEnd w:id="14"/>
    <w:bookmarkStart w:name="z17" w:id="15"/>
    <w:p>
      <w:pPr>
        <w:spacing w:after="0"/>
        <w:ind w:left="0"/>
        <w:jc w:val="both"/>
      </w:pPr>
      <w:r>
        <w:rPr>
          <w:rFonts w:ascii="Times New Roman"/>
          <w:b w:val="false"/>
          <w:i w:val="false"/>
          <w:color w:val="000000"/>
          <w:sz w:val="28"/>
        </w:rPr>
        <w:t>
      4. Есеп комитетінің мемлекеттік аудит материалдарын Бас прокуратураны бір мезгілде хабардар ете отырып, сыбайлас жемқорлыққа қарсы іс-қимыл, экономикалық және қаржылық қылмыстарды тергеу жөніндегі уәкілетті органдарға беруіне:</w:t>
      </w:r>
    </w:p>
    <w:bookmarkEnd w:id="15"/>
    <w:bookmarkStart w:name="z18" w:id="16"/>
    <w:p>
      <w:pPr>
        <w:spacing w:after="0"/>
        <w:ind w:left="0"/>
        <w:jc w:val="both"/>
      </w:pPr>
      <w:r>
        <w:rPr>
          <w:rFonts w:ascii="Times New Roman"/>
          <w:b w:val="false"/>
          <w:i w:val="false"/>
          <w:color w:val="000000"/>
          <w:sz w:val="28"/>
        </w:rPr>
        <w:t>
      1) мемлекеттік аудиттің қорытындысы бойынша қылмыстық құқық бұзушылық белгілерін қамтитын бұзушылықтарды (бұдан әрі – бұзушылықтар) Есеп комитетінің анықтауы;</w:t>
      </w:r>
    </w:p>
    <w:bookmarkEnd w:id="16"/>
    <w:bookmarkStart w:name="z19" w:id="17"/>
    <w:p>
      <w:pPr>
        <w:spacing w:after="0"/>
        <w:ind w:left="0"/>
        <w:jc w:val="both"/>
      </w:pPr>
      <w:r>
        <w:rPr>
          <w:rFonts w:ascii="Times New Roman"/>
          <w:b w:val="false"/>
          <w:i w:val="false"/>
          <w:color w:val="000000"/>
          <w:sz w:val="28"/>
        </w:rPr>
        <w:t>
      2) сыбайлас жемқорлыққа қарсы іс-қимыл, экономикалық және қаржылық қылмыстарды тергеу жөніндегі уәкілетті органдарының және Бас прокуратураның сұрау салуы негіз болып табылады.</w:t>
      </w:r>
    </w:p>
    <w:bookmarkEnd w:id="17"/>
    <w:bookmarkStart w:name="z20" w:id="18"/>
    <w:p>
      <w:pPr>
        <w:spacing w:after="0"/>
        <w:ind w:left="0"/>
        <w:jc w:val="both"/>
      </w:pPr>
      <w:r>
        <w:rPr>
          <w:rFonts w:ascii="Times New Roman"/>
          <w:b w:val="false"/>
          <w:i w:val="false"/>
          <w:color w:val="000000"/>
          <w:sz w:val="28"/>
        </w:rPr>
        <w:t>
      5. Есеп комитетіне жіберілетін мемлекеттік аудит материалдарын ұсынуға сұрау салулар осындай сұрау салудың негізін қамтуы тиіс.</w:t>
      </w:r>
    </w:p>
    <w:bookmarkEnd w:id="18"/>
    <w:bookmarkStart w:name="z21" w:id="19"/>
    <w:p>
      <w:pPr>
        <w:spacing w:after="0"/>
        <w:ind w:left="0"/>
        <w:jc w:val="both"/>
      </w:pPr>
      <w:r>
        <w:rPr>
          <w:rFonts w:ascii="Times New Roman"/>
          <w:b w:val="false"/>
          <w:i w:val="false"/>
          <w:color w:val="000000"/>
          <w:sz w:val="28"/>
        </w:rPr>
        <w:t>
      Жеке кәсіпкерлік субъектілері туралы ақпаратты қамтитын, сұратылатын мемлекеттік аудит материалдары прокурордың санкцияланған сұрау салуы, не сотқа дейінгі іс жүргізу шеңберінде тергеу органдарының қаулысы негізінде беріледі.</w:t>
      </w:r>
    </w:p>
    <w:bookmarkEnd w:id="19"/>
    <w:bookmarkStart w:name="z22" w:id="20"/>
    <w:p>
      <w:pPr>
        <w:spacing w:after="0"/>
        <w:ind w:left="0"/>
        <w:jc w:val="both"/>
      </w:pPr>
      <w:r>
        <w:rPr>
          <w:rFonts w:ascii="Times New Roman"/>
          <w:b w:val="false"/>
          <w:i w:val="false"/>
          <w:color w:val="000000"/>
          <w:sz w:val="28"/>
        </w:rPr>
        <w:t>
      6. Сыбайлас жемқорлыққа қарсы іс-қимыл, экономикалық және қаржылық қылмыстарды тергеу жөніндегі уәкілетті органдардың және прокуратураның аумақтық органдарының сұрау салулары Есеп комитетіне сыбайлас жемқорлыққа қарсы іс-қимыл, экономикалық және қаржылық қылмыстарды тергеу жөніндегі уәкілетті органдарының және Бас прокуратураның орталық аппараттары арқылы жіберіледі.</w:t>
      </w:r>
    </w:p>
    <w:bookmarkEnd w:id="20"/>
    <w:bookmarkStart w:name="z23" w:id="21"/>
    <w:p>
      <w:pPr>
        <w:spacing w:after="0"/>
        <w:ind w:left="0"/>
        <w:jc w:val="left"/>
      </w:pPr>
      <w:r>
        <w:rPr>
          <w:rFonts w:ascii="Times New Roman"/>
          <w:b/>
          <w:i w:val="false"/>
          <w:color w:val="000000"/>
        </w:rPr>
        <w:t xml:space="preserve"> 2. Мемлекеттік аудит материалдарын беру тәртібі</w:t>
      </w:r>
    </w:p>
    <w:bookmarkEnd w:id="21"/>
    <w:bookmarkStart w:name="z24" w:id="22"/>
    <w:p>
      <w:pPr>
        <w:spacing w:after="0"/>
        <w:ind w:left="0"/>
        <w:jc w:val="both"/>
      </w:pPr>
      <w:r>
        <w:rPr>
          <w:rFonts w:ascii="Times New Roman"/>
          <w:b w:val="false"/>
          <w:i w:val="false"/>
          <w:color w:val="000000"/>
          <w:sz w:val="28"/>
        </w:rPr>
        <w:t xml:space="preserve">
      7. Есеп комитеті мемлекеттік аудиттің қорытындысы бойынша бұзушылықтарды анықтаған кезде мемлекеттік аудит материалдары Есеп комитетінің қаулысы қабылданғаннан кейін он жұмыс күні ішінде Қазақстан Республикасы Қылмыстық-процестік кодексiнің (бұдан әрі – ҚПК) </w:t>
      </w:r>
      <w:r>
        <w:rPr>
          <w:rFonts w:ascii="Times New Roman"/>
          <w:b w:val="false"/>
          <w:i w:val="false"/>
          <w:color w:val="000000"/>
          <w:sz w:val="28"/>
        </w:rPr>
        <w:t>181-бабы</w:t>
      </w:r>
      <w:r>
        <w:rPr>
          <w:rFonts w:ascii="Times New Roman"/>
          <w:b w:val="false"/>
          <w:i w:val="false"/>
          <w:color w:val="000000"/>
          <w:sz w:val="28"/>
        </w:rPr>
        <w:t xml:space="preserve"> 3-тармағының талаптары сақтала отырып, мәлімет және қадағалау үшін Бас прокуратураны бір мезгілде хабардар ете отырып, қарау және шешім қабылдау үшін сыбайлас жемқорлыққа қарсы іс-қимыл жөніндегі уәкілетті органға немесе экономикалық және қаржылық қылмыстарды тергеу жөніндегі уәкілетті органға жіберіледі.</w:t>
      </w:r>
    </w:p>
    <w:bookmarkEnd w:id="22"/>
    <w:bookmarkStart w:name="z25" w:id="23"/>
    <w:p>
      <w:pPr>
        <w:spacing w:after="0"/>
        <w:ind w:left="0"/>
        <w:jc w:val="both"/>
      </w:pPr>
      <w:r>
        <w:rPr>
          <w:rFonts w:ascii="Times New Roman"/>
          <w:b w:val="false"/>
          <w:i w:val="false"/>
          <w:color w:val="000000"/>
          <w:sz w:val="28"/>
        </w:rPr>
        <w:t xml:space="preserve">
      8. Мемлекеттік аудит материалдарын беру Электронды құжат айналымының бірыңғай жүйесімен (бұдан әрі – ЭҚАБЖ) және қағаз көшірмелерін пошта байланысымен жіберу арқылы жүзеге асырылады. Мемлекеттік </w:t>
      </w:r>
      <w:r>
        <w:rPr>
          <w:rFonts w:ascii="Times New Roman"/>
          <w:b w:val="false"/>
          <w:i w:val="false"/>
          <w:color w:val="000000"/>
          <w:sz w:val="28"/>
        </w:rPr>
        <w:t>құпияларды</w:t>
      </w:r>
      <w:r>
        <w:rPr>
          <w:rFonts w:ascii="Times New Roman"/>
          <w:b w:val="false"/>
          <w:i w:val="false"/>
          <w:color w:val="000000"/>
          <w:sz w:val="28"/>
        </w:rPr>
        <w:t xml:space="preserve"> құрайтын мәліметтері бар мемлекеттік аудит материалдары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 сақтала отырып жіберіледі. Мемлекеттік аудит материалдарының көлемі үлкен болған жағдайда, ілеспе хатқа қосымшаларды тек қағаз жеткізгіштерде жіберуге рұқсат етіледі.</w:t>
      </w:r>
    </w:p>
    <w:bookmarkEnd w:id="23"/>
    <w:bookmarkStart w:name="z26" w:id="24"/>
    <w:p>
      <w:pPr>
        <w:spacing w:after="0"/>
        <w:ind w:left="0"/>
        <w:jc w:val="both"/>
      </w:pPr>
      <w:r>
        <w:rPr>
          <w:rFonts w:ascii="Times New Roman"/>
          <w:b w:val="false"/>
          <w:i w:val="false"/>
          <w:color w:val="000000"/>
          <w:sz w:val="28"/>
        </w:rPr>
        <w:t>
      9. Мемлекеттік аудиттің әрбір материалы бұзушылықтың қысқаша сипаттамасы көрсетілген жеке ілеспе хатпен жіберіледі.</w:t>
      </w:r>
    </w:p>
    <w:bookmarkEnd w:id="24"/>
    <w:bookmarkStart w:name="z27" w:id="25"/>
    <w:p>
      <w:pPr>
        <w:spacing w:after="0"/>
        <w:ind w:left="0"/>
        <w:jc w:val="both"/>
      </w:pPr>
      <w:r>
        <w:rPr>
          <w:rFonts w:ascii="Times New Roman"/>
          <w:b w:val="false"/>
          <w:i w:val="false"/>
          <w:color w:val="000000"/>
          <w:sz w:val="28"/>
        </w:rPr>
        <w:t>
      10. Жүйеленген, тігілген және нөмірленген мемлекеттік аудит материалдарын беру тізімдеме бойынша жүзеге асырылады.</w:t>
      </w:r>
    </w:p>
    <w:bookmarkEnd w:id="25"/>
    <w:bookmarkStart w:name="z28" w:id="26"/>
    <w:p>
      <w:pPr>
        <w:spacing w:after="0"/>
        <w:ind w:left="0"/>
        <w:jc w:val="both"/>
      </w:pPr>
      <w:r>
        <w:rPr>
          <w:rFonts w:ascii="Times New Roman"/>
          <w:b w:val="false"/>
          <w:i w:val="false"/>
          <w:color w:val="000000"/>
          <w:sz w:val="28"/>
        </w:rPr>
        <w:t>
      11. Мемлекеттік аудит материалдары Есеп комитеті куәландырған:</w:t>
      </w:r>
    </w:p>
    <w:bookmarkEnd w:id="26"/>
    <w:bookmarkStart w:name="z29" w:id="27"/>
    <w:p>
      <w:pPr>
        <w:spacing w:after="0"/>
        <w:ind w:left="0"/>
        <w:jc w:val="both"/>
      </w:pPr>
      <w:r>
        <w:rPr>
          <w:rFonts w:ascii="Times New Roman"/>
          <w:b w:val="false"/>
          <w:i w:val="false"/>
          <w:color w:val="000000"/>
          <w:sz w:val="28"/>
        </w:rPr>
        <w:t>
      1) Есеп комитеті қаулысының (нұсқамасының) көшірмесін;</w:t>
      </w:r>
    </w:p>
    <w:bookmarkEnd w:id="27"/>
    <w:bookmarkStart w:name="z30" w:id="28"/>
    <w:p>
      <w:pPr>
        <w:spacing w:after="0"/>
        <w:ind w:left="0"/>
        <w:jc w:val="both"/>
      </w:pPr>
      <w:r>
        <w:rPr>
          <w:rFonts w:ascii="Times New Roman"/>
          <w:b w:val="false"/>
          <w:i w:val="false"/>
          <w:color w:val="000000"/>
          <w:sz w:val="28"/>
        </w:rPr>
        <w:t>
      2) Есеп комитеті мүшесінің аудиторлық қорытындысынан бұзушылықтар фактісіне қатысты үзіндіні;</w:t>
      </w:r>
    </w:p>
    <w:bookmarkEnd w:id="28"/>
    <w:bookmarkStart w:name="z31" w:id="29"/>
    <w:p>
      <w:pPr>
        <w:spacing w:after="0"/>
        <w:ind w:left="0"/>
        <w:jc w:val="both"/>
      </w:pPr>
      <w:r>
        <w:rPr>
          <w:rFonts w:ascii="Times New Roman"/>
          <w:b w:val="false"/>
          <w:i w:val="false"/>
          <w:color w:val="000000"/>
          <w:sz w:val="28"/>
        </w:rPr>
        <w:t>
      3) аудиторлық есептің ажырамас бөлігі болып табылатын, онда тіркелген бұзушылық фактілерін растайтын құжаттар қоса беріле отырып, аудиторлық есептің үзіндісін не көшірмесін;</w:t>
      </w:r>
    </w:p>
    <w:bookmarkEnd w:id="29"/>
    <w:bookmarkStart w:name="z32" w:id="30"/>
    <w:p>
      <w:pPr>
        <w:spacing w:after="0"/>
        <w:ind w:left="0"/>
        <w:jc w:val="both"/>
      </w:pPr>
      <w:r>
        <w:rPr>
          <w:rFonts w:ascii="Times New Roman"/>
          <w:b w:val="false"/>
          <w:i w:val="false"/>
          <w:color w:val="000000"/>
          <w:sz w:val="28"/>
        </w:rPr>
        <w:t xml:space="preserve">
      4) мемлекеттік аудит объектісі қарсылықтарының, түсіндірмелерінің және оларға Есеп комитеті жауабының (олар болған жағдайда) көшірмелерін қамтиды. </w:t>
      </w:r>
    </w:p>
    <w:bookmarkEnd w:id="30"/>
    <w:bookmarkStart w:name="z33" w:id="31"/>
    <w:p>
      <w:pPr>
        <w:spacing w:after="0"/>
        <w:ind w:left="0"/>
        <w:jc w:val="both"/>
      </w:pPr>
      <w:r>
        <w:rPr>
          <w:rFonts w:ascii="Times New Roman"/>
          <w:b w:val="false"/>
          <w:i w:val="false"/>
          <w:color w:val="000000"/>
          <w:sz w:val="28"/>
        </w:rPr>
        <w:t>
      12. Анықталған фактіге қатысты құжаттардың аудиторлық есепке қоса тіркелмеуі орын алған жағдайда, олардың Есеп комитеті куәландырған көшірмелері берілетін мемлекеттік аудит материалдарына қоса тіркеледі.</w:t>
      </w:r>
    </w:p>
    <w:bookmarkEnd w:id="31"/>
    <w:bookmarkStart w:name="z34" w:id="32"/>
    <w:p>
      <w:pPr>
        <w:spacing w:after="0"/>
        <w:ind w:left="0"/>
        <w:jc w:val="both"/>
      </w:pPr>
      <w:r>
        <w:rPr>
          <w:rFonts w:ascii="Times New Roman"/>
          <w:b w:val="false"/>
          <w:i w:val="false"/>
          <w:color w:val="000000"/>
          <w:sz w:val="28"/>
        </w:rPr>
        <w:t xml:space="preserve">
      13. Есеп комитеті сыбайлас жемқорлыққа қарсы іс-қимыл, экономикалық және қаржылық қылмыстарды тергеу жөніндегі уәкілетті органдардың және Бас прокуратураның сұратқан мемлекеттік аудит материалдарын ҚПК-нің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жазбаша сұрау салу келіп түскен және оның ЭҚАБЖ-да тіркелген кезінен бастап үш күн мерзімде жібереді.</w:t>
      </w:r>
    </w:p>
    <w:bookmarkEnd w:id="32"/>
    <w:bookmarkStart w:name="z35" w:id="33"/>
    <w:p>
      <w:pPr>
        <w:spacing w:after="0"/>
        <w:ind w:left="0"/>
        <w:jc w:val="both"/>
      </w:pPr>
      <w:r>
        <w:rPr>
          <w:rFonts w:ascii="Times New Roman"/>
          <w:b w:val="false"/>
          <w:i w:val="false"/>
          <w:color w:val="000000"/>
          <w:sz w:val="28"/>
        </w:rPr>
        <w:t xml:space="preserve">
      14. Алынған мемлекеттік аудит материалдарында қылмыстық құқық бұзушылық белгілері болған жағдайда, оларды жиырма төрт сағат ішінде Сотқа дейінгі тергеп-тексерудің бірыңғай тізіліміне (бұдан әрі – СДТБТ) тіркеу жөнінде шаралар қабылдана отырып, олар </w:t>
      </w:r>
      <w:r>
        <w:rPr>
          <w:rFonts w:ascii="Times New Roman"/>
          <w:b w:val="false"/>
          <w:i w:val="false"/>
          <w:color w:val="000000"/>
          <w:sz w:val="28"/>
        </w:rPr>
        <w:t>Ақпаратты есепке алу кітабына</w:t>
      </w:r>
      <w:r>
        <w:rPr>
          <w:rFonts w:ascii="Times New Roman"/>
          <w:b w:val="false"/>
          <w:i w:val="false"/>
          <w:color w:val="000000"/>
          <w:sz w:val="28"/>
        </w:rPr>
        <w:t xml:space="preserve"> (бұдан әрі – АЕК) Қазақстан Республикасы Бас прокурорының 2014 жылғы 19 қыркүйектегі № 89 бұйрығымен (Құқықтық мемлекеттік нормативтік актілердің тізілімінде № 9744 тіркелді) бекітілген Қылмыстық құқық бұзушылықтар туралы арыздар мен хабарларды қабылдау және тіркеу, сонымен қатар Сотқа дейінгі тергеп-тексерулердің </w:t>
      </w:r>
      <w:r>
        <w:rPr>
          <w:rFonts w:ascii="Times New Roman"/>
          <w:b w:val="false"/>
          <w:i w:val="false"/>
          <w:color w:val="000000"/>
          <w:sz w:val="28"/>
        </w:rPr>
        <w:t>бірыңғай тізілімін</w:t>
      </w:r>
      <w:r>
        <w:rPr>
          <w:rFonts w:ascii="Times New Roman"/>
          <w:b w:val="false"/>
          <w:i w:val="false"/>
          <w:color w:val="000000"/>
          <w:sz w:val="28"/>
        </w:rPr>
        <w:t xml:space="preserve"> жүргізу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сай "АЕК-те есепке алу" К-1 нысаны бойынша тіркеледі.</w:t>
      </w:r>
    </w:p>
    <w:bookmarkEnd w:id="33"/>
    <w:bookmarkStart w:name="z36" w:id="34"/>
    <w:p>
      <w:pPr>
        <w:spacing w:after="0"/>
        <w:ind w:left="0"/>
        <w:jc w:val="both"/>
      </w:pPr>
      <w:r>
        <w:rPr>
          <w:rFonts w:ascii="Times New Roman"/>
          <w:b w:val="false"/>
          <w:i w:val="false"/>
          <w:color w:val="000000"/>
          <w:sz w:val="28"/>
        </w:rPr>
        <w:t>
      15. Жиырма төрт сағат ішінде осы Қағидалардың 11-тармағының талаптарын Есеп комитетінің сақтауы тексеріледі.</w:t>
      </w:r>
    </w:p>
    <w:bookmarkEnd w:id="34"/>
    <w:bookmarkStart w:name="z37" w:id="35"/>
    <w:p>
      <w:pPr>
        <w:spacing w:after="0"/>
        <w:ind w:left="0"/>
        <w:jc w:val="both"/>
      </w:pPr>
      <w:r>
        <w:rPr>
          <w:rFonts w:ascii="Times New Roman"/>
          <w:b w:val="false"/>
          <w:i w:val="false"/>
          <w:color w:val="000000"/>
          <w:sz w:val="28"/>
        </w:rPr>
        <w:t>
      Есеп комитеті осы талаптарды сақтамаған жағдайда сұрау салуды алғаннан кейін үш күнтізбелік күн ішінде оларды толтыру жөнінде шаралар қабылдайды.</w:t>
      </w:r>
    </w:p>
    <w:bookmarkEnd w:id="35"/>
    <w:bookmarkStart w:name="z38" w:id="36"/>
    <w:p>
      <w:pPr>
        <w:spacing w:after="0"/>
        <w:ind w:left="0"/>
        <w:jc w:val="both"/>
      </w:pPr>
      <w:r>
        <w:rPr>
          <w:rFonts w:ascii="Times New Roman"/>
          <w:b w:val="false"/>
          <w:i w:val="false"/>
          <w:color w:val="000000"/>
          <w:sz w:val="28"/>
        </w:rPr>
        <w:t xml:space="preserve">
      16. Есеп комитетінің мемлекеттік аудит материалдары сыбайлас жемқорлыққа қарсы іс-қимыл, экономикалық және қаржылық қылмыстарды тергеу жөніндегі уәкілетті органдардың, сондай-ақ қадағалауды жүзеге асыру үшін Бас прокуратураның бақылауға қоюына жатады. </w:t>
      </w:r>
    </w:p>
    <w:bookmarkEnd w:id="36"/>
    <w:bookmarkStart w:name="z39" w:id="37"/>
    <w:p>
      <w:pPr>
        <w:spacing w:after="0"/>
        <w:ind w:left="0"/>
        <w:jc w:val="both"/>
      </w:pPr>
      <w:r>
        <w:rPr>
          <w:rFonts w:ascii="Times New Roman"/>
          <w:b w:val="false"/>
          <w:i w:val="false"/>
          <w:color w:val="000000"/>
          <w:sz w:val="28"/>
        </w:rPr>
        <w:t>
      17. Есеп комитеті мемлекеттік аудитінің тіркелген материалдары бойынша процестік шешімді сыбайлас жемқорлыққа қарсы іс-қимыл, экономикалық және қаржылық қылмыстарды тергеу жөніндегі уәкілетті органдар не олардың аумақтық бөлімшелері қабылдайды.</w:t>
      </w:r>
    </w:p>
    <w:bookmarkEnd w:id="37"/>
    <w:bookmarkStart w:name="z40" w:id="38"/>
    <w:p>
      <w:pPr>
        <w:spacing w:after="0"/>
        <w:ind w:left="0"/>
        <w:jc w:val="left"/>
      </w:pPr>
      <w:r>
        <w:rPr>
          <w:rFonts w:ascii="Times New Roman"/>
          <w:b/>
          <w:i w:val="false"/>
          <w:color w:val="000000"/>
        </w:rPr>
        <w:t xml:space="preserve"> 3. Берілген мемлекеттік аудит материалдары бойынша процестік</w:t>
      </w:r>
      <w:r>
        <w:br/>
      </w:r>
      <w:r>
        <w:rPr>
          <w:rFonts w:ascii="Times New Roman"/>
          <w:b/>
          <w:i w:val="false"/>
          <w:color w:val="000000"/>
        </w:rPr>
        <w:t>шешімдер қабылдау туралы ақпарат алмасу</w:t>
      </w:r>
    </w:p>
    <w:bookmarkEnd w:id="38"/>
    <w:bookmarkStart w:name="z41" w:id="39"/>
    <w:p>
      <w:pPr>
        <w:spacing w:after="0"/>
        <w:ind w:left="0"/>
        <w:jc w:val="both"/>
      </w:pPr>
      <w:r>
        <w:rPr>
          <w:rFonts w:ascii="Times New Roman"/>
          <w:b w:val="false"/>
          <w:i w:val="false"/>
          <w:color w:val="000000"/>
          <w:sz w:val="28"/>
        </w:rPr>
        <w:t xml:space="preserve">
      18. Сыбайлас жемқорлыққа қарсы іс-қимыл, экономикалық және қаржылық қылмыстарды тергеу жөніндегі уәкілетті органдар Есеп комитетінің мемлекеттік аудит материалдарын </w:t>
      </w:r>
      <w:r>
        <w:rPr>
          <w:rFonts w:ascii="Times New Roman"/>
          <w:b w:val="false"/>
          <w:i w:val="false"/>
          <w:color w:val="000000"/>
          <w:sz w:val="28"/>
        </w:rPr>
        <w:t>АЕК-де</w:t>
      </w:r>
      <w:r>
        <w:rPr>
          <w:rFonts w:ascii="Times New Roman"/>
          <w:b w:val="false"/>
          <w:i w:val="false"/>
          <w:color w:val="000000"/>
          <w:sz w:val="28"/>
        </w:rPr>
        <w:t xml:space="preserve">, ал одан әрі  </w:t>
      </w:r>
      <w:r>
        <w:rPr>
          <w:rFonts w:ascii="Times New Roman"/>
          <w:b w:val="false"/>
          <w:i w:val="false"/>
          <w:color w:val="000000"/>
          <w:sz w:val="28"/>
        </w:rPr>
        <w:t>СДТБТ-да</w:t>
      </w:r>
      <w:r>
        <w:rPr>
          <w:rFonts w:ascii="Times New Roman"/>
          <w:b w:val="false"/>
          <w:i w:val="false"/>
          <w:color w:val="000000"/>
          <w:sz w:val="28"/>
        </w:rPr>
        <w:t xml:space="preserve"> тіркегеннен кейін ҚПК-нің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180-баптарына</w:t>
      </w:r>
      <w:r>
        <w:rPr>
          <w:rFonts w:ascii="Times New Roman"/>
          <w:b w:val="false"/>
          <w:i w:val="false"/>
          <w:color w:val="000000"/>
          <w:sz w:val="28"/>
        </w:rPr>
        <w:t xml:space="preserve"> сәйкес сотқа дейінгі тергеп-тексеруге кіріседі.</w:t>
      </w:r>
    </w:p>
    <w:bookmarkEnd w:id="39"/>
    <w:bookmarkStart w:name="z42" w:id="40"/>
    <w:p>
      <w:pPr>
        <w:spacing w:after="0"/>
        <w:ind w:left="0"/>
        <w:jc w:val="both"/>
      </w:pPr>
      <w:r>
        <w:rPr>
          <w:rFonts w:ascii="Times New Roman"/>
          <w:b w:val="false"/>
          <w:i w:val="false"/>
          <w:color w:val="000000"/>
          <w:sz w:val="28"/>
        </w:rPr>
        <w:t>
      19. Тиісті қаулының көшірмесі қоса беріле отырып, үш жұмыс күнінен кешіктірмей, Есеп комитеті қабылданған процестік шешім туралы хабардар етіледі.</w:t>
      </w:r>
    </w:p>
    <w:bookmarkEnd w:id="40"/>
    <w:bookmarkStart w:name="z43" w:id="41"/>
    <w:p>
      <w:pPr>
        <w:spacing w:after="0"/>
        <w:ind w:left="0"/>
        <w:jc w:val="both"/>
      </w:pPr>
      <w:r>
        <w:rPr>
          <w:rFonts w:ascii="Times New Roman"/>
          <w:b w:val="false"/>
          <w:i w:val="false"/>
          <w:color w:val="000000"/>
          <w:sz w:val="28"/>
        </w:rPr>
        <w:t>
      20. Бас прокуратура, сыбайлас жемқорлыққа қарсы іс-қимыл, экономикалық және қаржылық қылмыстарды тергеу жөніндегі уәкілетті органдар өз бастамасы тәртібімен сұратылатын Есеп комитетінің мемлекеттік аудит материалдары бойынша тіркелген қылмыстық құқық бұзушылық материалдары туралы Есеп комитетіне хабарлайды.</w:t>
      </w:r>
    </w:p>
    <w:bookmarkEnd w:id="41"/>
    <w:bookmarkStart w:name="z44" w:id="42"/>
    <w:p>
      <w:pPr>
        <w:spacing w:after="0"/>
        <w:ind w:left="0"/>
        <w:jc w:val="both"/>
      </w:pPr>
      <w:r>
        <w:rPr>
          <w:rFonts w:ascii="Times New Roman"/>
          <w:b w:val="false"/>
          <w:i w:val="false"/>
          <w:color w:val="000000"/>
          <w:sz w:val="28"/>
        </w:rPr>
        <w:t>
      21. Осы Қағидалардың 19-тармағына сәйкес:</w:t>
      </w:r>
    </w:p>
    <w:bookmarkEnd w:id="42"/>
    <w:bookmarkStart w:name="z45" w:id="43"/>
    <w:p>
      <w:pPr>
        <w:spacing w:after="0"/>
        <w:ind w:left="0"/>
        <w:jc w:val="both"/>
      </w:pPr>
      <w:r>
        <w:rPr>
          <w:rFonts w:ascii="Times New Roman"/>
          <w:b w:val="false"/>
          <w:i w:val="false"/>
          <w:color w:val="000000"/>
          <w:sz w:val="28"/>
        </w:rPr>
        <w:t>
      қылмыстық құқық бұзушылық белгілері бар фактілерді дербес тіркеу және сотқа дейінгі тергеп-тексеруді жүргізу үшін мемлекеттік аудит материалдарынан бөліп алу жағдайлары;</w:t>
      </w:r>
    </w:p>
    <w:bookmarkEnd w:id="43"/>
    <w:bookmarkStart w:name="z46" w:id="44"/>
    <w:p>
      <w:pPr>
        <w:spacing w:after="0"/>
        <w:ind w:left="0"/>
        <w:jc w:val="both"/>
      </w:pPr>
      <w:r>
        <w:rPr>
          <w:rFonts w:ascii="Times New Roman"/>
          <w:b w:val="false"/>
          <w:i w:val="false"/>
          <w:color w:val="000000"/>
          <w:sz w:val="28"/>
        </w:rPr>
        <w:t>
      сотқа дейінгі тергеп-тексеру барысында анықталған өзге де фактілер бойынша шешімдер қабылдау;</w:t>
      </w:r>
    </w:p>
    <w:bookmarkEnd w:id="44"/>
    <w:bookmarkStart w:name="z47" w:id="45"/>
    <w:p>
      <w:pPr>
        <w:spacing w:after="0"/>
        <w:ind w:left="0"/>
        <w:jc w:val="both"/>
      </w:pPr>
      <w:r>
        <w:rPr>
          <w:rFonts w:ascii="Times New Roman"/>
          <w:b w:val="false"/>
          <w:i w:val="false"/>
          <w:color w:val="000000"/>
          <w:sz w:val="28"/>
        </w:rPr>
        <w:t>
      Есеп комитетінің мемлекеттік аудит материалдарын сотқа дейінгі іс жүргізудің басқа да материалдарына қосу хабардар етілуге жатады.</w:t>
      </w:r>
    </w:p>
    <w:bookmarkEnd w:id="45"/>
    <w:bookmarkStart w:name="z48" w:id="46"/>
    <w:p>
      <w:pPr>
        <w:spacing w:after="0"/>
        <w:ind w:left="0"/>
        <w:jc w:val="both"/>
      </w:pPr>
      <w:r>
        <w:rPr>
          <w:rFonts w:ascii="Times New Roman"/>
          <w:b w:val="false"/>
          <w:i w:val="false"/>
          <w:color w:val="000000"/>
          <w:sz w:val="28"/>
        </w:rPr>
        <w:t xml:space="preserve">
      22. Қылмыстық құқық бұзушылық белгілерін көрсететін жеткілікті деректер болмаған жағдайда, ҚПК-нің </w:t>
      </w:r>
      <w:r>
        <w:rPr>
          <w:rFonts w:ascii="Times New Roman"/>
          <w:b w:val="false"/>
          <w:i w:val="false"/>
          <w:color w:val="000000"/>
          <w:sz w:val="28"/>
        </w:rPr>
        <w:t>35-бабына</w:t>
      </w:r>
      <w:r>
        <w:rPr>
          <w:rFonts w:ascii="Times New Roman"/>
          <w:b w:val="false"/>
          <w:i w:val="false"/>
          <w:color w:val="000000"/>
          <w:sz w:val="28"/>
        </w:rPr>
        <w:t xml:space="preserve"> сәйкес сыбайлас жемқорлыққа қарсы іс-қимыл, экономикалық және қаржылық қылмыстарды тергеу жөніндегі уәкілетті органдар, сондай-ақ Бас прокуратура (соның ішінде өз бастамасы тәртібімен сұратылатын материалдар) қабылданған шешімдермен кейіннен Есеп комитетін хабардар ету туралы талап қоя отырып, мемлекеттік аудиттің қажетті материалдарын уәкілетті мемлекеттік органдарға береді. Мемлекеттік аудит материалдарын берудің әрбір фактісі туралы Есеп комитетіне жазбаша нысанда хабарланады.</w:t>
      </w:r>
    </w:p>
    <w:bookmarkEnd w:id="46"/>
    <w:bookmarkStart w:name="z49" w:id="47"/>
    <w:p>
      <w:pPr>
        <w:spacing w:after="0"/>
        <w:ind w:left="0"/>
        <w:jc w:val="both"/>
      </w:pPr>
      <w:r>
        <w:rPr>
          <w:rFonts w:ascii="Times New Roman"/>
          <w:b w:val="false"/>
          <w:i w:val="false"/>
          <w:color w:val="000000"/>
          <w:sz w:val="28"/>
        </w:rPr>
        <w:t xml:space="preserve">
      23. Сыбайлас жемқорлыққа қарсы іс-қимыл, экономикалық және қаржылық қылмыстарды тергеу жөніндегі уәкілетті органдар, соның ішінде олардың аумақтық бөлімшелері бір мезгілде Есеп комитетін хабардар ете отырып, өтелген залал (бюджетке өтелген, жұмыстарды орындау, қызмет көрсету, тауарларды жеткізу жолымен қалпына келтірілген және (немесе) есепке алу бойынша көрсетілген кезде) туралы мәліметті осы фактіні растайтын құжаттарымен қоса прокуратура органдарына жібереді. </w:t>
      </w:r>
    </w:p>
    <w:bookmarkEnd w:id="47"/>
    <w:bookmarkStart w:name="z50" w:id="48"/>
    <w:p>
      <w:pPr>
        <w:spacing w:after="0"/>
        <w:ind w:left="0"/>
        <w:jc w:val="both"/>
      </w:pPr>
      <w:r>
        <w:rPr>
          <w:rFonts w:ascii="Times New Roman"/>
          <w:b w:val="false"/>
          <w:i w:val="false"/>
          <w:color w:val="000000"/>
          <w:sz w:val="28"/>
        </w:rPr>
        <w:t>
      24. Прокуратура органдары сотқа дейінгі тергеп-тексерудің тоқтатылуымен келіскен жағдайда, тиісті негіздер болған кезде келтірілген залалды өтеуге (қалпына келтіруге) ден қою шаралары қабылданады.</w:t>
      </w:r>
    </w:p>
    <w:bookmarkEnd w:id="48"/>
    <w:bookmarkStart w:name="z51" w:id="49"/>
    <w:p>
      <w:pPr>
        <w:spacing w:after="0"/>
        <w:ind w:left="0"/>
        <w:jc w:val="both"/>
      </w:pPr>
      <w:r>
        <w:rPr>
          <w:rFonts w:ascii="Times New Roman"/>
          <w:b w:val="false"/>
          <w:i w:val="false"/>
          <w:color w:val="000000"/>
          <w:sz w:val="28"/>
        </w:rPr>
        <w:t>
      25. Бас прокуратура сыбайлас жемқорлыққа қарсы іс-қимыл, экономикалық және қаржылық қылмыстарды тергеу жөніндегі уәкілетті органдардың процестік шешімін қадағалау тәртібімен жойған жағдайда, осындай шешім қабылданған күннен бастап үш жұмыс күнінен кешіктірмей Есеп комитетіне тиісті ақпарат жібереді.</w:t>
      </w:r>
    </w:p>
    <w:bookmarkEnd w:id="49"/>
    <w:bookmarkStart w:name="z52" w:id="50"/>
    <w:p>
      <w:pPr>
        <w:spacing w:after="0"/>
        <w:ind w:left="0"/>
        <w:jc w:val="both"/>
      </w:pPr>
      <w:r>
        <w:rPr>
          <w:rFonts w:ascii="Times New Roman"/>
          <w:b w:val="false"/>
          <w:i w:val="false"/>
          <w:color w:val="000000"/>
          <w:sz w:val="28"/>
        </w:rPr>
        <w:t>
      26. Есеп комитеті Бас прокуратурамен, сыбайлас жемқорлыққа қарсы іс-қимыл, экономикалық және қаржылық қылмыстарды тергеу жөніндегі уәкілетті органдармен бірлесіп, жартыжылдықта бір рет есепті айдан кейінгі айдың 30-нан кешіктірмей, осы Қағидаларға қосымшаға сай нысан бойынша салыстырып тексеру актісіне міндетті түрде қол қоя отырып, берілген мемлекеттік аудит материалдарына қатысты қабылданған процестік шешімдер бойынша салыстырып тексеруді жүзеге асырады.</w:t>
      </w:r>
    </w:p>
    <w:bookmarkEnd w:id="50"/>
    <w:bookmarkStart w:name="z53" w:id="51"/>
    <w:p>
      <w:pPr>
        <w:spacing w:after="0"/>
        <w:ind w:left="0"/>
        <w:jc w:val="both"/>
      </w:pPr>
      <w:r>
        <w:rPr>
          <w:rFonts w:ascii="Times New Roman"/>
          <w:b w:val="false"/>
          <w:i w:val="false"/>
          <w:color w:val="000000"/>
          <w:sz w:val="28"/>
        </w:rPr>
        <w:t>
      27. Салыстырып тексеру актісі Есеп комитетінің сыбайлас жемқорлыққа қарсы іс-қимыл, экономикалық және қаржылық қылмыстарды тергеу жөніндегі уәкілетті органдарға берген мемлекеттік аудит материалдары бойынша, Бас прокуратураның, сыбайлас жемқорлыққа қарсы іс-қимыл, экономикалық және қаржылық қылмыстарды тергеу жөніндегі уәкілетті органдардың өз бастамасы тәртібімен сұрататын материалдар бойынша жасалады.</w:t>
      </w:r>
    </w:p>
    <w:bookmarkEnd w:id="51"/>
    <w:bookmarkStart w:name="z54" w:id="52"/>
    <w:p>
      <w:pPr>
        <w:spacing w:after="0"/>
        <w:ind w:left="0"/>
        <w:jc w:val="both"/>
      </w:pPr>
      <w:r>
        <w:rPr>
          <w:rFonts w:ascii="Times New Roman"/>
          <w:b w:val="false"/>
          <w:i w:val="false"/>
          <w:color w:val="000000"/>
          <w:sz w:val="28"/>
        </w:rPr>
        <w:t>
      28. Салыстырып тексеру актісінің жобасын оларды АЕК-де және СДТБТ-да тіркеу және қабылданған процестік шешімдер туралы Бас прокуратураның, сыбайлас жемқорлыққа қарсы іс-қимыл, экономикалық және қаржылық қылмыстарды тергеу жөніндегі уәкілетті органдардың барлық қолда бар хабарламаларын көрсете отырып Есеп комитеті қалыптастырады және есепті айдан кейінгі айдың 5-нен кешіктірмей, сыбайлас жемқорлыққа қарсы іс-қимыл, экономикалық және қаржылық қылмыстарды тергеу жөніндегі уәкілетті органдарға бір мезгілде жібереді.</w:t>
      </w:r>
    </w:p>
    <w:bookmarkEnd w:id="52"/>
    <w:bookmarkStart w:name="z55" w:id="53"/>
    <w:p>
      <w:pPr>
        <w:spacing w:after="0"/>
        <w:ind w:left="0"/>
        <w:jc w:val="both"/>
      </w:pPr>
      <w:r>
        <w:rPr>
          <w:rFonts w:ascii="Times New Roman"/>
          <w:b w:val="false"/>
          <w:i w:val="false"/>
          <w:color w:val="000000"/>
          <w:sz w:val="28"/>
        </w:rPr>
        <w:t>
      29. Салыстырып тексеру актісінің жобасына алдыңғы салыстырып тексеру актілерін жасау кезінде өткен жылдардың түпкілікті процестік шешім қабылданбаған не мұндайды қадағалаушы прокурор жойған материалдары енгізіледі.</w:t>
      </w:r>
    </w:p>
    <w:bookmarkEnd w:id="53"/>
    <w:bookmarkStart w:name="z56" w:id="54"/>
    <w:p>
      <w:pPr>
        <w:spacing w:after="0"/>
        <w:ind w:left="0"/>
        <w:jc w:val="both"/>
      </w:pPr>
      <w:r>
        <w:rPr>
          <w:rFonts w:ascii="Times New Roman"/>
          <w:b w:val="false"/>
          <w:i w:val="false"/>
          <w:color w:val="000000"/>
          <w:sz w:val="28"/>
        </w:rPr>
        <w:t>
      30. Сыбайлас жемқорлыққа қарсы іс-қимыл, экономикалық және қаржылық қылмыстарды тергеу жөніндегі уәкілетті органдар келіп түскен салыстырып тексеру актісінің жобасын салыстырып тексеру актісінің жобасы толтырылған күнгі жағдай бойынша материалдарды тіркеу және олардың қозғалысы, қабылданған шешімдер, соның ішінде процестік шешімдер туралы мәліметтермен толықтырады.</w:t>
      </w:r>
    </w:p>
    <w:bookmarkEnd w:id="54"/>
    <w:bookmarkStart w:name="z57" w:id="55"/>
    <w:p>
      <w:pPr>
        <w:spacing w:after="0"/>
        <w:ind w:left="0"/>
        <w:jc w:val="both"/>
      </w:pPr>
      <w:r>
        <w:rPr>
          <w:rFonts w:ascii="Times New Roman"/>
          <w:b w:val="false"/>
          <w:i w:val="false"/>
          <w:color w:val="000000"/>
          <w:sz w:val="28"/>
        </w:rPr>
        <w:t>
      31. Салыстырып тексеру актісінің жобасында осы Қағидалардың 21, 22-тармақтарына сәйкес қабылданған шаралар туралы деректер көрсетіледі.</w:t>
      </w:r>
    </w:p>
    <w:bookmarkEnd w:id="55"/>
    <w:bookmarkStart w:name="z58" w:id="56"/>
    <w:p>
      <w:pPr>
        <w:spacing w:after="0"/>
        <w:ind w:left="0"/>
        <w:jc w:val="both"/>
      </w:pPr>
      <w:r>
        <w:rPr>
          <w:rFonts w:ascii="Times New Roman"/>
          <w:b w:val="false"/>
          <w:i w:val="false"/>
          <w:color w:val="000000"/>
          <w:sz w:val="28"/>
        </w:rPr>
        <w:t xml:space="preserve">
      32. Сыбайлас жемқорлыққа қарсы іс-қимыл, экономикалық және қаржылық қылмыстарды тергеу жөніндегі уәкілетті органдар салыстырып тексеру актісінің жобасын қажетті мәліметтермен толықтырғаннан кейін есепті айдан кейінгі айдың 15 күнінен кешіктірмей Бас прокуратураға жібереді. </w:t>
      </w:r>
    </w:p>
    <w:bookmarkEnd w:id="56"/>
    <w:bookmarkStart w:name="z59" w:id="57"/>
    <w:p>
      <w:pPr>
        <w:spacing w:after="0"/>
        <w:ind w:left="0"/>
        <w:jc w:val="both"/>
      </w:pPr>
      <w:r>
        <w:rPr>
          <w:rFonts w:ascii="Times New Roman"/>
          <w:b w:val="false"/>
          <w:i w:val="false"/>
          <w:color w:val="000000"/>
          <w:sz w:val="28"/>
        </w:rPr>
        <w:t>
      33. Бас прокуратура салыстырып тексеру актісінің жобасы келіп түскен кезден бастап бес күнтізбелік күн ішінде оның толықтығы мен анықтығына, соның ішінде СДТБТ-ның дерекқорын пайдалана отырып тексеру жүргізеді, сондай-ақ оны процестік шешімдердің заңдылығын тексеру нәтижелері туралы мәліметтермен толықтырады.</w:t>
      </w:r>
    </w:p>
    <w:bookmarkEnd w:id="57"/>
    <w:bookmarkStart w:name="z60" w:id="58"/>
    <w:p>
      <w:pPr>
        <w:spacing w:after="0"/>
        <w:ind w:left="0"/>
        <w:jc w:val="both"/>
      </w:pPr>
      <w:r>
        <w:rPr>
          <w:rFonts w:ascii="Times New Roman"/>
          <w:b w:val="false"/>
          <w:i w:val="false"/>
          <w:color w:val="000000"/>
          <w:sz w:val="28"/>
        </w:rPr>
        <w:t>
      34. Бас прокуратура салыстырып тексеру актісінің пысықталған жобасын есепті айдан кейінгі айдың 20-нан кешіктірмей қол қою үшін Есеп комитетіне жібереді.</w:t>
      </w:r>
    </w:p>
    <w:bookmarkEnd w:id="58"/>
    <w:bookmarkStart w:name="z61" w:id="59"/>
    <w:p>
      <w:pPr>
        <w:spacing w:after="0"/>
        <w:ind w:left="0"/>
        <w:jc w:val="both"/>
      </w:pPr>
      <w:r>
        <w:rPr>
          <w:rFonts w:ascii="Times New Roman"/>
          <w:b w:val="false"/>
          <w:i w:val="false"/>
          <w:color w:val="000000"/>
          <w:sz w:val="28"/>
        </w:rPr>
        <w:t>
      35. Салыстырып тексеру актілеріне Есеп комитетінің мүшесі, тиісті мемлекеттік органның бірінші басшысының шешімімен Есеп комитетімен өзара іс-қимыл жасауға жауапты болып белгіленген Бас прокуратураның, сыбайлас жемқорлыққа қарсы іс-қимыл, экономикалық және қаржылық қылмыстарды тергеу жөніндегі уәкілетті органдардың бірінші басшыларының орынбасарлары қол қояды.</w:t>
      </w:r>
    </w:p>
    <w:bookmarkEnd w:id="59"/>
    <w:bookmarkStart w:name="z62" w:id="60"/>
    <w:p>
      <w:pPr>
        <w:spacing w:after="0"/>
        <w:ind w:left="0"/>
        <w:jc w:val="both"/>
      </w:pPr>
      <w:r>
        <w:rPr>
          <w:rFonts w:ascii="Times New Roman"/>
          <w:b w:val="false"/>
          <w:i w:val="false"/>
          <w:color w:val="000000"/>
          <w:sz w:val="28"/>
        </w:rPr>
        <w:t>
      36. Осы Қағидалардың 35-тармағында көрсетілген лауазымды адамдардың ауыстырылғаны туралы Есеп комитеті алдын ала хабардар етіледі.</w:t>
      </w:r>
    </w:p>
    <w:bookmarkEnd w:id="60"/>
    <w:bookmarkStart w:name="z63" w:id="61"/>
    <w:p>
      <w:pPr>
        <w:spacing w:after="0"/>
        <w:ind w:left="0"/>
        <w:jc w:val="both"/>
      </w:pPr>
      <w:r>
        <w:rPr>
          <w:rFonts w:ascii="Times New Roman"/>
          <w:b w:val="false"/>
          <w:i w:val="false"/>
          <w:color w:val="000000"/>
          <w:sz w:val="28"/>
        </w:rPr>
        <w:t>
      37. Салыстырып тексеру актісінде көрсетілуі тиіс мәліметтердің толықтығы қамтамасыз етілмеген жағдайда, жоба үш жұмыс күні ішінде кемшілікке жол берген тиісті орган тарапынан пысықтауға жатады.</w:t>
      </w:r>
    </w:p>
    <w:bookmarkEnd w:id="61"/>
    <w:bookmarkStart w:name="z64" w:id="62"/>
    <w:p>
      <w:pPr>
        <w:spacing w:after="0"/>
        <w:ind w:left="0"/>
        <w:jc w:val="both"/>
      </w:pPr>
      <w:r>
        <w:rPr>
          <w:rFonts w:ascii="Times New Roman"/>
          <w:b w:val="false"/>
          <w:i w:val="false"/>
          <w:color w:val="000000"/>
          <w:sz w:val="28"/>
        </w:rPr>
        <w:t>
      38. Қайта келісу көрсетілген кемшіліктер жойылған күннен бастап үш жұмыс күні ішінде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2016 жылғы 31 наурыздағы № 6-НҚ</w:t>
            </w:r>
            <w:r>
              <w:br/>
            </w:r>
            <w:r>
              <w:rPr>
                <w:rFonts w:ascii="Times New Roman"/>
                <w:b w:val="false"/>
                <w:i w:val="false"/>
                <w:color w:val="000000"/>
                <w:sz w:val="20"/>
              </w:rPr>
              <w:t>нормативтік қаулысымен және Қазақстан</w:t>
            </w:r>
            <w:r>
              <w:br/>
            </w:r>
            <w:r>
              <w:rPr>
                <w:rFonts w:ascii="Times New Roman"/>
                <w:b w:val="false"/>
                <w:i w:val="false"/>
                <w:color w:val="000000"/>
                <w:sz w:val="20"/>
              </w:rPr>
              <w:t>Республикасы Бас прокурорының</w:t>
            </w:r>
            <w:r>
              <w:br/>
            </w:r>
            <w:r>
              <w:rPr>
                <w:rFonts w:ascii="Times New Roman"/>
                <w:b w:val="false"/>
                <w:i w:val="false"/>
                <w:color w:val="000000"/>
                <w:sz w:val="20"/>
              </w:rPr>
              <w:t>2016 жылғы 30 наурыздағы № 51,</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2016 жылғы 19 ақпандағы</w:t>
            </w:r>
            <w:r>
              <w:br/>
            </w:r>
            <w:r>
              <w:rPr>
                <w:rFonts w:ascii="Times New Roman"/>
                <w:b w:val="false"/>
                <w:i w:val="false"/>
                <w:color w:val="000000"/>
                <w:sz w:val="20"/>
              </w:rPr>
              <w:t>№ 76, Қазақстан Республикасы Мемлекеттік</w:t>
            </w:r>
            <w:r>
              <w:br/>
            </w:r>
            <w:r>
              <w:rPr>
                <w:rFonts w:ascii="Times New Roman"/>
                <w:b w:val="false"/>
                <w:i w:val="false"/>
                <w:color w:val="000000"/>
                <w:sz w:val="20"/>
              </w:rPr>
              <w:t>қызмет істері министрлігі Сыбайлас</w:t>
            </w:r>
            <w:r>
              <w:br/>
            </w:r>
            <w:r>
              <w:rPr>
                <w:rFonts w:ascii="Times New Roman"/>
                <w:b w:val="false"/>
                <w:i w:val="false"/>
                <w:color w:val="000000"/>
                <w:sz w:val="20"/>
              </w:rPr>
              <w:t>жемқорлыққа қарсы іс-қимыл ұлттық</w:t>
            </w:r>
            <w:r>
              <w:br/>
            </w:r>
            <w:r>
              <w:rPr>
                <w:rFonts w:ascii="Times New Roman"/>
                <w:b w:val="false"/>
                <w:i w:val="false"/>
                <w:color w:val="000000"/>
                <w:sz w:val="20"/>
              </w:rPr>
              <w:t>бюросы (Сыбайлас жемқорлыққа қарсы</w:t>
            </w:r>
            <w:r>
              <w:br/>
            </w:r>
            <w:r>
              <w:rPr>
                <w:rFonts w:ascii="Times New Roman"/>
                <w:b w:val="false"/>
                <w:i w:val="false"/>
                <w:color w:val="000000"/>
                <w:sz w:val="20"/>
              </w:rPr>
              <w:t>қызмет) Төрағасының 2016 жылғы</w:t>
            </w:r>
            <w:r>
              <w:br/>
            </w:r>
            <w:r>
              <w:rPr>
                <w:rFonts w:ascii="Times New Roman"/>
                <w:b w:val="false"/>
                <w:i w:val="false"/>
                <w:color w:val="000000"/>
                <w:sz w:val="20"/>
              </w:rPr>
              <w:t>26 ақпандағы № 20 бұйрықтарымен</w:t>
            </w:r>
            <w:r>
              <w:br/>
            </w:r>
            <w:r>
              <w:rPr>
                <w:rFonts w:ascii="Times New Roman"/>
                <w:b w:val="false"/>
                <w:i w:val="false"/>
                <w:color w:val="000000"/>
                <w:sz w:val="20"/>
              </w:rPr>
              <w:t>бірлесіп бекітілген Сыртқы мемлекеттік</w:t>
            </w:r>
          </w:p>
        </w:tc>
      </w:tr>
    </w:tbl>
    <w:p>
      <w:pPr>
        <w:spacing w:after="0"/>
        <w:ind w:left="0"/>
        <w:jc w:val="both"/>
      </w:pPr>
      <w:r>
        <w:rPr>
          <w:rFonts w:ascii="Times New Roman"/>
          <w:b w:val="false"/>
          <w:i w:val="false"/>
          <w:color w:val="000000"/>
          <w:sz w:val="28"/>
        </w:rPr>
        <w:t xml:space="preserve">
      аудитті және қаржылық бақылауды жүргізу </w:t>
      </w:r>
    </w:p>
    <w:p>
      <w:pPr>
        <w:spacing w:after="0"/>
        <w:ind w:left="0"/>
        <w:jc w:val="both"/>
      </w:pPr>
      <w:r>
        <w:rPr>
          <w:rFonts w:ascii="Times New Roman"/>
          <w:b w:val="false"/>
          <w:i w:val="false"/>
          <w:color w:val="000000"/>
          <w:sz w:val="28"/>
        </w:rPr>
        <w:t xml:space="preserve">
      кезінде анықталған құқық бұзушылықтар  </w:t>
      </w:r>
    </w:p>
    <w:p>
      <w:pPr>
        <w:spacing w:after="0"/>
        <w:ind w:left="0"/>
        <w:jc w:val="both"/>
      </w:pPr>
      <w:r>
        <w:rPr>
          <w:rFonts w:ascii="Times New Roman"/>
          <w:b w:val="false"/>
          <w:i w:val="false"/>
          <w:color w:val="000000"/>
          <w:sz w:val="28"/>
        </w:rPr>
        <w:t xml:space="preserve">
      бойынша мемлекеттік аудит материалдарын </w:t>
      </w:r>
    </w:p>
    <w:p>
      <w:pPr>
        <w:spacing w:after="0"/>
        <w:ind w:left="0"/>
        <w:jc w:val="both"/>
      </w:pPr>
      <w:r>
        <w:rPr>
          <w:rFonts w:ascii="Times New Roman"/>
          <w:b w:val="false"/>
          <w:i w:val="false"/>
          <w:color w:val="000000"/>
          <w:sz w:val="28"/>
        </w:rPr>
        <w:t xml:space="preserve">
      беру қағидаларына 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 комитеті _______ берген мемлекеттік аудит материалдары</w:t>
      </w:r>
      <w:r>
        <w:br/>
      </w:r>
      <w:r>
        <w:rPr>
          <w:rFonts w:ascii="Times New Roman"/>
          <w:b/>
          <w:i w:val="false"/>
          <w:color w:val="000000"/>
        </w:rPr>
        <w:t>бойынша Республикалық бюджеттің атқарылуын бақылау жөніндегі</w:t>
      </w:r>
      <w:r>
        <w:br/>
      </w:r>
      <w:r>
        <w:rPr>
          <w:rFonts w:ascii="Times New Roman"/>
          <w:b/>
          <w:i w:val="false"/>
          <w:color w:val="000000"/>
        </w:rPr>
        <w:t>есеп комитетінің, Қазақстан Республикасы Бас прокуратурасының,</w:t>
      </w:r>
      <w:r>
        <w:br/>
      </w:r>
      <w:r>
        <w:rPr>
          <w:rFonts w:ascii="Times New Roman"/>
          <w:b/>
          <w:i w:val="false"/>
          <w:color w:val="000000"/>
        </w:rPr>
        <w:t>Қазақстан Республикасы Қаржы министрлігінің және Қазақстан</w:t>
      </w:r>
      <w:r>
        <w:br/>
      </w:r>
      <w:r>
        <w:rPr>
          <w:rFonts w:ascii="Times New Roman"/>
          <w:b/>
          <w:i w:val="false"/>
          <w:color w:val="000000"/>
        </w:rPr>
        <w:t>Республикасы Мемлекеттік қызмет істері министрлігі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қабылдаған шаралары туралы</w:t>
      </w:r>
      <w:r>
        <w:br/>
      </w:r>
      <w:r>
        <w:rPr>
          <w:rFonts w:ascii="Times New Roman"/>
          <w:b/>
          <w:i w:val="false"/>
          <w:color w:val="000000"/>
        </w:rPr>
        <w:t>САЛЫСТЫРЫП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қаулысы (нұсқамасы) (қабылданған күні, нөмірі,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мемлекеттік аудит объектісінің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жіберуге бастамашы</w:t>
            </w:r>
          </w:p>
          <w:p>
            <w:pPr>
              <w:spacing w:after="20"/>
              <w:ind w:left="20"/>
              <w:jc w:val="both"/>
            </w:pPr>
            <w:r>
              <w:rPr>
                <w:rFonts w:ascii="Times New Roman"/>
                <w:b w:val="false"/>
                <w:i w:val="false"/>
                <w:color w:val="000000"/>
                <w:sz w:val="20"/>
              </w:rPr>
              <w:t>
(ЕК, БП, Министрлік және Ұлттық бюро)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бұзушылық фактісі бойынша сома </w:t>
            </w:r>
          </w:p>
          <w:p>
            <w:pPr>
              <w:spacing w:after="20"/>
              <w:ind w:left="20"/>
              <w:jc w:val="both"/>
            </w:pPr>
            <w:r>
              <w:rPr>
                <w:rFonts w:ascii="Times New Roman"/>
                <w:b w:val="false"/>
                <w:i w:val="false"/>
                <w:color w:val="000000"/>
                <w:sz w:val="20"/>
              </w:rPr>
              <w:t>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бұзушылық фактісі сомасынан аудит барысында өтелгені</w:t>
            </w:r>
          </w:p>
          <w:p>
            <w:pPr>
              <w:spacing w:after="20"/>
              <w:ind w:left="20"/>
              <w:jc w:val="both"/>
            </w:pPr>
            <w:r>
              <w:rPr>
                <w:rFonts w:ascii="Times New Roman"/>
                <w:b w:val="false"/>
                <w:i w:val="false"/>
                <w:color w:val="000000"/>
                <w:sz w:val="20"/>
              </w:rPr>
              <w:t>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берудің шығыс № мен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___________жылы жіберілген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Қаржымині және Ұлттық бюро толтырады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алудың кіріс №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беру қағидаларының 14-т. сәйкес қабылданған өзге де шешімдер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тіркелген адамдардың атқаратын лауазымы, АӘТ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 сотқа дейінгі іс жүргізудің сотқа жіберілген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жүргізудің ақталмайтын негіздер бойынша тоқтатылған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жүргізудің ақталатын негіздер бойынша тоқтатылған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жүргізілуде (иә/жоқ)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Қаржымині және Ұлттық бюро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 тармақтарының тәртібімен сотқа дейінгі іс жүргізуді тергеп-тексеру мерзімдерінің тоқтатылған күні және негізі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нұқсанның сомасы (млн.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нұқсанның сомасы (млн.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Қадағалаушы прокурордың қабылдаған шешімі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өзге де жауаптылыққа тарту үшін мемлекеттік аудит материалдарын уәкілетті органдарға беру</w:t>
            </w:r>
          </w:p>
          <w:p>
            <w:pPr>
              <w:spacing w:after="20"/>
              <w:ind w:left="20"/>
              <w:jc w:val="both"/>
            </w:pPr>
            <w:r>
              <w:rPr>
                <w:rFonts w:ascii="Times New Roman"/>
                <w:b w:val="false"/>
                <w:i w:val="false"/>
                <w:color w:val="000000"/>
                <w:sz w:val="20"/>
              </w:rPr>
              <w:t>
(хат деректемелері және кімге жіберілді)</w:t>
            </w:r>
          </w:p>
          <w:p>
            <w:pPr>
              <w:spacing w:after="20"/>
              <w:ind w:left="20"/>
              <w:jc w:val="both"/>
            </w:pPr>
            <w:r>
              <w:rPr>
                <w:rFonts w:ascii="Times New Roman"/>
                <w:b w:val="false"/>
                <w:i w:val="false"/>
                <w:color w:val="000000"/>
                <w:sz w:val="20"/>
              </w:rPr>
              <w:t>
11-бағаннан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7-бөлігінің 1) тармақшасы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7-бөлігінің 2) тармақшасы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7-бөлігінің 5) тармақшасы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7-бөлігінің 7) тармақшасы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___________жылы жіберілген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Бас прокурорының орынбасары _________________</w:t>
      </w:r>
    </w:p>
    <w:p>
      <w:pPr>
        <w:spacing w:after="0"/>
        <w:ind w:left="0"/>
        <w:jc w:val="both"/>
      </w:pPr>
      <w:r>
        <w:rPr>
          <w:rFonts w:ascii="Times New Roman"/>
          <w:b w:val="false"/>
          <w:i w:val="false"/>
          <w:color w:val="000000"/>
          <w:sz w:val="28"/>
        </w:rPr>
        <w:t>
      Есеп комитетінің мүшесі ________________________</w:t>
      </w:r>
    </w:p>
    <w:p>
      <w:pPr>
        <w:spacing w:after="0"/>
        <w:ind w:left="0"/>
        <w:jc w:val="both"/>
      </w:pPr>
      <w:r>
        <w:rPr>
          <w:rFonts w:ascii="Times New Roman"/>
          <w:b w:val="false"/>
          <w:i w:val="false"/>
          <w:color w:val="000000"/>
          <w:sz w:val="28"/>
        </w:rPr>
        <w:t>
      Қаржы вице-министрі ____________________________</w:t>
      </w:r>
    </w:p>
    <w:p>
      <w:pPr>
        <w:spacing w:after="0"/>
        <w:ind w:left="0"/>
        <w:jc w:val="both"/>
      </w:pPr>
      <w:r>
        <w:rPr>
          <w:rFonts w:ascii="Times New Roman"/>
          <w:b w:val="false"/>
          <w:i w:val="false"/>
          <w:color w:val="000000"/>
          <w:sz w:val="28"/>
        </w:rPr>
        <w:t>
      Сыбайлас жемқорлыққа қарсы іс-қимыл</w:t>
      </w:r>
    </w:p>
    <w:p>
      <w:pPr>
        <w:spacing w:after="0"/>
        <w:ind w:left="0"/>
        <w:jc w:val="both"/>
      </w:pPr>
      <w:r>
        <w:rPr>
          <w:rFonts w:ascii="Times New Roman"/>
          <w:b w:val="false"/>
          <w:i w:val="false"/>
          <w:color w:val="000000"/>
          <w:sz w:val="28"/>
        </w:rPr>
        <w:t>
      ұлттық бюросы Төрағасының орынбасары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