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7a89c" w14:textId="887a8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қызметіне лицензия беру" мемлекеттік көрсетілетін қызмет стандартын бекіту туралы" Қазақстан Республикасы Білім және ғылым министрінің 2015 жылғы 15 сәуірдегі № 204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2016 жылғы 25 наурыздағы № 218 бұйрығы. Қазақстан Республикасының Әділет министрлігінде 2016 жылы 29 сәуірде № 13667 болып тіркелді. Күші жойылды - Қазақстан Республикасы Білім және ғылым министрінің 2020 жылғы 17 тамыздағы № 351 бұйрығымен</w:t>
      </w:r>
    </w:p>
    <w:p>
      <w:pPr>
        <w:spacing w:after="0"/>
        <w:ind w:left="0"/>
        <w:jc w:val="both"/>
      </w:pPr>
      <w:r>
        <w:rPr>
          <w:rFonts w:ascii="Times New Roman"/>
          <w:b w:val="false"/>
          <w:i w:val="false"/>
          <w:color w:val="ff0000"/>
          <w:sz w:val="28"/>
        </w:rPr>
        <w:t xml:space="preserve">
      Ескерту. Бұйрықтың күші жойылды – ҚР Білім және ғылым министрінің 17.08.2020 </w:t>
      </w:r>
      <w:r>
        <w:rPr>
          <w:rFonts w:ascii="Times New Roman"/>
          <w:b w:val="false"/>
          <w:i w:val="false"/>
          <w:color w:val="ff0000"/>
          <w:sz w:val="28"/>
        </w:rPr>
        <w:t>№ 351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"Білім беру қызметіне лицензия беру" мемлекеттік көрсетілетін қызмет стандартын бекіту туралы" Қазақстан Республикасы Білім және ғылым министрінің 2015 жылғы 15 сәуірдегі № 204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11120 болып тіркелген, 2015 жылғы 16 маусымда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p>
      <w:pPr>
        <w:spacing w:after="0"/>
        <w:ind w:left="0"/>
        <w:jc w:val="both"/>
      </w:pPr>
      <w:r>
        <w:rPr>
          <w:rFonts w:ascii="Times New Roman"/>
          <w:b w:val="false"/>
          <w:i w:val="false"/>
          <w:color w:val="000000"/>
          <w:sz w:val="28"/>
        </w:rPr>
        <w:t>
      "Білім беру қызметімен айналысуға лицензия беру"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 "Білім беру қызметімен айналысуға лицензия беру" мемлекеттік көрсетілетін қызмет стандарты бекітілсін.";</w:t>
      </w:r>
    </w:p>
    <w:bookmarkStart w:name="z5" w:id="3"/>
    <w:p>
      <w:pPr>
        <w:spacing w:after="0"/>
        <w:ind w:left="0"/>
        <w:jc w:val="both"/>
      </w:pPr>
      <w:r>
        <w:rPr>
          <w:rFonts w:ascii="Times New Roman"/>
          <w:b w:val="false"/>
          <w:i w:val="false"/>
          <w:color w:val="000000"/>
          <w:sz w:val="28"/>
        </w:rPr>
        <w:t xml:space="preserve">
      көрсетілген бұйрықпен бекітілген "Білім беру қызметіне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"Білім беру қызметімен айналысуға лицензия беру" мемлекеттік көрсетілетін қызмет стандарты";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"Білім беру қызметімен айналысуға лицензия беру" мемлекеттік көрсетілетін қызметі (бұдан әрі – мемлекеттік көрсетілетін қызмет).";</w:t>
      </w:r>
    </w:p>
    <w:bookmarkStart w:name="z8" w:id="4"/>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"2) іске асырылатын білім беру оқу бағдарламаларына байланысты қосымша келесі құжаттар ұсынылады:</w:t>
      </w:r>
    </w:p>
    <w:p>
      <w:pPr>
        <w:spacing w:after="0"/>
        <w:ind w:left="0"/>
        <w:jc w:val="both"/>
      </w:pPr>
      <w:r>
        <w:rPr>
          <w:rFonts w:ascii="Times New Roman"/>
          <w:b w:val="false"/>
          <w:i w:val="false"/>
          <w:color w:val="000000"/>
          <w:sz w:val="28"/>
        </w:rPr>
        <w:t>
      бастауыш білімнің жалпы білім беретін оқу бағдарламаларын іске асыратын білім беру ұйымдарының қызметі үшін:</w:t>
      </w:r>
    </w:p>
    <w:bookmarkStart w:name="z9" w:id="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w:t>
      </w:r>
      <w:r>
        <w:rPr>
          <w:rFonts w:ascii="Times New Roman"/>
          <w:b w:val="false"/>
          <w:i w:val="false"/>
          <w:color w:val="000000"/>
          <w:sz w:val="28"/>
        </w:rPr>
        <w:t>сәйкес мәліметтер нысандары;</w:t>
      </w:r>
    </w:p>
    <w:bookmarkEnd w:id="5"/>
    <w:p>
      <w:pPr>
        <w:spacing w:after="0"/>
        <w:ind w:left="0"/>
        <w:jc w:val="both"/>
      </w:pPr>
      <w:r>
        <w:rPr>
          <w:rFonts w:ascii="Times New Roman"/>
          <w:b w:val="false"/>
          <w:i w:val="false"/>
          <w:color w:val="000000"/>
          <w:sz w:val="28"/>
        </w:rPr>
        <w:t>
      үлгілік оқу жоспарларына сәйкес әзірленген білім беру ұйымының басшысы бекіткен оқу жұмыс жоспарларының электрондық көшірмелері;</w:t>
      </w:r>
    </w:p>
    <w:p>
      <w:pPr>
        <w:spacing w:after="0"/>
        <w:ind w:left="0"/>
        <w:jc w:val="both"/>
      </w:pPr>
      <w:r>
        <w:rPr>
          <w:rFonts w:ascii="Times New Roman"/>
          <w:b w:val="false"/>
          <w:i w:val="false"/>
          <w:color w:val="000000"/>
          <w:sz w:val="28"/>
        </w:rPr>
        <w:t>
      ғимараттарға шаруашылық жүргізу немесе жедел басқару құқығын растайтын құжаттардың электрондық көшірмелері;</w:t>
      </w:r>
    </w:p>
    <w:p>
      <w:pPr>
        <w:spacing w:after="0"/>
        <w:ind w:left="0"/>
        <w:jc w:val="both"/>
      </w:pPr>
      <w:r>
        <w:rPr>
          <w:rFonts w:ascii="Times New Roman"/>
          <w:b w:val="false"/>
          <w:i w:val="false"/>
          <w:color w:val="000000"/>
          <w:sz w:val="28"/>
        </w:rPr>
        <w:t>
      негізгі орта білімнің жалпы білім беретін оқу бағдарламаларын және жалпы орта білімнің жалпы білім беретін оқу бағдарламаларын іске асыратын білім беру ұйымдарының қызметі үшін:</w:t>
      </w:r>
    </w:p>
    <w:bookmarkStart w:name="z10" w:id="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мәліметтер нысандары;</w:t>
      </w:r>
    </w:p>
    <w:bookmarkEnd w:id="6"/>
    <w:p>
      <w:pPr>
        <w:spacing w:after="0"/>
        <w:ind w:left="0"/>
        <w:jc w:val="both"/>
      </w:pPr>
      <w:r>
        <w:rPr>
          <w:rFonts w:ascii="Times New Roman"/>
          <w:b w:val="false"/>
          <w:i w:val="false"/>
          <w:color w:val="000000"/>
          <w:sz w:val="28"/>
        </w:rPr>
        <w:t xml:space="preserve">
      үлгілік оқу жоспарларына сәйкес әзірленген білім беру ұйымының басшысы бекіткен оқу жұмыс жоспарларының электрондық көшірмелері; </w:t>
      </w:r>
    </w:p>
    <w:p>
      <w:pPr>
        <w:spacing w:after="0"/>
        <w:ind w:left="0"/>
        <w:jc w:val="both"/>
      </w:pPr>
      <w:r>
        <w:rPr>
          <w:rFonts w:ascii="Times New Roman"/>
          <w:b w:val="false"/>
          <w:i w:val="false"/>
          <w:color w:val="000000"/>
          <w:sz w:val="28"/>
        </w:rPr>
        <w:t>
      ғимараттарға шаруашылық жүргізу немесе жедел басқару құқығын растайтын құжаттардың электрондық көшірмелері;</w:t>
      </w:r>
    </w:p>
    <w:p>
      <w:pPr>
        <w:spacing w:after="0"/>
        <w:ind w:left="0"/>
        <w:jc w:val="both"/>
      </w:pPr>
      <w:r>
        <w:rPr>
          <w:rFonts w:ascii="Times New Roman"/>
          <w:b w:val="false"/>
          <w:i w:val="false"/>
          <w:color w:val="000000"/>
          <w:sz w:val="28"/>
        </w:rPr>
        <w:t>
      техникалық және кәсіптік білімнің білім беру бағдарламаларын іске асыратын білім беру ұйымдарының қызметі үшін:</w:t>
      </w:r>
    </w:p>
    <w:bookmarkStart w:name="z11" w:id="7"/>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мәліметтер нысандары;</w:t>
      </w:r>
    </w:p>
    <w:bookmarkEnd w:id="7"/>
    <w:p>
      <w:pPr>
        <w:spacing w:after="0"/>
        <w:ind w:left="0"/>
        <w:jc w:val="both"/>
      </w:pPr>
      <w:r>
        <w:rPr>
          <w:rFonts w:ascii="Times New Roman"/>
          <w:b w:val="false"/>
          <w:i w:val="false"/>
          <w:color w:val="000000"/>
          <w:sz w:val="28"/>
        </w:rPr>
        <w:t xml:space="preserve">
      техникалық және кәсіптік білім берудің мемлекеттік жалпыға міндетті стандартына және үлгілік оқу жоспарына сәйкес оқытудың толық кезеңін қамтитын мемлекеттік және орыс тілдерінде әзірленген, сұратылып отырған мамандықтың оқу жұмыс жоспарының электрондық көшірмелері; </w:t>
      </w:r>
    </w:p>
    <w:p>
      <w:pPr>
        <w:spacing w:after="0"/>
        <w:ind w:left="0"/>
        <w:jc w:val="both"/>
      </w:pPr>
      <w:r>
        <w:rPr>
          <w:rFonts w:ascii="Times New Roman"/>
          <w:b w:val="false"/>
          <w:i w:val="false"/>
          <w:color w:val="000000"/>
          <w:sz w:val="28"/>
        </w:rPr>
        <w:t>
      сұратылып отырған мамандыққа немесе біліктілікке сәйкес практикадан өткізу базалары ретінде айқындалған ұйымдармен жасалған шарттардың электрондық көшірмелері;</w:t>
      </w:r>
    </w:p>
    <w:p>
      <w:pPr>
        <w:spacing w:after="0"/>
        <w:ind w:left="0"/>
        <w:jc w:val="both"/>
      </w:pPr>
      <w:r>
        <w:rPr>
          <w:rFonts w:ascii="Times New Roman"/>
          <w:b w:val="false"/>
          <w:i w:val="false"/>
          <w:color w:val="000000"/>
          <w:sz w:val="28"/>
        </w:rPr>
        <w:t>
      ғимараттарға шаруашылық жүргізу немесе жедел басқару құқығын растайтын құжаттардың электрондық көшірмелері;</w:t>
      </w:r>
    </w:p>
    <w:p>
      <w:pPr>
        <w:spacing w:after="0"/>
        <w:ind w:left="0"/>
        <w:jc w:val="both"/>
      </w:pPr>
      <w:r>
        <w:rPr>
          <w:rFonts w:ascii="Times New Roman"/>
          <w:b w:val="false"/>
          <w:i w:val="false"/>
          <w:color w:val="000000"/>
          <w:sz w:val="28"/>
        </w:rPr>
        <w:t>
      орта білімнен кейінгі білімнің білім беру бағдарламаларын іске асыратын білім беру ұйымдарының қызметі үшін:</w:t>
      </w:r>
    </w:p>
    <w:bookmarkStart w:name="z12" w:id="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мәліметтер нысандары;</w:t>
      </w:r>
    </w:p>
    <w:bookmarkEnd w:id="8"/>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берудің мемлекеттік жалпыға міндетті стандартына және үлгілік оқу жоспарына сәйкес оқытудың толық кезеңін қамтитын мемлекеттік және орыс тілдерінде әзірленген сұратылып отырған мамандықтың оқу жұмыс жоспарының электрондық көшірмелері; </w:t>
      </w:r>
    </w:p>
    <w:p>
      <w:pPr>
        <w:spacing w:after="0"/>
        <w:ind w:left="0"/>
        <w:jc w:val="both"/>
      </w:pPr>
      <w:r>
        <w:rPr>
          <w:rFonts w:ascii="Times New Roman"/>
          <w:b w:val="false"/>
          <w:i w:val="false"/>
          <w:color w:val="000000"/>
          <w:sz w:val="28"/>
        </w:rPr>
        <w:t>
      сұратылып отырған мамандыққа немесе біліктілікке сәйкес практикадан өткізу базалары ретінде айқындалған ұйымдармен жасалған шарттардың электрондық көшірмелері;</w:t>
      </w:r>
    </w:p>
    <w:p>
      <w:pPr>
        <w:spacing w:after="0"/>
        <w:ind w:left="0"/>
        <w:jc w:val="both"/>
      </w:pPr>
      <w:r>
        <w:rPr>
          <w:rFonts w:ascii="Times New Roman"/>
          <w:b w:val="false"/>
          <w:i w:val="false"/>
          <w:color w:val="000000"/>
          <w:sz w:val="28"/>
        </w:rPr>
        <w:t>
      ғимараттарға шаруашылық жүргізу немесе жедел басқару құқығын растайтын құжаттардың электрондық көшірмелері;</w:t>
      </w:r>
    </w:p>
    <w:p>
      <w:pPr>
        <w:spacing w:after="0"/>
        <w:ind w:left="0"/>
        <w:jc w:val="both"/>
      </w:pPr>
      <w:r>
        <w:rPr>
          <w:rFonts w:ascii="Times New Roman"/>
          <w:b w:val="false"/>
          <w:i w:val="false"/>
          <w:color w:val="000000"/>
          <w:sz w:val="28"/>
        </w:rPr>
        <w:t>
      діни білім беру бағдарламаларын іске асыратын білім беру ұйымдарының қызметі үшін:</w:t>
      </w:r>
    </w:p>
    <w:bookmarkStart w:name="z13" w:id="9"/>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мәліметтер нысандары;</w:t>
      </w:r>
    </w:p>
    <w:bookmarkEnd w:id="9"/>
    <w:p>
      <w:pPr>
        <w:spacing w:after="0"/>
        <w:ind w:left="0"/>
        <w:jc w:val="both"/>
      </w:pPr>
      <w:r>
        <w:rPr>
          <w:rFonts w:ascii="Times New Roman"/>
          <w:b w:val="false"/>
          <w:i w:val="false"/>
          <w:color w:val="000000"/>
          <w:sz w:val="28"/>
        </w:rPr>
        <w:t>
      мемлекеттік жалпыға міндетті білім беру стандартына сәйкес әзірленген және білім беру ұйымының басшысы бекіткен білім беру бағдарламаларының және оқу жоспарларының электрондық көшірмелері;</w:t>
      </w:r>
    </w:p>
    <w:p>
      <w:pPr>
        <w:spacing w:after="0"/>
        <w:ind w:left="0"/>
        <w:jc w:val="both"/>
      </w:pPr>
      <w:r>
        <w:rPr>
          <w:rFonts w:ascii="Times New Roman"/>
          <w:b w:val="false"/>
          <w:i w:val="false"/>
          <w:color w:val="000000"/>
          <w:sz w:val="28"/>
        </w:rPr>
        <w:t>
      Қазақстан Республикасы Мәдениет және спорт министрлігінің оқу әдебиеті қорына берілген дінтану сараптамасының оң қорытындысының электрондық көшірмесі;</w:t>
      </w:r>
    </w:p>
    <w:p>
      <w:pPr>
        <w:spacing w:after="0"/>
        <w:ind w:left="0"/>
        <w:jc w:val="both"/>
      </w:pPr>
      <w:r>
        <w:rPr>
          <w:rFonts w:ascii="Times New Roman"/>
          <w:b w:val="false"/>
          <w:i w:val="false"/>
          <w:color w:val="000000"/>
          <w:sz w:val="28"/>
        </w:rPr>
        <w:t>
      ғимараттарға шаруашылық жүргізу немесе жедел басқару құқығын растайтын құжаттардың электрондық көшірмелері;</w:t>
      </w:r>
    </w:p>
    <w:p>
      <w:pPr>
        <w:spacing w:after="0"/>
        <w:ind w:left="0"/>
        <w:jc w:val="both"/>
      </w:pPr>
      <w:r>
        <w:rPr>
          <w:rFonts w:ascii="Times New Roman"/>
          <w:b w:val="false"/>
          <w:i w:val="false"/>
          <w:color w:val="000000"/>
          <w:sz w:val="28"/>
        </w:rPr>
        <w:t>
      республикалық діни бірлестік қолдаухатының электрондық көшірмесі;</w:t>
      </w:r>
    </w:p>
    <w:p>
      <w:pPr>
        <w:spacing w:after="0"/>
        <w:ind w:left="0"/>
        <w:jc w:val="both"/>
      </w:pPr>
      <w:r>
        <w:rPr>
          <w:rFonts w:ascii="Times New Roman"/>
          <w:b w:val="false"/>
          <w:i w:val="false"/>
          <w:color w:val="000000"/>
          <w:sz w:val="28"/>
        </w:rPr>
        <w:t>
      мәлімделген діни білім беру бағдарламаларына Қазақстан Республикасы Мәдениет және спорт министрлігі Дін істері комитетінің қорытынды хатының электрондық көшірмесі;</w:t>
      </w:r>
    </w:p>
    <w:p>
      <w:pPr>
        <w:spacing w:after="0"/>
        <w:ind w:left="0"/>
        <w:jc w:val="both"/>
      </w:pPr>
      <w:r>
        <w:rPr>
          <w:rFonts w:ascii="Times New Roman"/>
          <w:b w:val="false"/>
          <w:i w:val="false"/>
          <w:color w:val="000000"/>
          <w:sz w:val="28"/>
        </w:rPr>
        <w:t>
      жоғары білімнің білім беру бағдарламаларын іске асыратын білім беру ұйымдарының қызметі үшін:</w:t>
      </w:r>
    </w:p>
    <w:bookmarkStart w:name="z14" w:id="1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11-қосымшаларға</w:t>
      </w:r>
      <w:r>
        <w:rPr>
          <w:rFonts w:ascii="Times New Roman"/>
          <w:b w:val="false"/>
          <w:i w:val="false"/>
          <w:color w:val="000000"/>
          <w:sz w:val="28"/>
        </w:rPr>
        <w:t xml:space="preserve"> сәйкес мәліметтер нысандары;</w:t>
      </w:r>
    </w:p>
    <w:bookmarkEnd w:id="10"/>
    <w:p>
      <w:pPr>
        <w:spacing w:after="0"/>
        <w:ind w:left="0"/>
        <w:jc w:val="both"/>
      </w:pPr>
      <w:r>
        <w:rPr>
          <w:rFonts w:ascii="Times New Roman"/>
          <w:b w:val="false"/>
          <w:i w:val="false"/>
          <w:color w:val="000000"/>
          <w:sz w:val="28"/>
        </w:rPr>
        <w:t>
      жоғары білім берудің мемлекеттік жалпыға міндетті стандартына және үлгілік оқу жоспарына сәйкес оқытудың толық кезеңін қамтитын мемлекеттік және орыс тілдерінде әзірленген, сұратылып отырған мамандықтың оқу жұмыс жоспарының электрондық көшірмелері;</w:t>
      </w:r>
    </w:p>
    <w:p>
      <w:pPr>
        <w:spacing w:after="0"/>
        <w:ind w:left="0"/>
        <w:jc w:val="both"/>
      </w:pPr>
      <w:r>
        <w:rPr>
          <w:rFonts w:ascii="Times New Roman"/>
          <w:b w:val="false"/>
          <w:i w:val="false"/>
          <w:color w:val="000000"/>
          <w:sz w:val="28"/>
        </w:rPr>
        <w:t>
      оқытудың толық кезеңін қамтитын сұратылып отырған мамандыққа сәйкес практикадан өткізу базалары ретінде айқындалған ұйымдармен жасалған шарттардың электрондық көшірмелері;</w:t>
      </w:r>
    </w:p>
    <w:p>
      <w:pPr>
        <w:spacing w:after="0"/>
        <w:ind w:left="0"/>
        <w:jc w:val="both"/>
      </w:pPr>
      <w:r>
        <w:rPr>
          <w:rFonts w:ascii="Times New Roman"/>
          <w:b w:val="false"/>
          <w:i w:val="false"/>
          <w:color w:val="000000"/>
          <w:sz w:val="28"/>
        </w:rPr>
        <w:t>
      ғимараттарға шаруашылық жүргізу немесе жедел басқару құқығын растайтын құжаттардың электрондық көшірмелері;</w:t>
      </w:r>
    </w:p>
    <w:p>
      <w:pPr>
        <w:spacing w:after="0"/>
        <w:ind w:left="0"/>
        <w:jc w:val="both"/>
      </w:pPr>
      <w:r>
        <w:rPr>
          <w:rFonts w:ascii="Times New Roman"/>
          <w:b w:val="false"/>
          <w:i w:val="false"/>
          <w:color w:val="000000"/>
          <w:sz w:val="28"/>
        </w:rPr>
        <w:t>
      "магистр" дәрежесін бере отырып жоғары оқу орнынан кейінгі білімнің білім беру бағдарламаларын іске асыратын білім беру ұйымдарының қызметі үшін:</w:t>
      </w:r>
    </w:p>
    <w:bookmarkStart w:name="z15" w:id="1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14-қосымшаларға</w:t>
      </w:r>
      <w:r>
        <w:rPr>
          <w:rFonts w:ascii="Times New Roman"/>
          <w:b w:val="false"/>
          <w:i w:val="false"/>
          <w:color w:val="000000"/>
          <w:sz w:val="28"/>
        </w:rPr>
        <w:t xml:space="preserve"> сәйкес мәліметтер нысандары;</w:t>
      </w:r>
    </w:p>
    <w:bookmarkEnd w:id="11"/>
    <w:p>
      <w:pPr>
        <w:spacing w:after="0"/>
        <w:ind w:left="0"/>
        <w:jc w:val="both"/>
      </w:pPr>
      <w:r>
        <w:rPr>
          <w:rFonts w:ascii="Times New Roman"/>
          <w:b w:val="false"/>
          <w:i w:val="false"/>
          <w:color w:val="000000"/>
          <w:sz w:val="28"/>
        </w:rPr>
        <w:t>
      жоғары оқу орнынан кейінгі білім берудің мемлекеттік жалпыға міндетті стандартына және үлгілік оқу жоспарына сәйкес оқытудың толық кезеңін қамтитын мемлекеттік және орыс тілдерінде әзірленген, сұратылып отырған мамандықтың оқу жұмыс жоспарының электрондық көшірмелері;</w:t>
      </w:r>
    </w:p>
    <w:p>
      <w:pPr>
        <w:spacing w:after="0"/>
        <w:ind w:left="0"/>
        <w:jc w:val="both"/>
      </w:pPr>
      <w:r>
        <w:rPr>
          <w:rFonts w:ascii="Times New Roman"/>
          <w:b w:val="false"/>
          <w:i w:val="false"/>
          <w:color w:val="000000"/>
          <w:sz w:val="28"/>
        </w:rPr>
        <w:t>
      білім беру немесе ғылыми немесе ғылыми-білім беру ұйымдарымен немесе ғылыми-өндірістік орталықтармен оқытудың толық кезеңін қамтитын ынтымақтастық туралы келісімдердің электрондық көшірмелері;</w:t>
      </w:r>
    </w:p>
    <w:p>
      <w:pPr>
        <w:spacing w:after="0"/>
        <w:ind w:left="0"/>
        <w:jc w:val="both"/>
      </w:pPr>
      <w:r>
        <w:rPr>
          <w:rFonts w:ascii="Times New Roman"/>
          <w:b w:val="false"/>
          <w:i w:val="false"/>
          <w:color w:val="000000"/>
          <w:sz w:val="28"/>
        </w:rPr>
        <w:t>
      оқытудың толық кезеңін қамтитын Техникалық ерекшеліктер мен Жұмыстардың күнтізбелік жоспарымен қоса ғылыми-зерттеу және тәжірибелік-конструкторлық жұмыстар жүргізуге арналған ұйымдармен және кәсіпорындармен шарттардың электрондық көшірмелері;</w:t>
      </w:r>
    </w:p>
    <w:p>
      <w:pPr>
        <w:spacing w:after="0"/>
        <w:ind w:left="0"/>
        <w:jc w:val="both"/>
      </w:pPr>
      <w:r>
        <w:rPr>
          <w:rFonts w:ascii="Times New Roman"/>
          <w:b w:val="false"/>
          <w:i w:val="false"/>
          <w:color w:val="000000"/>
          <w:sz w:val="28"/>
        </w:rPr>
        <w:t>
      ғимараттарға шаруашылық жүргізу немесе жедел басқару құқығын растайтын құжаттардың электрондық көшірмелері;</w:t>
      </w:r>
    </w:p>
    <w:p>
      <w:pPr>
        <w:spacing w:after="0"/>
        <w:ind w:left="0"/>
        <w:jc w:val="both"/>
      </w:pPr>
      <w:r>
        <w:rPr>
          <w:rFonts w:ascii="Times New Roman"/>
          <w:b w:val="false"/>
          <w:i w:val="false"/>
          <w:color w:val="000000"/>
          <w:sz w:val="28"/>
        </w:rPr>
        <w:t>
      оқытудың толық кезеңін қамтитын практикадан өткізу базалары ретінде айқындалған, оның ішінде ғылыми тағылымдамадан өтетін ұйымдармен шарттардың электрондық көшірмелері;</w:t>
      </w:r>
    </w:p>
    <w:p>
      <w:pPr>
        <w:spacing w:after="0"/>
        <w:ind w:left="0"/>
        <w:jc w:val="both"/>
      </w:pPr>
      <w:r>
        <w:rPr>
          <w:rFonts w:ascii="Times New Roman"/>
          <w:b w:val="false"/>
          <w:i w:val="false"/>
          <w:color w:val="000000"/>
          <w:sz w:val="28"/>
        </w:rPr>
        <w:t>
      жоғары оқу орнынан кейінгі медициналық білімнің білім беру бағдарламаларын (резидентура) іске асыратын білім беру ұйымдары мен ғылыми ұйымдардың қызметі үшін:</w:t>
      </w:r>
    </w:p>
    <w:bookmarkStart w:name="z16" w:id="1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14-қосымшаларға</w:t>
      </w:r>
      <w:r>
        <w:rPr>
          <w:rFonts w:ascii="Times New Roman"/>
          <w:b w:val="false"/>
          <w:i w:val="false"/>
          <w:color w:val="000000"/>
          <w:sz w:val="28"/>
        </w:rPr>
        <w:t xml:space="preserve"> сәйкес мәліметтер нысандары;</w:t>
      </w:r>
    </w:p>
    <w:bookmarkEnd w:id="12"/>
    <w:p>
      <w:pPr>
        <w:spacing w:after="0"/>
        <w:ind w:left="0"/>
        <w:jc w:val="both"/>
      </w:pPr>
      <w:r>
        <w:rPr>
          <w:rFonts w:ascii="Times New Roman"/>
          <w:b w:val="false"/>
          <w:i w:val="false"/>
          <w:color w:val="000000"/>
          <w:sz w:val="28"/>
        </w:rPr>
        <w:t>
      жоғары оқу орнынан кейінгі білім берудің мемлекеттік жалпыға міндетті стандартына және үлгілік оқу жоспарына сәйкес оқытудың толық кезеңін қамтитын мемлекеттік және орыс тілдерінде әзірленген, сұратылып отырған мамандықтың оқу жұмыс жоспарының электрондық көшірмелері;</w:t>
      </w:r>
    </w:p>
    <w:p>
      <w:pPr>
        <w:spacing w:after="0"/>
        <w:ind w:left="0"/>
        <w:jc w:val="both"/>
      </w:pPr>
      <w:r>
        <w:rPr>
          <w:rFonts w:ascii="Times New Roman"/>
          <w:b w:val="false"/>
          <w:i w:val="false"/>
          <w:color w:val="000000"/>
          <w:sz w:val="28"/>
        </w:rPr>
        <w:t>
      практикадан өткізу базалары ретінде айқындалған, оқытудың толық кезеңін қамтитын ұйымдармен жасалған шарттардың электрондық көшірмелері;</w:t>
      </w:r>
    </w:p>
    <w:p>
      <w:pPr>
        <w:spacing w:after="0"/>
        <w:ind w:left="0"/>
        <w:jc w:val="both"/>
      </w:pPr>
      <w:r>
        <w:rPr>
          <w:rFonts w:ascii="Times New Roman"/>
          <w:b w:val="false"/>
          <w:i w:val="false"/>
          <w:color w:val="000000"/>
          <w:sz w:val="28"/>
        </w:rPr>
        <w:t>
      ғимараттарға шаруашылық жүргізу немесе жедел басқару құқығын растайтын құжаттардың электрондық көшірмелері;</w:t>
      </w:r>
    </w:p>
    <w:p>
      <w:pPr>
        <w:spacing w:after="0"/>
        <w:ind w:left="0"/>
        <w:jc w:val="both"/>
      </w:pPr>
      <w:r>
        <w:rPr>
          <w:rFonts w:ascii="Times New Roman"/>
          <w:b w:val="false"/>
          <w:i w:val="false"/>
          <w:color w:val="000000"/>
          <w:sz w:val="28"/>
        </w:rPr>
        <w:t>
      Қазақстан Республикасы Бас прокуратурасына, Қазақстан Республикасы Ұлттық қауіпсіздік комитетіне, Қазақстан Республикасы Ішкі істер министрлігіне, Қазақстан Республикасы Қорғаныс министрлігіне ведомстволық бағынысты "философия докторы (PhD)" және "бейіні бойынша доктор" дәрежесін бере отырып, жоғары оқу орнынан кейінгі білімнің білім беру бағдарламаларын іске асыратын білім беру ұйымдарының қызметі үшін:</w:t>
      </w:r>
    </w:p>
    <w:bookmarkStart w:name="z17" w:id="1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14-қосымшаларға</w:t>
      </w:r>
      <w:r>
        <w:rPr>
          <w:rFonts w:ascii="Times New Roman"/>
          <w:b w:val="false"/>
          <w:i w:val="false"/>
          <w:color w:val="000000"/>
          <w:sz w:val="28"/>
        </w:rPr>
        <w:t xml:space="preserve"> сәйкес мәліметтер нысандары;</w:t>
      </w:r>
    </w:p>
    <w:bookmarkEnd w:id="13"/>
    <w:p>
      <w:pPr>
        <w:spacing w:after="0"/>
        <w:ind w:left="0"/>
        <w:jc w:val="both"/>
      </w:pPr>
      <w:r>
        <w:rPr>
          <w:rFonts w:ascii="Times New Roman"/>
          <w:b w:val="false"/>
          <w:i w:val="false"/>
          <w:color w:val="000000"/>
          <w:sz w:val="28"/>
        </w:rPr>
        <w:t>
      жоғары оқу орнынан кейінгі білім берудің мемлекеттік жалпыға міндетті стандартына және үлгілік оқу жоспарына сәйкес оқытудың толық кезеңін қамтитын мемлекеттік және орыс тілдерінде әзірленген сұратылып отырған мамандықтың оқу жұмыс жоспарының электрондық көшірмелері;</w:t>
      </w:r>
    </w:p>
    <w:p>
      <w:pPr>
        <w:spacing w:after="0"/>
        <w:ind w:left="0"/>
        <w:jc w:val="both"/>
      </w:pPr>
      <w:r>
        <w:rPr>
          <w:rFonts w:ascii="Times New Roman"/>
          <w:b w:val="false"/>
          <w:i w:val="false"/>
          <w:color w:val="000000"/>
          <w:sz w:val="28"/>
        </w:rPr>
        <w:t>
      ғылыми алмасу мәселелерін регламенттейтін келісімдердің электрондық көшірмелері;</w:t>
      </w:r>
    </w:p>
    <w:p>
      <w:pPr>
        <w:spacing w:after="0"/>
        <w:ind w:left="0"/>
        <w:jc w:val="both"/>
      </w:pPr>
      <w:r>
        <w:rPr>
          <w:rFonts w:ascii="Times New Roman"/>
          <w:b w:val="false"/>
          <w:i w:val="false"/>
          <w:color w:val="000000"/>
          <w:sz w:val="28"/>
        </w:rPr>
        <w:t>
      ғимараттарға шаруашылық жүргізу немесе жедел басқару құқығын растайтын құжаттардың электрондық көшірмелері;</w:t>
      </w:r>
    </w:p>
    <w:p>
      <w:pPr>
        <w:spacing w:after="0"/>
        <w:ind w:left="0"/>
        <w:jc w:val="both"/>
      </w:pPr>
      <w:r>
        <w:rPr>
          <w:rFonts w:ascii="Times New Roman"/>
          <w:b w:val="false"/>
          <w:i w:val="false"/>
          <w:color w:val="000000"/>
          <w:sz w:val="28"/>
        </w:rPr>
        <w:t>
      "философия докторы (PhD)" және "бейіні бойынша доктор" дәрежесін бере отырып, жоғары оқу орнынан кейінгі білімнің білім беру бағдарламаларын іске асыратын білім беру ұйымдарының және ғылыми ұйымдардың қызметі үшін:</w:t>
      </w:r>
    </w:p>
    <w:bookmarkStart w:name="z18" w:id="14"/>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15-қосымшаларға</w:t>
      </w:r>
      <w:r>
        <w:rPr>
          <w:rFonts w:ascii="Times New Roman"/>
          <w:b w:val="false"/>
          <w:i w:val="false"/>
          <w:color w:val="000000"/>
          <w:sz w:val="28"/>
        </w:rPr>
        <w:t xml:space="preserve"> сәйкес мәліметтер нысандары;</w:t>
      </w:r>
    </w:p>
    <w:bookmarkEnd w:id="14"/>
    <w:p>
      <w:pPr>
        <w:spacing w:after="0"/>
        <w:ind w:left="0"/>
        <w:jc w:val="both"/>
      </w:pPr>
      <w:r>
        <w:rPr>
          <w:rFonts w:ascii="Times New Roman"/>
          <w:b w:val="false"/>
          <w:i w:val="false"/>
          <w:color w:val="000000"/>
          <w:sz w:val="28"/>
        </w:rPr>
        <w:t>
      жоғары оқу орнынан кейінгі білім берудің мемлекеттік жалпыға міндетті стандартына және үлгілік оқу жоспарына сәйкес оқытудың толық кезеңін қамтитын мемлекеттік және орыс тілдерінде әзірленеген, сұратылып отырған мамандықтың оқу жұмыс жоспарының электрондық көшірмелері;</w:t>
      </w:r>
    </w:p>
    <w:p>
      <w:pPr>
        <w:spacing w:after="0"/>
        <w:ind w:left="0"/>
        <w:jc w:val="both"/>
      </w:pPr>
      <w:r>
        <w:rPr>
          <w:rFonts w:ascii="Times New Roman"/>
          <w:b w:val="false"/>
          <w:i w:val="false"/>
          <w:color w:val="000000"/>
          <w:sz w:val="28"/>
        </w:rPr>
        <w:t>
      оқытудың толық кезеңін қамтитын шетелдік ғалымдармен келісімдердің электрондық көшірмелері;</w:t>
      </w:r>
    </w:p>
    <w:p>
      <w:pPr>
        <w:spacing w:after="0"/>
        <w:ind w:left="0"/>
        <w:jc w:val="both"/>
      </w:pPr>
      <w:r>
        <w:rPr>
          <w:rFonts w:ascii="Times New Roman"/>
          <w:b w:val="false"/>
          <w:i w:val="false"/>
          <w:color w:val="000000"/>
          <w:sz w:val="28"/>
        </w:rPr>
        <w:t>
      оқытудың толық кезеңін қамтитын Техникалық ерекшеліктер мен Жұмыстардың күнтізбелік жоспарымен қоса ғылыми-зерттеу және тәжірибелік-конструкторлық жұмыстар жүргізуге арналған ұйымдармен және кәсіпорындармен шарттардың электрондық көшірмелері;</w:t>
      </w:r>
    </w:p>
    <w:p>
      <w:pPr>
        <w:spacing w:after="0"/>
        <w:ind w:left="0"/>
        <w:jc w:val="both"/>
      </w:pPr>
      <w:r>
        <w:rPr>
          <w:rFonts w:ascii="Times New Roman"/>
          <w:b w:val="false"/>
          <w:i w:val="false"/>
          <w:color w:val="000000"/>
          <w:sz w:val="28"/>
        </w:rPr>
        <w:t>
      оқытудың толық кезеңін қамтитын аккредиттелген шетелдік жоғары оқу орындарымен ғылыми алмасу туралы шарттардың электрондық көшірмелері;</w:t>
      </w:r>
    </w:p>
    <w:p>
      <w:pPr>
        <w:spacing w:after="0"/>
        <w:ind w:left="0"/>
        <w:jc w:val="both"/>
      </w:pPr>
      <w:r>
        <w:rPr>
          <w:rFonts w:ascii="Times New Roman"/>
          <w:b w:val="false"/>
          <w:i w:val="false"/>
          <w:color w:val="000000"/>
          <w:sz w:val="28"/>
        </w:rPr>
        <w:t>
      сұратылып отырған мамандық бейініне сәйкес шетелдік жоғары оқу орнының бағдарламаларын аккредиттеу туралы куәліктің электрондық көшірмелері;</w:t>
      </w:r>
    </w:p>
    <w:p>
      <w:pPr>
        <w:spacing w:after="0"/>
        <w:ind w:left="0"/>
        <w:jc w:val="both"/>
      </w:pPr>
      <w:r>
        <w:rPr>
          <w:rFonts w:ascii="Times New Roman"/>
          <w:b w:val="false"/>
          <w:i w:val="false"/>
          <w:color w:val="000000"/>
          <w:sz w:val="28"/>
        </w:rPr>
        <w:t>
      оқытудың толық кезеңін қамтитын, сұратылып отырған мамандыққа сәйкес практикадан өткізу базалары ретінде айқындалған ұйымдармен шарттардың және ғылыми тағылымдамадан өту шарттарының электрондық көшірмелері;</w:t>
      </w:r>
    </w:p>
    <w:p>
      <w:pPr>
        <w:spacing w:after="0"/>
        <w:ind w:left="0"/>
        <w:jc w:val="both"/>
      </w:pPr>
      <w:r>
        <w:rPr>
          <w:rFonts w:ascii="Times New Roman"/>
          <w:b w:val="false"/>
          <w:i w:val="false"/>
          <w:color w:val="000000"/>
          <w:sz w:val="28"/>
        </w:rPr>
        <w:t>
      ғимараттарға шаруашылық жүргізу немесе жедел басқару құқығын растайтын құжаттардың электрондық көшірмелері;";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Көрсетілетін қызметті берушінің мемлекеттік қызмет көрсету мәселелері жөніндегі анықтама қызметтерінің байланыс телефондары www.edu.gov.kz, control.edu.gov.kz интернет-ресурстарында орналыстырылған. Мемлекеттік қызмет көрсету мәселелері жөніндегі бірыңғай байланыс орталығы: 8-800-080-7777, 1414.";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w:t>
      </w:r>
      <w:r>
        <w:rPr>
          <w:rFonts w:ascii="Times New Roman"/>
          <w:b w:val="false"/>
          <w:i w:val="false"/>
          <w:color w:val="000000"/>
          <w:sz w:val="28"/>
        </w:rPr>
        <w:t xml:space="preserve"> алынып тасталсын.</w:t>
      </w:r>
    </w:p>
    <w:bookmarkStart w:name="z22" w:id="15"/>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(С. Нюсупов) заңнамада белгіленген тәртіппен:</w:t>
      </w:r>
    </w:p>
    <w:bookmarkEnd w:id="15"/>
    <w:bookmarkStart w:name="z23" w:id="1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6"/>
    <w:bookmarkStart w:name="z24" w:id="17"/>
    <w:p>
      <w:pPr>
        <w:spacing w:after="0"/>
        <w:ind w:left="0"/>
        <w:jc w:val="both"/>
      </w:pPr>
      <w:r>
        <w:rPr>
          <w:rFonts w:ascii="Times New Roman"/>
          <w:b w:val="false"/>
          <w:i w:val="false"/>
          <w:color w:val="000000"/>
          <w:sz w:val="28"/>
        </w:rPr>
        <w:t>
      2) осы бұйрықты мемлекеттік тіркелгеннен кейін күнтізбелік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p>
    <w:bookmarkEnd w:id="17"/>
    <w:bookmarkStart w:name="z25" w:id="18"/>
    <w:p>
      <w:pPr>
        <w:spacing w:after="0"/>
        <w:ind w:left="0"/>
        <w:jc w:val="both"/>
      </w:pPr>
      <w:r>
        <w:rPr>
          <w:rFonts w:ascii="Times New Roman"/>
          <w:b w:val="false"/>
          <w:i w:val="false"/>
          <w:color w:val="000000"/>
          <w:sz w:val="28"/>
        </w:rPr>
        <w:t>
      3) тіркелген осы бұйрықты алған күннен бастап бес жұмыс күні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банкіне енгізу үшін жолдауды;</w:t>
      </w:r>
    </w:p>
    <w:bookmarkEnd w:id="18"/>
    <w:bookmarkStart w:name="z26" w:id="19"/>
    <w:p>
      <w:pPr>
        <w:spacing w:after="0"/>
        <w:ind w:left="0"/>
        <w:jc w:val="both"/>
      </w:pPr>
      <w:r>
        <w:rPr>
          <w:rFonts w:ascii="Times New Roman"/>
          <w:b w:val="false"/>
          <w:i w:val="false"/>
          <w:color w:val="000000"/>
          <w:sz w:val="28"/>
        </w:rPr>
        <w:t xml:space="preserve">
      4) осы бұйрықты Қазақстан Республикасы Білім және ғылым министрлігінің интернет-ресурсында орналастыруды; </w:t>
      </w:r>
    </w:p>
    <w:bookmarkEnd w:id="19"/>
    <w:bookmarkStart w:name="z27" w:id="20"/>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мәліметтердің ұсынылуын қамтамасыз етсін.</w:t>
      </w:r>
    </w:p>
    <w:bookmarkEnd w:id="20"/>
    <w:bookmarkStart w:name="z28" w:id="21"/>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Т.О. Балықбаевқа жүктелсін.</w:t>
      </w:r>
    </w:p>
    <w:bookmarkEnd w:id="21"/>
    <w:bookmarkStart w:name="z29"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Сағадиев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____________________Ә.Ө.Исекешев   </w:t>
      </w:r>
    </w:p>
    <w:p>
      <w:pPr>
        <w:spacing w:after="0"/>
        <w:ind w:left="0"/>
        <w:jc w:val="both"/>
      </w:pPr>
      <w:r>
        <w:rPr>
          <w:rFonts w:ascii="Times New Roman"/>
          <w:b w:val="false"/>
          <w:i w:val="false"/>
          <w:color w:val="000000"/>
          <w:sz w:val="28"/>
        </w:rPr>
        <w:t>
      2016 жылғы 31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___________________Е.А. Досаев   </w:t>
      </w:r>
    </w:p>
    <w:p>
      <w:pPr>
        <w:spacing w:after="0"/>
        <w:ind w:left="0"/>
        <w:jc w:val="both"/>
      </w:pPr>
      <w:r>
        <w:rPr>
          <w:rFonts w:ascii="Times New Roman"/>
          <w:b w:val="false"/>
          <w:i w:val="false"/>
          <w:color w:val="000000"/>
          <w:sz w:val="28"/>
        </w:rPr>
        <w:t>
      2016 жылғы 30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25 наурыздағы</w:t>
            </w:r>
            <w:r>
              <w:br/>
            </w:r>
            <w:r>
              <w:rPr>
                <w:rFonts w:ascii="Times New Roman"/>
                <w:b w:val="false"/>
                <w:i w:val="false"/>
                <w:color w:val="000000"/>
                <w:sz w:val="20"/>
              </w:rPr>
              <w:t>№ 218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31" w:id="23"/>
    <w:p>
      <w:pPr>
        <w:spacing w:after="0"/>
        <w:ind w:left="0"/>
        <w:jc w:val="left"/>
      </w:pPr>
      <w:r>
        <w:rPr>
          <w:rFonts w:ascii="Times New Roman"/>
          <w:b/>
          <w:i w:val="false"/>
          <w:color w:val="000000"/>
        </w:rPr>
        <w:t xml:space="preserve"> Педагог және оқытушы кадрлармен жасақталуы туралы мәліметтер</w:t>
      </w:r>
    </w:p>
    <w:bookmarkEnd w:id="23"/>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
        <w:gridCol w:w="991"/>
        <w:gridCol w:w="405"/>
        <w:gridCol w:w="405"/>
        <w:gridCol w:w="669"/>
        <w:gridCol w:w="903"/>
        <w:gridCol w:w="727"/>
        <w:gridCol w:w="639"/>
        <w:gridCol w:w="1109"/>
        <w:gridCol w:w="991"/>
        <w:gridCol w:w="1080"/>
        <w:gridCol w:w="845"/>
        <w:gridCol w:w="934"/>
        <w:gridCol w:w="1793"/>
        <w:gridCol w:w="493"/>
      </w:tblGrid>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 кен жайы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білімі, мамандығы, бітірген жылы</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орны (қоса атқару)</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Сотталмағандығы  (сотталғандығы) туралы мәлімет</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берілген күні, санат берілгені туралы бұйрықтың нөмірі*</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бақылаудан өткені туралы мәлемет (санитарлық кітаптың болуы)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академиялық дәрежесі туралы мәлімет (мамандығы, бітіру жылы)</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дәрежесібар болуы, мамандығы, берілген жылы</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 дәрежесі бар болуы, мамандығы, берілген жылы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 (PhD) дәрежесі бар болуы, мамандығы, берілген жылы</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пәні</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ұйымының басшысы ___________________________ (Тегі, аты, әкесінің аты (болған жағдайда)         (қолы)</w:t>
      </w:r>
    </w:p>
    <w:p>
      <w:pPr>
        <w:spacing w:after="0"/>
        <w:ind w:left="0"/>
        <w:jc w:val="both"/>
      </w:pPr>
      <w:r>
        <w:rPr>
          <w:rFonts w:ascii="Times New Roman"/>
          <w:b w:val="false"/>
          <w:i w:val="false"/>
          <w:color w:val="000000"/>
          <w:sz w:val="28"/>
        </w:rPr>
        <w:t>
      Ескертпе* бастауыш, негізгі орта, жалпы орта білім беру ұйымдары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25 наурыздағы</w:t>
            </w:r>
            <w:r>
              <w:br/>
            </w:r>
            <w:r>
              <w:rPr>
                <w:rFonts w:ascii="Times New Roman"/>
                <w:b w:val="false"/>
                <w:i w:val="false"/>
                <w:color w:val="000000"/>
                <w:sz w:val="20"/>
              </w:rPr>
              <w:t>№ 218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33" w:id="24"/>
    <w:p>
      <w:pPr>
        <w:spacing w:after="0"/>
        <w:ind w:left="0"/>
        <w:jc w:val="left"/>
      </w:pPr>
      <w:r>
        <w:rPr>
          <w:rFonts w:ascii="Times New Roman"/>
          <w:b/>
          <w:i w:val="false"/>
          <w:color w:val="000000"/>
        </w:rPr>
        <w:t xml:space="preserve"> Оқу және ғылыми әдебиеттер қорының болуы туралы мәліметтер</w:t>
      </w:r>
    </w:p>
    <w:bookmarkEnd w:id="24"/>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3003"/>
        <w:gridCol w:w="1974"/>
        <w:gridCol w:w="2359"/>
        <w:gridCol w:w="3579"/>
        <w:gridCol w:w="693"/>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мамандық бойынша оқу пәні, қызмет түрі, оқыту және тәрбиелеу бағдарламасының бөлімі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 оқитын білім алушылардың саны (болжамды жинақталуы)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әдебиеті (атауы, басылып шыққан жылы, авторлары)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ғылыми әдебиеттер (атауы, басылып шыққан жылы, авторлары)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Данасының саны</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ұйымының басшысы ___________________________ (Тегі, аты, әкесінің аты (болған жағдайда)         (қолы)</w:t>
      </w:r>
    </w:p>
    <w:p>
      <w:pPr>
        <w:spacing w:after="0"/>
        <w:ind w:left="0"/>
        <w:jc w:val="both"/>
      </w:pPr>
      <w:r>
        <w:rPr>
          <w:rFonts w:ascii="Times New Roman"/>
          <w:b w:val="false"/>
          <w:i w:val="false"/>
          <w:color w:val="000000"/>
          <w:sz w:val="28"/>
        </w:rPr>
        <w:t>
      Ескертпе *техникалық және кәсіптік, жоғары және жоғары оқу орнынан кейінгі білім беру ұйымдары үшін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25 наурыздағы</w:t>
            </w:r>
            <w:r>
              <w:br/>
            </w:r>
            <w:r>
              <w:rPr>
                <w:rFonts w:ascii="Times New Roman"/>
                <w:b w:val="false"/>
                <w:i w:val="false"/>
                <w:color w:val="000000"/>
                <w:sz w:val="20"/>
              </w:rPr>
              <w:t>№ 218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bookmarkStart w:name="z57" w:id="25"/>
    <w:p>
      <w:pPr>
        <w:spacing w:after="0"/>
        <w:ind w:left="0"/>
        <w:jc w:val="left"/>
      </w:pPr>
      <w:r>
        <w:rPr>
          <w:rFonts w:ascii="Times New Roman"/>
          <w:b/>
          <w:i w:val="false"/>
          <w:color w:val="000000"/>
        </w:rPr>
        <w:t xml:space="preserve"> Медициналық қызмет көрсетудің болуы, соның ішінде</w:t>
      </w:r>
      <w:r>
        <w:br/>
      </w:r>
      <w:r>
        <w:rPr>
          <w:rFonts w:ascii="Times New Roman"/>
          <w:b/>
          <w:i w:val="false"/>
          <w:color w:val="000000"/>
        </w:rPr>
        <w:t>медициналық пункттің болуы және медициналық қызметке</w:t>
      </w:r>
      <w:r>
        <w:br/>
      </w:r>
      <w:r>
        <w:rPr>
          <w:rFonts w:ascii="Times New Roman"/>
          <w:b/>
          <w:i w:val="false"/>
          <w:color w:val="000000"/>
        </w:rPr>
        <w:t>лицензия туралы мәліметтер</w:t>
      </w:r>
    </w:p>
    <w:bookmarkEnd w:id="25"/>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2"/>
        <w:gridCol w:w="3733"/>
        <w:gridCol w:w="3877"/>
        <w:gridCol w:w="1508"/>
      </w:tblGrid>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пункттің алаңы (м</w:t>
            </w:r>
            <w:r>
              <w:rPr>
                <w:rFonts w:ascii="Times New Roman"/>
                <w:b w:val="false"/>
                <w:i w:val="false"/>
                <w:color w:val="000000"/>
                <w:vertAlign w:val="superscript"/>
              </w:rPr>
              <w:t>2</w:t>
            </w:r>
            <w:r>
              <w:rPr>
                <w:rFonts w:ascii="Times New Roman"/>
                <w:b w:val="false"/>
                <w:i w:val="false"/>
                <w:color w:val="000000"/>
                <w:sz w:val="20"/>
              </w:rPr>
              <w:t>)</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 туралы мәлімет (нөмірі)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ұйымының басшысы ___________________________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25 наурыздағы</w:t>
            </w:r>
            <w:r>
              <w:br/>
            </w:r>
            <w:r>
              <w:rPr>
                <w:rFonts w:ascii="Times New Roman"/>
                <w:b w:val="false"/>
                <w:i w:val="false"/>
                <w:color w:val="000000"/>
                <w:sz w:val="20"/>
              </w:rPr>
              <w:t>№ 218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Нысан              </w:t>
      </w:r>
    </w:p>
    <w:bookmarkStart w:name="z58" w:id="26"/>
    <w:p>
      <w:pPr>
        <w:spacing w:after="0"/>
        <w:ind w:left="0"/>
        <w:jc w:val="left"/>
      </w:pPr>
      <w:r>
        <w:rPr>
          <w:rFonts w:ascii="Times New Roman"/>
          <w:b/>
          <w:i w:val="false"/>
          <w:color w:val="000000"/>
        </w:rPr>
        <w:t xml:space="preserve"> Санитариялық қағидалар мен нормаларға сәйкес тамақтандыру</w:t>
      </w:r>
      <w:r>
        <w:br/>
      </w:r>
      <w:r>
        <w:rPr>
          <w:rFonts w:ascii="Times New Roman"/>
          <w:b/>
          <w:i w:val="false"/>
          <w:color w:val="000000"/>
        </w:rPr>
        <w:t>объектісінің болуы туралы мәліметтер</w:t>
      </w:r>
    </w:p>
    <w:bookmarkEnd w:id="26"/>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2271"/>
        <w:gridCol w:w="1666"/>
        <w:gridCol w:w="3952"/>
        <w:gridCol w:w="2878"/>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 жүргізілетін құрылыстың нақты мекенжайы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объектісінің атауы (асхана, буфет, дәмхана)</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қабілеті (отыратын орындар саны)</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объектісінің санитариялық қағидалар мен нормаларға сәйкестігі туралы санитариялық- эпидемиологиялық қорытындының болуы (күні және нөмірі)</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(тамақтану объектісін жалға берген жағдайда жалға алушылар туралы мәліметтерді көрсету)</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ұйымының басшысы ___________________________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25 наурыздағы</w:t>
            </w:r>
            <w:r>
              <w:br/>
            </w:r>
            <w:r>
              <w:rPr>
                <w:rFonts w:ascii="Times New Roman"/>
                <w:b w:val="false"/>
                <w:i w:val="false"/>
                <w:color w:val="000000"/>
                <w:sz w:val="20"/>
              </w:rPr>
              <w:t>№ 218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xml:space="preserve">
      Нысан              </w:t>
      </w:r>
    </w:p>
    <w:bookmarkStart w:name="z56" w:id="27"/>
    <w:p>
      <w:pPr>
        <w:spacing w:after="0"/>
        <w:ind w:left="0"/>
        <w:jc w:val="left"/>
      </w:pPr>
      <w:r>
        <w:rPr>
          <w:rFonts w:ascii="Times New Roman"/>
          <w:b/>
          <w:i w:val="false"/>
          <w:color w:val="000000"/>
        </w:rPr>
        <w:t xml:space="preserve"> Пайдалы оқу алаңы, материалдық-техникалық базасы мен техникалық</w:t>
      </w:r>
      <w:r>
        <w:br/>
      </w:r>
      <w:r>
        <w:rPr>
          <w:rFonts w:ascii="Times New Roman"/>
          <w:b/>
          <w:i w:val="false"/>
          <w:color w:val="000000"/>
        </w:rPr>
        <w:t>оқу құралдарының болуы туралы мәліметтер</w:t>
      </w:r>
    </w:p>
    <w:bookmarkEnd w:id="27"/>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6"/>
        <w:gridCol w:w="2000"/>
        <w:gridCol w:w="3142"/>
        <w:gridCol w:w="4912"/>
      </w:tblGrid>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үлгісі (үлгі жоба, ыңғайластырылған, өзге) білім беру процесі жүргізілетін құрылыстың нақты мекенжайы</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қаржы активтерінің болуы (меншік, шаруашылық жүргізу немесе жедел басқару құқығында тиесілі)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барлығы (м</w:t>
            </w:r>
            <w:r>
              <w:rPr>
                <w:rFonts w:ascii="Times New Roman"/>
                <w:b w:val="false"/>
                <w:i w:val="false"/>
                <w:color w:val="000000"/>
                <w:vertAlign w:val="superscript"/>
              </w:rPr>
              <w:t>2</w:t>
            </w:r>
            <w:r>
              <w:rPr>
                <w:rFonts w:ascii="Times New Roman"/>
                <w:b w:val="false"/>
                <w:i w:val="false"/>
                <w:color w:val="000000"/>
                <w:sz w:val="20"/>
              </w:rPr>
              <w:t>), пайдалы алаңы (м</w:t>
            </w:r>
            <w:r>
              <w:rPr>
                <w:rFonts w:ascii="Times New Roman"/>
                <w:b w:val="false"/>
                <w:i w:val="false"/>
                <w:color w:val="000000"/>
                <w:vertAlign w:val="superscript"/>
              </w:rPr>
              <w:t>2</w:t>
            </w:r>
            <w:r>
              <w:rPr>
                <w:rFonts w:ascii="Times New Roman"/>
                <w:b w:val="false"/>
                <w:i w:val="false"/>
                <w:color w:val="000000"/>
                <w:sz w:val="20"/>
              </w:rPr>
              <w:t>), оқу алаңы (м</w:t>
            </w:r>
            <w:r>
              <w:rPr>
                <w:rFonts w:ascii="Times New Roman"/>
                <w:b w:val="false"/>
                <w:i w:val="false"/>
                <w:color w:val="000000"/>
                <w:vertAlign w:val="superscript"/>
              </w:rPr>
              <w:t>2</w:t>
            </w:r>
            <w:r>
              <w:rPr>
                <w:rFonts w:ascii="Times New Roman"/>
                <w:b w:val="false"/>
                <w:i w:val="false"/>
                <w:color w:val="000000"/>
                <w:sz w:val="20"/>
              </w:rPr>
              <w:t>)</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түрі (кабинеттер, дәрісхана аудиториялары, практикалық сабақтарға арналған кабинеттер, нақты мамандықтар, кәсіптер бойынша зертханалар мен шеберханалар, мәжіліс және дене шынықтыру залдары), әлеуметтік-тұрмыстық және өзге мақсаттағы, олардың саны</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ұйымының басшысы ___________________________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25 наурыздағы</w:t>
            </w:r>
            <w:r>
              <w:br/>
            </w:r>
            <w:r>
              <w:rPr>
                <w:rFonts w:ascii="Times New Roman"/>
                <w:b w:val="false"/>
                <w:i w:val="false"/>
                <w:color w:val="000000"/>
                <w:sz w:val="20"/>
              </w:rPr>
              <w:t>№ 218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Нысан              </w:t>
      </w:r>
    </w:p>
    <w:bookmarkStart w:name="z59" w:id="28"/>
    <w:p>
      <w:pPr>
        <w:spacing w:after="0"/>
        <w:ind w:left="0"/>
        <w:jc w:val="left"/>
      </w:pPr>
      <w:r>
        <w:rPr>
          <w:rFonts w:ascii="Times New Roman"/>
          <w:b/>
          <w:i w:val="false"/>
          <w:color w:val="000000"/>
        </w:rPr>
        <w:t xml:space="preserve"> Білім беру процесін материалдық-техникалық қамтамасыз етуі,</w:t>
      </w:r>
      <w:r>
        <w:br/>
      </w:r>
      <w:r>
        <w:rPr>
          <w:rFonts w:ascii="Times New Roman"/>
          <w:b/>
          <w:i w:val="false"/>
          <w:color w:val="000000"/>
        </w:rPr>
        <w:t>соның ішінде компьютерлердің, оқу зертханаларының, оқу пәндері</w:t>
      </w:r>
      <w:r>
        <w:br/>
      </w:r>
      <w:r>
        <w:rPr>
          <w:rFonts w:ascii="Times New Roman"/>
          <w:b/>
          <w:i w:val="false"/>
          <w:color w:val="000000"/>
        </w:rPr>
        <w:t>кабинеттерінің болуы туралы туралы мәліметтер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153"/>
        <w:gridCol w:w="2759"/>
        <w:gridCol w:w="1330"/>
        <w:gridCol w:w="1600"/>
        <w:gridCol w:w="1464"/>
        <w:gridCol w:w="2270"/>
        <w:gridCol w:w="483"/>
      </w:tblGrid>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көрсетілген ғимараттың (құрылыстың) нақты мекенжайы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ауданы* көрсетілген пәндер кабинеті</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 оқу-тәжірибелік учаскелер, оқу шаруашылыктары, оқу полигондары*(м</w:t>
            </w:r>
            <w:r>
              <w:rPr>
                <w:rFonts w:ascii="Times New Roman"/>
                <w:b w:val="false"/>
                <w:i w:val="false"/>
                <w:color w:val="000000"/>
                <w:vertAlign w:val="superscript"/>
              </w:rPr>
              <w:t>2</w:t>
            </w:r>
            <w:r>
              <w:rPr>
                <w:rFonts w:ascii="Times New Roman"/>
                <w:b w:val="false"/>
                <w:i w:val="false"/>
                <w:color w:val="000000"/>
                <w:sz w:val="20"/>
              </w:rPr>
              <w:t>)</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зертханалары* (м</w:t>
            </w:r>
            <w:r>
              <w:rPr>
                <w:rFonts w:ascii="Times New Roman"/>
                <w:b w:val="false"/>
                <w:i w:val="false"/>
                <w:color w:val="000000"/>
                <w:vertAlign w:val="superscript"/>
              </w:rPr>
              <w:t>2</w:t>
            </w: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саны, шығарылым күні көрсетілген оқу-зертхана жабдықтарының тізбесі</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 спорт залы (м</w:t>
            </w:r>
            <w:r>
              <w:rPr>
                <w:rFonts w:ascii="Times New Roman"/>
                <w:b w:val="false"/>
                <w:i w:val="false"/>
                <w:color w:val="000000"/>
                <w:vertAlign w:val="superscript"/>
              </w:rPr>
              <w:t>2</w:t>
            </w:r>
            <w:r>
              <w:rPr>
                <w:rFonts w:ascii="Times New Roman"/>
                <w:b w:val="false"/>
                <w:i w:val="false"/>
                <w:color w:val="000000"/>
                <w:sz w:val="20"/>
              </w:rPr>
              <w:t>)</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Компьютерлердің жалпы саны көрсетілген компьютерлік сыныптар (м</w:t>
            </w:r>
            <w:r>
              <w:rPr>
                <w:rFonts w:ascii="Times New Roman"/>
                <w:b w:val="false"/>
                <w:i w:val="false"/>
                <w:color w:val="000000"/>
                <w:vertAlign w:val="superscript"/>
              </w:rPr>
              <w:t>2</w:t>
            </w:r>
            <w:r>
              <w:rPr>
                <w:rFonts w:ascii="Times New Roman"/>
                <w:b w:val="false"/>
                <w:i w:val="false"/>
                <w:color w:val="000000"/>
                <w:sz w:val="20"/>
              </w:rPr>
              <w:t>), мультимедиалық техникалармен жарақталуын көрсету</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ұйымының басшысы ___________________________ (Тегі, аты, әкесінің аты (болған жағдайда)       (қолы)</w:t>
      </w:r>
    </w:p>
    <w:p>
      <w:pPr>
        <w:spacing w:after="0"/>
        <w:ind w:left="0"/>
        <w:jc w:val="both"/>
      </w:pPr>
      <w:r>
        <w:rPr>
          <w:rFonts w:ascii="Times New Roman"/>
          <w:b w:val="false"/>
          <w:i w:val="false"/>
          <w:color w:val="000000"/>
          <w:sz w:val="28"/>
        </w:rPr>
        <w:t>
      Ескертпе * техникалық және кәсіптік, орта білімнен кейінгі, жоғары және жоғары оқу орнынан кейінгі білім беру ұйымдары үшін сұратылып отырған мамандық немесе біліктілік бөлінісінде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25 наурыздағы</w:t>
            </w:r>
            <w:r>
              <w:br/>
            </w:r>
            <w:r>
              <w:rPr>
                <w:rFonts w:ascii="Times New Roman"/>
                <w:b w:val="false"/>
                <w:i w:val="false"/>
                <w:color w:val="000000"/>
                <w:sz w:val="20"/>
              </w:rPr>
              <w:t>№ 218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Нысан              </w:t>
      </w:r>
    </w:p>
    <w:bookmarkStart w:name="z39" w:id="29"/>
    <w:p>
      <w:pPr>
        <w:spacing w:after="0"/>
        <w:ind w:left="0"/>
        <w:jc w:val="left"/>
      </w:pPr>
      <w:r>
        <w:rPr>
          <w:rFonts w:ascii="Times New Roman"/>
          <w:b/>
          <w:i w:val="false"/>
          <w:color w:val="000000"/>
        </w:rPr>
        <w:t xml:space="preserve"> Ағымдағы оқу жылына сұратылып отырған мамандық немесе</w:t>
      </w:r>
      <w:r>
        <w:br/>
      </w:r>
      <w:r>
        <w:rPr>
          <w:rFonts w:ascii="Times New Roman"/>
          <w:b/>
          <w:i w:val="false"/>
          <w:color w:val="000000"/>
        </w:rPr>
        <w:t>біліктілік бойынша бір маманға кететін ең төменгі шығыс</w:t>
      </w:r>
      <w:r>
        <w:br/>
      </w:r>
      <w:r>
        <w:rPr>
          <w:rFonts w:ascii="Times New Roman"/>
          <w:b/>
          <w:i w:val="false"/>
          <w:color w:val="000000"/>
        </w:rPr>
        <w:t>туралы мәліметтер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8"/>
        <w:gridCol w:w="4421"/>
        <w:gridCol w:w="4421"/>
      </w:tblGrid>
      <w:tr>
        <w:trPr>
          <w:trHeight w:val="30" w:hRule="atLeast"/>
        </w:trPr>
        <w:tc>
          <w:tcPr>
            <w:tcW w:w="3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көлемі *</w:t>
            </w:r>
          </w:p>
        </w:tc>
      </w:tr>
      <w:tr>
        <w:trPr>
          <w:trHeight w:val="30" w:hRule="atLeast"/>
        </w:trPr>
        <w:tc>
          <w:tcPr>
            <w:tcW w:w="0" w:type="auto"/>
            <w:vMerge/>
            <w:tcBorders>
              <w:top w:val="nil"/>
              <w:left w:val="single" w:color="cfcfcf" w:sz="5"/>
              <w:bottom w:val="single" w:color="cfcfcf" w:sz="5"/>
              <w:right w:val="single" w:color="cfcfcf" w:sz="5"/>
            </w:tcBorders>
          </w:tcP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айға</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айға</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ұйымының басшысы ___________________________ (Тегі, аты, әкесінің аты (болған жағдайда)       (қолы)</w:t>
      </w:r>
    </w:p>
    <w:p>
      <w:pPr>
        <w:spacing w:after="0"/>
        <w:ind w:left="0"/>
        <w:jc w:val="both"/>
      </w:pPr>
      <w:r>
        <w:rPr>
          <w:rFonts w:ascii="Times New Roman"/>
          <w:b w:val="false"/>
          <w:i w:val="false"/>
          <w:color w:val="000000"/>
          <w:sz w:val="28"/>
        </w:rPr>
        <w:t xml:space="preserve">
      Ескертпе * магистратура мамандықтары бойынша лицензия алған кезде ғылыми-педагогикалық магистратура үшін бөлек, бейіндік магистратура үшін бөлек шығыстардың сомасы жеке көрсетілуі қажет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25 наурыздағы</w:t>
            </w:r>
            <w:r>
              <w:br/>
            </w:r>
            <w:r>
              <w:rPr>
                <w:rFonts w:ascii="Times New Roman"/>
                <w:b w:val="false"/>
                <w:i w:val="false"/>
                <w:color w:val="000000"/>
                <w:sz w:val="20"/>
              </w:rPr>
              <w:t>№ 218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Нысан              </w:t>
      </w:r>
    </w:p>
    <w:bookmarkStart w:name="z41" w:id="30"/>
    <w:p>
      <w:pPr>
        <w:spacing w:after="0"/>
        <w:ind w:left="0"/>
        <w:jc w:val="left"/>
      </w:pPr>
      <w:r>
        <w:rPr>
          <w:rFonts w:ascii="Times New Roman"/>
          <w:b/>
          <w:i w:val="false"/>
          <w:color w:val="000000"/>
        </w:rPr>
        <w:t xml:space="preserve"> Цифрлық тасымалдағыштардағы оқу және ғылыми әдебиеттер</w:t>
      </w:r>
      <w:r>
        <w:br/>
      </w:r>
      <w:r>
        <w:rPr>
          <w:rFonts w:ascii="Times New Roman"/>
          <w:b/>
          <w:i w:val="false"/>
          <w:color w:val="000000"/>
        </w:rPr>
        <w:t>қорының бары туралы мәліметтер</w:t>
      </w:r>
    </w:p>
    <w:bookmarkEnd w:id="30"/>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6"/>
        <w:gridCol w:w="4412"/>
        <w:gridCol w:w="3075"/>
        <w:gridCol w:w="2407"/>
      </w:tblGrid>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мамандық бойынша оқу пәні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жасалған жылы</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ұйымының басшысы ___________________________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25 наурыздағы</w:t>
            </w:r>
            <w:r>
              <w:br/>
            </w:r>
            <w:r>
              <w:rPr>
                <w:rFonts w:ascii="Times New Roman"/>
                <w:b w:val="false"/>
                <w:i w:val="false"/>
                <w:color w:val="000000"/>
                <w:sz w:val="20"/>
              </w:rPr>
              <w:t>№ 218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xml:space="preserve">
      Нысан              </w:t>
      </w:r>
    </w:p>
    <w:bookmarkStart w:name="z43" w:id="31"/>
    <w:p>
      <w:pPr>
        <w:spacing w:after="0"/>
        <w:ind w:left="0"/>
        <w:jc w:val="left"/>
      </w:pPr>
      <w:r>
        <w:rPr>
          <w:rFonts w:ascii="Times New Roman"/>
          <w:b/>
          <w:i w:val="false"/>
          <w:color w:val="000000"/>
        </w:rPr>
        <w:t xml:space="preserve"> Лицензияланатын мамандыққа сәйкес бакалавриат және/немесе</w:t>
      </w:r>
      <w:r>
        <w:br/>
      </w:r>
      <w:r>
        <w:rPr>
          <w:rFonts w:ascii="Times New Roman"/>
          <w:b/>
          <w:i w:val="false"/>
          <w:color w:val="000000"/>
        </w:rPr>
        <w:t>магистратура (алдыңғы деңгей) бойынша лицензияның бар</w:t>
      </w:r>
      <w:r>
        <w:br/>
      </w:r>
      <w:r>
        <w:rPr>
          <w:rFonts w:ascii="Times New Roman"/>
          <w:b/>
          <w:i w:val="false"/>
          <w:color w:val="000000"/>
        </w:rPr>
        <w:t>болуы туралы мәліметтер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6"/>
        <w:gridCol w:w="1835"/>
        <w:gridCol w:w="2856"/>
        <w:gridCol w:w="2856"/>
        <w:gridCol w:w="2857"/>
      </w:tblGrid>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w:t>
            </w:r>
          </w:p>
          <w:p>
            <w:pPr>
              <w:spacing w:after="20"/>
              <w:ind w:left="20"/>
              <w:jc w:val="both"/>
            </w:pP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мамандығының атауы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берілген күні</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мамандығының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берілген күні</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Білім беру ұйымының басшысы ___________________________ (Тегі, аты, әкесінің аты (болған жағдайда)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25 наурыздағы</w:t>
            </w:r>
            <w:r>
              <w:br/>
            </w:r>
            <w:r>
              <w:rPr>
                <w:rFonts w:ascii="Times New Roman"/>
                <w:b w:val="false"/>
                <w:i w:val="false"/>
                <w:color w:val="000000"/>
                <w:sz w:val="20"/>
              </w:rPr>
              <w:t>№ 218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xml:space="preserve">
      Нысан              </w:t>
      </w:r>
    </w:p>
    <w:bookmarkStart w:name="z45" w:id="32"/>
    <w:p>
      <w:pPr>
        <w:spacing w:after="0"/>
        <w:ind w:left="0"/>
        <w:jc w:val="left"/>
      </w:pPr>
      <w:r>
        <w:rPr>
          <w:rFonts w:ascii="Times New Roman"/>
          <w:b/>
          <w:i w:val="false"/>
          <w:color w:val="000000"/>
        </w:rPr>
        <w:t xml:space="preserve"> Жүргізетін пәннің бейініне сәйкес бес жылда бір рет</w:t>
      </w:r>
      <w:r>
        <w:br/>
      </w:r>
      <w:r>
        <w:rPr>
          <w:rFonts w:ascii="Times New Roman"/>
          <w:b/>
          <w:i w:val="false"/>
          <w:color w:val="000000"/>
        </w:rPr>
        <w:t>кадрлардың біліктілігін арттыру және қайта даярлаудан</w:t>
      </w:r>
      <w:r>
        <w:br/>
      </w:r>
      <w:r>
        <w:rPr>
          <w:rFonts w:ascii="Times New Roman"/>
          <w:b/>
          <w:i w:val="false"/>
          <w:color w:val="000000"/>
        </w:rPr>
        <w:t>өткені туралы мәліметтер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7"/>
        <w:gridCol w:w="4091"/>
        <w:gridCol w:w="1307"/>
        <w:gridCol w:w="1671"/>
        <w:gridCol w:w="1308"/>
        <w:gridCol w:w="1308"/>
        <w:gridCol w:w="1308"/>
      </w:tblGrid>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Оқыған орны мен кезеңі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Оқыған ұйымның атауы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Сағаттар саны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ұйымының басшысы ___________________________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25 наурыздағы</w:t>
            </w:r>
            <w:r>
              <w:br/>
            </w:r>
            <w:r>
              <w:rPr>
                <w:rFonts w:ascii="Times New Roman"/>
                <w:b w:val="false"/>
                <w:i w:val="false"/>
                <w:color w:val="000000"/>
                <w:sz w:val="20"/>
              </w:rPr>
              <w:t>№ 218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xml:space="preserve">
      Нысан              </w:t>
      </w:r>
    </w:p>
    <w:bookmarkStart w:name="z47" w:id="33"/>
    <w:p>
      <w:pPr>
        <w:spacing w:after="0"/>
        <w:ind w:left="0"/>
        <w:jc w:val="left"/>
      </w:pPr>
      <w:r>
        <w:rPr>
          <w:rFonts w:ascii="Times New Roman"/>
          <w:b/>
          <w:i w:val="false"/>
          <w:color w:val="000000"/>
        </w:rPr>
        <w:t xml:space="preserve"> Бір оқытушыға есептегенде студенттер контингентінің</w:t>
      </w:r>
      <w:r>
        <w:br/>
      </w:r>
      <w:r>
        <w:rPr>
          <w:rFonts w:ascii="Times New Roman"/>
          <w:b/>
          <w:i w:val="false"/>
          <w:color w:val="000000"/>
        </w:rPr>
        <w:t>сәйкестігі туралы мәліметтер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6"/>
        <w:gridCol w:w="2434"/>
        <w:gridCol w:w="2434"/>
        <w:gridCol w:w="2938"/>
        <w:gridCol w:w="2938"/>
      </w:tblGrid>
      <w:tr>
        <w:trPr>
          <w:trHeight w:val="30" w:hRule="atLeast"/>
        </w:trPr>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мамандық бойынша болжамды студенттер (адам) контингенті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мамандық бойынша профессор-оқытушылар құрамы туралы мәліметтер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ұйымының басшысы ___________________________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25 наурыздағы</w:t>
            </w:r>
            <w:r>
              <w:br/>
            </w:r>
            <w:r>
              <w:rPr>
                <w:rFonts w:ascii="Times New Roman"/>
                <w:b w:val="false"/>
                <w:i w:val="false"/>
                <w:color w:val="000000"/>
                <w:sz w:val="20"/>
              </w:rPr>
              <w:t>№ 218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xml:space="preserve">
      Нысан              </w:t>
      </w:r>
    </w:p>
    <w:bookmarkStart w:name="z49" w:id="34"/>
    <w:p>
      <w:pPr>
        <w:spacing w:after="0"/>
        <w:ind w:left="0"/>
        <w:jc w:val="left"/>
      </w:pPr>
      <w:r>
        <w:rPr>
          <w:rFonts w:ascii="Times New Roman"/>
          <w:b/>
          <w:i w:val="false"/>
          <w:color w:val="000000"/>
        </w:rPr>
        <w:t xml:space="preserve"> АҚ "Ұлттық ғылыми-техникалық ақпарат орталығында" тіркелген,</w:t>
      </w:r>
      <w:r>
        <w:br/>
      </w:r>
      <w:r>
        <w:rPr>
          <w:rFonts w:ascii="Times New Roman"/>
          <w:b/>
          <w:i w:val="false"/>
          <w:color w:val="000000"/>
        </w:rPr>
        <w:t>жоғары оқу орнының іргелі және қолданбалы тақырыптары</w:t>
      </w:r>
      <w:r>
        <w:br/>
      </w:r>
      <w:r>
        <w:rPr>
          <w:rFonts w:ascii="Times New Roman"/>
          <w:b/>
          <w:i w:val="false"/>
          <w:color w:val="000000"/>
        </w:rPr>
        <w:t>көрсетілген, білім беру ұйымының ғылыми-зерттеу</w:t>
      </w:r>
      <w:r>
        <w:br/>
      </w:r>
      <w:r>
        <w:rPr>
          <w:rFonts w:ascii="Times New Roman"/>
          <w:b/>
          <w:i w:val="false"/>
          <w:color w:val="000000"/>
        </w:rPr>
        <w:t>жұмысы туралы мәліметтер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1412"/>
        <w:gridCol w:w="3142"/>
        <w:gridCol w:w="857"/>
        <w:gridCol w:w="857"/>
        <w:gridCol w:w="857"/>
        <w:gridCol w:w="1730"/>
        <w:gridCol w:w="1730"/>
        <w:gridCol w:w="858"/>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 тақырыбының атауы</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"Ұлттық ғылыми-техникалық ақпарат орталығында" тіркелгені туралы мәліметтер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мерзімі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орындаушылар (болған жағдайда)</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(болған жағдайда)</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ұйымының басшысы ___________________________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25 наурыздағы</w:t>
            </w:r>
            <w:r>
              <w:br/>
            </w:r>
            <w:r>
              <w:rPr>
                <w:rFonts w:ascii="Times New Roman"/>
                <w:b w:val="false"/>
                <w:i w:val="false"/>
                <w:color w:val="000000"/>
                <w:sz w:val="20"/>
              </w:rPr>
              <w:t>№ 218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xml:space="preserve">
      Нысан              </w:t>
      </w:r>
    </w:p>
    <w:bookmarkStart w:name="z51" w:id="35"/>
    <w:p>
      <w:pPr>
        <w:spacing w:after="0"/>
        <w:ind w:left="0"/>
        <w:jc w:val="left"/>
      </w:pPr>
      <w:r>
        <w:rPr>
          <w:rFonts w:ascii="Times New Roman"/>
          <w:b/>
          <w:i w:val="false"/>
          <w:color w:val="000000"/>
        </w:rPr>
        <w:t xml:space="preserve"> Тиісті мамандықтар бойынша жұмыс өтілі, ғылыми жарияланымдары</w:t>
      </w:r>
      <w:r>
        <w:br/>
      </w:r>
      <w:r>
        <w:rPr>
          <w:rFonts w:ascii="Times New Roman"/>
          <w:b/>
          <w:i w:val="false"/>
          <w:color w:val="000000"/>
        </w:rPr>
        <w:t>мен оқу құралдары, көрсетілген ғылыми жетекшілер туралы</w:t>
      </w:r>
      <w:r>
        <w:br/>
      </w:r>
      <w:r>
        <w:rPr>
          <w:rFonts w:ascii="Times New Roman"/>
          <w:b/>
          <w:i w:val="false"/>
          <w:color w:val="000000"/>
        </w:rPr>
        <w:t>ақпараттарды қамтитын ғылыми жетекшілікті жүзеге асыру</w:t>
      </w:r>
      <w:r>
        <w:br/>
      </w:r>
      <w:r>
        <w:rPr>
          <w:rFonts w:ascii="Times New Roman"/>
          <w:b/>
          <w:i w:val="false"/>
          <w:color w:val="000000"/>
        </w:rPr>
        <w:t>туралы мәліметтер</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1633"/>
        <w:gridCol w:w="6647"/>
        <w:gridCol w:w="1391"/>
        <w:gridCol w:w="522"/>
        <w:gridCol w:w="522"/>
        <w:gridCol w:w="523"/>
        <w:gridCol w:w="523"/>
      </w:tblGrid>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Т.А.Ә. (бар болса)</w:t>
            </w:r>
          </w:p>
        </w:tc>
        <w:tc>
          <w:tcPr>
            <w:tcW w:w="6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ақпарат ("ғылым кандидаты" және/немесе "бейіні бойынша доктор" және/немесе "философия докторы (РhD)" дәрежесі бар болуы туралы мәліметтер, резидентураны бітіргені туралы мәліметтер)</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(ғылыми-педагогикалық, клиникалық)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тізбесі</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құралдарының тізбесі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мерзімді басылымдарда</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мерзімді басылымдарда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конференция еңбектерінде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ұйымының басшысы ___________________________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25 наурыздағы</w:t>
            </w:r>
            <w:r>
              <w:br/>
            </w:r>
            <w:r>
              <w:rPr>
                <w:rFonts w:ascii="Times New Roman"/>
                <w:b w:val="false"/>
                <w:i w:val="false"/>
                <w:color w:val="000000"/>
                <w:sz w:val="20"/>
              </w:rPr>
              <w:t>№ 218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xml:space="preserve">
      Нысан              </w:t>
      </w:r>
    </w:p>
    <w:bookmarkStart w:name="z53" w:id="36"/>
    <w:p>
      <w:pPr>
        <w:spacing w:after="0"/>
        <w:ind w:left="0"/>
        <w:jc w:val="left"/>
      </w:pPr>
      <w:r>
        <w:rPr>
          <w:rFonts w:ascii="Times New Roman"/>
          <w:b/>
          <w:i w:val="false"/>
          <w:color w:val="000000"/>
        </w:rPr>
        <w:t xml:space="preserve"> Мамандандырылған ғылыми-техникалық, ғылыми-әдістемелік,</w:t>
      </w:r>
      <w:r>
        <w:br/>
      </w:r>
      <w:r>
        <w:rPr>
          <w:rFonts w:ascii="Times New Roman"/>
          <w:b/>
          <w:i w:val="false"/>
          <w:color w:val="000000"/>
        </w:rPr>
        <w:t>клиникалық, эксперименталдық базалардың болуы</w:t>
      </w:r>
      <w:r>
        <w:br/>
      </w:r>
      <w:r>
        <w:rPr>
          <w:rFonts w:ascii="Times New Roman"/>
          <w:b/>
          <w:i w:val="false"/>
          <w:color w:val="000000"/>
        </w:rPr>
        <w:t>туралы мәліметтер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7"/>
        <w:gridCol w:w="1096"/>
        <w:gridCol w:w="1706"/>
        <w:gridCol w:w="2821"/>
      </w:tblGrid>
      <w:tr>
        <w:trPr>
          <w:trHeight w:val="30" w:hRule="atLeast"/>
        </w:trPr>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институтының, клиникалық базасының, ғылыми зертханасының, техникалық паркінің, бизнес-инкубаторының болуы (қажеттісін таңдау)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шарт негізінде</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(базаның қызметі туралы қысқаша ақпарат)</w:t>
            </w:r>
          </w:p>
        </w:tc>
      </w:tr>
      <w:tr>
        <w:trPr>
          <w:trHeight w:val="30" w:hRule="atLeast"/>
        </w:trPr>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ұйымының басшысы ___________________________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25 наурыздағы</w:t>
            </w:r>
            <w:r>
              <w:br/>
            </w:r>
            <w:r>
              <w:rPr>
                <w:rFonts w:ascii="Times New Roman"/>
                <w:b w:val="false"/>
                <w:i w:val="false"/>
                <w:color w:val="000000"/>
                <w:sz w:val="20"/>
              </w:rPr>
              <w:t>№ 218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xml:space="preserve">
      Нысан              </w:t>
      </w:r>
    </w:p>
    <w:bookmarkStart w:name="z55" w:id="37"/>
    <w:p>
      <w:pPr>
        <w:spacing w:after="0"/>
        <w:ind w:left="0"/>
        <w:jc w:val="left"/>
      </w:pPr>
      <w:r>
        <w:rPr>
          <w:rFonts w:ascii="Times New Roman"/>
          <w:b/>
          <w:i w:val="false"/>
          <w:color w:val="000000"/>
        </w:rPr>
        <w:t xml:space="preserve"> Шетелдік ғалымдар туралы туралы мәліметтер</w:t>
      </w:r>
    </w:p>
    <w:bookmarkEnd w:id="37"/>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(Білім беру ұйымының атауы) (__________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1489"/>
        <w:gridCol w:w="608"/>
        <w:gridCol w:w="476"/>
        <w:gridCol w:w="1005"/>
        <w:gridCol w:w="1357"/>
        <w:gridCol w:w="1092"/>
        <w:gridCol w:w="1005"/>
        <w:gridCol w:w="1005"/>
        <w:gridCol w:w="2296"/>
        <w:gridCol w:w="1491"/>
      </w:tblGrid>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(болған жағдайда)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жылы мен орны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білімі, мамандығы, бітірген жылы</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(организацияның атауы, мекенжайы)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орны (қоса атқарушы)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мамандығы, берілген жылы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 мамандығы, берілген жылы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докторы, мамандығы, берілген жылы</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Жүргізетін пәні, сабағы (ғылыми жетекші туралы мәлімет)</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 ұйымының басшысы ___________________________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