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6580" w14:textId="e126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басты куәландыратын құжаттарды жеделдетілген тәртіппен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24 наурыздағы № 291 бұйрығы. Қазақстан Республикасының Әділет министрлігінде 2016 жылы 29 сәуірде № 13651 болып тіркелді. Күші жойылды - Қазақстан Республикасы Ішкі істер министрінің 2020 жылғы 28 ақпандағы № 177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28.02.2020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2013 жылғы 26 тамыздағы № 852 қаулысымен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Жеке басты куәландыратын құжаттарды жеделдетілген тәртіппен беру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Ішкі істер министрлігінің Көші-қон полициясы департаменті:</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және алғаннан кейін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5"/>
    <w:bookmarkStart w:name="z8"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және Қазақстан Республикасы Ішкі істер министрлігінің "Ақпараттық-өндірістік орталығы" республикалық мемлекеттік кәсіпорнына (Б.А. Омаров)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жариялаңған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24 наурыздағы</w:t>
            </w:r>
            <w:r>
              <w:br/>
            </w:r>
            <w:r>
              <w:rPr>
                <w:rFonts w:ascii="Times New Roman"/>
                <w:b w:val="false"/>
                <w:i w:val="false"/>
                <w:color w:val="000000"/>
                <w:sz w:val="20"/>
              </w:rPr>
              <w:t>№ 291 бұйрығымен</w:t>
            </w:r>
            <w:r>
              <w:br/>
            </w:r>
            <w:r>
              <w:rPr>
                <w:rFonts w:ascii="Times New Roman"/>
                <w:b w:val="false"/>
                <w:i w:val="false"/>
                <w:color w:val="000000"/>
                <w:sz w:val="20"/>
              </w:rPr>
              <w:t>бекітілген</w:t>
            </w:r>
          </w:p>
        </w:tc>
      </w:tr>
    </w:tbl>
    <w:bookmarkStart w:name="z21" w:id="10"/>
    <w:p>
      <w:pPr>
        <w:spacing w:after="0"/>
        <w:ind w:left="0"/>
        <w:jc w:val="left"/>
      </w:pPr>
      <w:r>
        <w:rPr>
          <w:rFonts w:ascii="Times New Roman"/>
          <w:b/>
          <w:i w:val="false"/>
          <w:color w:val="000000"/>
        </w:rPr>
        <w:t xml:space="preserve"> Жеке басты куәландыратын құжаттарды жеделдетілген тәртіппен беру жөніндегі нұсқаулық</w:t>
      </w:r>
    </w:p>
    <w:bookmarkEnd w:id="10"/>
    <w:bookmarkStart w:name="z22" w:id="11"/>
    <w:p>
      <w:pPr>
        <w:spacing w:after="0"/>
        <w:ind w:left="0"/>
        <w:jc w:val="both"/>
      </w:pPr>
      <w:r>
        <w:rPr>
          <w:rFonts w:ascii="Times New Roman"/>
          <w:b w:val="false"/>
          <w:i w:val="false"/>
          <w:color w:val="000000"/>
          <w:sz w:val="28"/>
        </w:rPr>
        <w:t xml:space="preserve">
      1. Осы Жеке басты куәландыратын құжаттарды жеделдетілген тәртіппен беру жөніндегі нұсқаулық Қазақстан Республикасы Үкіметінің 2013 жылғы 26 тамыздағы № 852 қаулысымен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11"/>
    <w:bookmarkStart w:name="z23" w:id="12"/>
    <w:p>
      <w:pPr>
        <w:spacing w:after="0"/>
        <w:ind w:left="0"/>
        <w:jc w:val="both"/>
      </w:pPr>
      <w:r>
        <w:rPr>
          <w:rFonts w:ascii="Times New Roman"/>
          <w:b w:val="false"/>
          <w:i w:val="false"/>
          <w:color w:val="000000"/>
          <w:sz w:val="28"/>
        </w:rPr>
        <w:t xml:space="preserve">
      2. Жеке басты куәладыратын құжаттарды жедел дайындауға электрондық формулярларды (өтінімдерді) ресімдеу Қазақстан Республикасы Ішкі істер министрінің міндетін атқарушының 2015 жылғы 31 шілдедегі № 649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12054 болып тіркелген) бекітілген Қазақстан Республикасы азаматының жеке басын куәландыратын құжаттарын дайындау үшін формулярдың нысанын және оны ресімдеу, толтыру, есепке алу, сақтау, тапсыру, жұмсау, жою қағидаларына сәйкес "Халықты құжаттандыру және тіркеу" Тіркеу пункті ақпараттық жүйесі арқылы жүзеге асады.</w:t>
      </w:r>
    </w:p>
    <w:bookmarkEnd w:id="12"/>
    <w:bookmarkStart w:name="z24" w:id="13"/>
    <w:p>
      <w:pPr>
        <w:spacing w:after="0"/>
        <w:ind w:left="0"/>
        <w:jc w:val="both"/>
      </w:pPr>
      <w:r>
        <w:rPr>
          <w:rFonts w:ascii="Times New Roman"/>
          <w:b w:val="false"/>
          <w:i w:val="false"/>
          <w:color w:val="000000"/>
          <w:sz w:val="28"/>
        </w:rPr>
        <w:t>
      Қағаз бланкідегі формулярды ресімдеген кезде жеке басты куәландыратын құжатты жеделдетіп беру үшін төлем туралы құжатты жеке тұлға уәкілетті мемлекеттік органға ұсынады.</w:t>
      </w:r>
    </w:p>
    <w:bookmarkEnd w:id="13"/>
    <w:bookmarkStart w:name="z25" w:id="14"/>
    <w:p>
      <w:pPr>
        <w:spacing w:after="0"/>
        <w:ind w:left="0"/>
        <w:jc w:val="both"/>
      </w:pPr>
      <w:r>
        <w:rPr>
          <w:rFonts w:ascii="Times New Roman"/>
          <w:b w:val="false"/>
          <w:i w:val="false"/>
          <w:color w:val="000000"/>
          <w:sz w:val="28"/>
        </w:rPr>
        <w:t>
      3. Жеке басты куәландыратын құжаттарды жедел тәртіппен дайындау және беру мерзімі:</w:t>
      </w:r>
    </w:p>
    <w:bookmarkEnd w:id="14"/>
    <w:bookmarkStart w:name="z26" w:id="15"/>
    <w:p>
      <w:pPr>
        <w:spacing w:after="0"/>
        <w:ind w:left="0"/>
        <w:jc w:val="both"/>
      </w:pPr>
      <w:r>
        <w:rPr>
          <w:rFonts w:ascii="Times New Roman"/>
          <w:b w:val="false"/>
          <w:i w:val="false"/>
          <w:color w:val="000000"/>
          <w:sz w:val="28"/>
        </w:rPr>
        <w:t>
      1) Астана, Алматы, Ақтөбе, Шымкент қалалары үшін – 2 (екі) жұмыс күнді;</w:t>
      </w:r>
    </w:p>
    <w:bookmarkEnd w:id="15"/>
    <w:bookmarkStart w:name="z27" w:id="16"/>
    <w:p>
      <w:pPr>
        <w:spacing w:after="0"/>
        <w:ind w:left="0"/>
        <w:jc w:val="both"/>
      </w:pPr>
      <w:r>
        <w:rPr>
          <w:rFonts w:ascii="Times New Roman"/>
          <w:b w:val="false"/>
          <w:i w:val="false"/>
          <w:color w:val="000000"/>
          <w:sz w:val="28"/>
        </w:rPr>
        <w:t>
      2) облыс орталықтары үшін – 4 (төрт) жұмыс күніне дейін құрайды.</w:t>
      </w:r>
    </w:p>
    <w:bookmarkEnd w:id="16"/>
    <w:bookmarkStart w:name="z28" w:id="17"/>
    <w:p>
      <w:pPr>
        <w:spacing w:after="0"/>
        <w:ind w:left="0"/>
        <w:jc w:val="both"/>
      </w:pPr>
      <w:r>
        <w:rPr>
          <w:rFonts w:ascii="Times New Roman"/>
          <w:b w:val="false"/>
          <w:i w:val="false"/>
          <w:color w:val="000000"/>
          <w:sz w:val="28"/>
        </w:rPr>
        <w:t>
      Өтінімді ресімдеу күні қызметті көрсету мерзіміне кірмейді.</w:t>
      </w:r>
    </w:p>
    <w:bookmarkEnd w:id="17"/>
    <w:bookmarkStart w:name="z29" w:id="18"/>
    <w:p>
      <w:pPr>
        <w:spacing w:after="0"/>
        <w:ind w:left="0"/>
        <w:jc w:val="both"/>
      </w:pPr>
      <w:r>
        <w:rPr>
          <w:rFonts w:ascii="Times New Roman"/>
          <w:b w:val="false"/>
          <w:i w:val="false"/>
          <w:color w:val="000000"/>
          <w:sz w:val="28"/>
        </w:rPr>
        <w:t>
      4. Электрондық өтінімге енгізілген мәліметтердің деректер базасындағы мәліметтермен сәйкессіздігі анықталған кезде, өтінім қателерді түзету үшін қайтарылады. Электрондық өтінім (формуляр) пысықталғаннан кейін құжат Қазақстан Республикасы Ішкі істер министрлігінің "Ақпараттық-өндірістік орталығы" республикалық мемлекеттік кәсіпорны (бұдан әрі – "АӨО" РМК) өндіріске келіп түскен күннен бастап бір жұмыс күні дайындалуы тиіс.</w:t>
      </w:r>
    </w:p>
    <w:bookmarkEnd w:id="18"/>
    <w:bookmarkStart w:name="z30" w:id="19"/>
    <w:p>
      <w:pPr>
        <w:spacing w:after="0"/>
        <w:ind w:left="0"/>
        <w:jc w:val="both"/>
      </w:pPr>
      <w:r>
        <w:rPr>
          <w:rFonts w:ascii="Times New Roman"/>
          <w:b w:val="false"/>
          <w:i w:val="false"/>
          <w:color w:val="000000"/>
          <w:sz w:val="28"/>
        </w:rPr>
        <w:t>
      5. Дайын құжаттарды областардың, Астана, Алматы қалаларының көші-қон полициясы бөліністеріне дейін жеткізуді курьерлік қызмет арқылы "АӨО" РМК жүзеге асырады.</w:t>
      </w:r>
    </w:p>
    <w:bookmarkEnd w:id="19"/>
    <w:bookmarkStart w:name="z31" w:id="20"/>
    <w:p>
      <w:pPr>
        <w:spacing w:after="0"/>
        <w:ind w:left="0"/>
        <w:jc w:val="both"/>
      </w:pPr>
      <w:r>
        <w:rPr>
          <w:rFonts w:ascii="Times New Roman"/>
          <w:b w:val="false"/>
          <w:i w:val="false"/>
          <w:color w:val="000000"/>
          <w:sz w:val="28"/>
        </w:rPr>
        <w:t>
      6. Жеке басты куәландыратын құжаттарды жедел дайындау бойынша қызметтер үшін төлем "АӨО" РМК-ның есеп шотына жүргізіледі.</w:t>
      </w:r>
    </w:p>
    <w:bookmarkEnd w:id="20"/>
    <w:bookmarkStart w:name="z32" w:id="21"/>
    <w:p>
      <w:pPr>
        <w:spacing w:after="0"/>
        <w:ind w:left="0"/>
        <w:jc w:val="both"/>
      </w:pPr>
      <w:r>
        <w:rPr>
          <w:rFonts w:ascii="Times New Roman"/>
          <w:b w:val="false"/>
          <w:i w:val="false"/>
          <w:color w:val="000000"/>
          <w:sz w:val="28"/>
        </w:rPr>
        <w:t>
      7. Жеке басты куәландыратын құжаттарды жедел дайындау үшін қабылданған төлемдер тізілімін екінші деңгейдегі банктер шынайы уақыт режимінде "онлайн" автоматтандырылған тәртіпте құжаттарды өндірістік дайындаудың жүйесіне жолдайды.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