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7ab8" w14:textId="29b7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2016 жылғы 18 наурыздағы № 127 бұйрығы. Қазақстан Республикасының Әділет министрлігінде 2016 жылы 27 сәуірде № 13634 болып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2016 жылғы 29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міндетін атқарушысының    </w:t>
      </w:r>
    </w:p>
    <w:p>
      <w:pPr>
        <w:spacing w:after="0"/>
        <w:ind w:left="0"/>
        <w:jc w:val="both"/>
      </w:pPr>
      <w:r>
        <w:rPr>
          <w:rFonts w:ascii="Times New Roman"/>
          <w:b w:val="false"/>
          <w:i w:val="false"/>
          <w:color w:val="000000"/>
          <w:sz w:val="28"/>
        </w:rPr>
        <w:t xml:space="preserve">
      2016 жылғы 18 наурыздағы № 127 </w:t>
      </w:r>
    </w:p>
    <w:p>
      <w:pPr>
        <w:spacing w:after="0"/>
        <w:ind w:left="0"/>
        <w:jc w:val="both"/>
      </w:pPr>
      <w:r>
        <w:rPr>
          <w:rFonts w:ascii="Times New Roman"/>
          <w:b w:val="false"/>
          <w:i w:val="false"/>
          <w:color w:val="000000"/>
          <w:sz w:val="28"/>
        </w:rPr>
        <w:t xml:space="preserve">
      бұйрығымен беітілген     </w:t>
      </w:r>
    </w:p>
    <w:bookmarkStart w:name="z10" w:id="9"/>
    <w:p>
      <w:pPr>
        <w:spacing w:after="0"/>
        <w:ind w:left="0"/>
        <w:jc w:val="left"/>
      </w:pPr>
      <w:r>
        <w:rPr>
          <w:rFonts w:ascii="Times New Roman"/>
          <w:b/>
          <w:i w:val="false"/>
          <w:color w:val="000000"/>
        </w:rPr>
        <w:t xml:space="preserve">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мемлекеттік көрсетілетін қызмет стандарты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1.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мемлекеттік көрсетілетін қызметі (бұдан әрі – мемлекеттік көрсетілетін қызмет).</w:t>
      </w:r>
    </w:p>
    <w:bookmarkEnd w:id="10"/>
    <w:bookmarkStart w:name="z13"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1"/>
    <w:bookmarkStart w:name="z14" w:id="12"/>
    <w:p>
      <w:pPr>
        <w:spacing w:after="0"/>
        <w:ind w:left="0"/>
        <w:jc w:val="both"/>
      </w:pPr>
      <w:r>
        <w:rPr>
          <w:rFonts w:ascii="Times New Roman"/>
          <w:b w:val="false"/>
          <w:i w:val="false"/>
          <w:color w:val="000000"/>
          <w:sz w:val="28"/>
        </w:rPr>
        <w:t>
      3. Мемлекеттік қызметті Министрліктің Су ресурстары комитетiнің су ресурстарын пайдалануды және қорғауды реттеу жөніндегі бассейндік инспекциялары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15" w:id="13"/>
    <w:p>
      <w:pPr>
        <w:spacing w:after="0"/>
        <w:ind w:left="0"/>
        <w:jc w:val="left"/>
      </w:pPr>
      <w:r>
        <w:rPr>
          <w:rFonts w:ascii="Times New Roman"/>
          <w:b/>
          <w:i w:val="false"/>
          <w:color w:val="000000"/>
        </w:rPr>
        <w:t xml:space="preserve"> 2.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4. Мемлекеттік қызметті корсету мерзімі:</w:t>
      </w:r>
    </w:p>
    <w:bookmarkEnd w:id="14"/>
    <w:bookmarkStart w:name="z17" w:id="15"/>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15 ( он бес) жұмыс күн;</w:t>
      </w:r>
    </w:p>
    <w:bookmarkEnd w:id="15"/>
    <w:bookmarkStart w:name="z18" w:id="16"/>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bookmarkEnd w:id="16"/>
    <w:bookmarkStart w:name="z19" w:id="17"/>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17"/>
    <w:bookmarkStart w:name="z20" w:id="18"/>
    <w:p>
      <w:pPr>
        <w:spacing w:after="0"/>
        <w:ind w:left="0"/>
        <w:jc w:val="both"/>
      </w:pPr>
      <w:r>
        <w:rPr>
          <w:rFonts w:ascii="Times New Roman"/>
          <w:b w:val="false"/>
          <w:i w:val="false"/>
          <w:color w:val="000000"/>
          <w:sz w:val="28"/>
        </w:rPr>
        <w:t>
      5. Мемлекеттік қызметті корсету нысаны: қағаз түрінде.</w:t>
      </w:r>
    </w:p>
    <w:bookmarkEnd w:id="18"/>
    <w:bookmarkStart w:name="z21" w:id="19"/>
    <w:p>
      <w:pPr>
        <w:spacing w:after="0"/>
        <w:ind w:left="0"/>
        <w:jc w:val="both"/>
      </w:pPr>
      <w:r>
        <w:rPr>
          <w:rFonts w:ascii="Times New Roman"/>
          <w:b w:val="false"/>
          <w:i w:val="false"/>
          <w:color w:val="000000"/>
          <w:sz w:val="28"/>
        </w:rPr>
        <w:t xml:space="preserve">
      6. Мемлекеттік қызметті корсету нәтижесі – осы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аспаптарына пломба орнату (алып тастау) актісі.</w:t>
      </w:r>
    </w:p>
    <w:bookmarkEnd w:id="1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22" w:id="2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20"/>
    <w:bookmarkStart w:name="z23" w:id="21"/>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 – жұма (қоса алғанда) аралығында сағат 13.00-ден 14.30-ға дейінгі түскі үзіліспен сағат 9.00-ден 18.30-ға дейін.</w:t>
      </w:r>
    </w:p>
    <w:bookmarkEnd w:id="21"/>
    <w:p>
      <w:pPr>
        <w:spacing w:after="0"/>
        <w:ind w:left="0"/>
        <w:jc w:val="both"/>
      </w:pPr>
      <w:r>
        <w:rPr>
          <w:rFonts w:ascii="Times New Roman"/>
          <w:b w:val="false"/>
          <w:i w:val="false"/>
          <w:color w:val="000000"/>
          <w:sz w:val="28"/>
        </w:rPr>
        <w:t>
      Өтінішті қабылдау және мемлекеттік қызмет көрсету нәтижесін беру – сағат 13.00-ден 14.30-ға дейінгі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24" w:id="22"/>
    <w:p>
      <w:pPr>
        <w:spacing w:after="0"/>
        <w:ind w:left="0"/>
        <w:jc w:val="both"/>
      </w:pPr>
      <w:r>
        <w:rPr>
          <w:rFonts w:ascii="Times New Roman"/>
          <w:b w:val="false"/>
          <w:i w:val="false"/>
          <w:color w:val="000000"/>
          <w:sz w:val="28"/>
        </w:rPr>
        <w:t>
      9. Көрсетілетін қызметі алушы (не сенімхат бойынша оның өкілі) көрсетілетін қызметті берушіге жүгінген кезде мемлекеттік қызмет көрсету үшін қажетті құжаттар:</w:t>
      </w:r>
    </w:p>
    <w:bookmarkEnd w:id="22"/>
    <w:bookmarkStart w:name="z25" w:id="23"/>
    <w:p>
      <w:pPr>
        <w:spacing w:after="0"/>
        <w:ind w:left="0"/>
        <w:jc w:val="both"/>
      </w:pPr>
      <w:r>
        <w:rPr>
          <w:rFonts w:ascii="Times New Roman"/>
          <w:b w:val="false"/>
          <w:i w:val="false"/>
          <w:color w:val="000000"/>
          <w:sz w:val="28"/>
        </w:rPr>
        <w:t xml:space="preserve">
      1) осы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3"/>
    <w:bookmarkStart w:name="z26" w:id="24"/>
    <w:p>
      <w:pPr>
        <w:spacing w:after="0"/>
        <w:ind w:left="0"/>
        <w:jc w:val="both"/>
      </w:pPr>
      <w:r>
        <w:rPr>
          <w:rFonts w:ascii="Times New Roman"/>
          <w:b w:val="false"/>
          <w:i w:val="false"/>
          <w:color w:val="000000"/>
          <w:sz w:val="28"/>
        </w:rPr>
        <w:t xml:space="preserve">
      2) өтініш берушінің немесе өкілдің жеке басын куәландыратын </w:t>
      </w:r>
      <w:r>
        <w:rPr>
          <w:rFonts w:ascii="Times New Roman"/>
          <w:b w:val="false"/>
          <w:i w:val="false"/>
          <w:color w:val="000000"/>
          <w:sz w:val="28"/>
        </w:rPr>
        <w:t>құжаты</w:t>
      </w:r>
      <w:r>
        <w:rPr>
          <w:rFonts w:ascii="Times New Roman"/>
          <w:b w:val="false"/>
          <w:i w:val="false"/>
          <w:color w:val="000000"/>
          <w:sz w:val="28"/>
        </w:rPr>
        <w:t xml:space="preserve"> (сәйкестендіру үшін);</w:t>
      </w:r>
    </w:p>
    <w:bookmarkEnd w:id="24"/>
    <w:bookmarkStart w:name="z27" w:id="25"/>
    <w:p>
      <w:pPr>
        <w:spacing w:after="0"/>
        <w:ind w:left="0"/>
        <w:jc w:val="both"/>
      </w:pPr>
      <w:r>
        <w:rPr>
          <w:rFonts w:ascii="Times New Roman"/>
          <w:b w:val="false"/>
          <w:i w:val="false"/>
          <w:color w:val="000000"/>
          <w:sz w:val="28"/>
        </w:rPr>
        <w:t xml:space="preserve">
      3) суды есепке алу </w:t>
      </w:r>
      <w:r>
        <w:rPr>
          <w:rFonts w:ascii="Times New Roman"/>
          <w:b w:val="false"/>
          <w:i w:val="false"/>
          <w:color w:val="000000"/>
          <w:sz w:val="28"/>
        </w:rPr>
        <w:t>аспабы</w:t>
      </w:r>
      <w:r>
        <w:rPr>
          <w:rFonts w:ascii="Times New Roman"/>
          <w:b w:val="false"/>
          <w:i w:val="false"/>
          <w:color w:val="000000"/>
          <w:sz w:val="28"/>
        </w:rPr>
        <w:t xml:space="preserve"> паспортының көшірмесі;</w:t>
      </w:r>
    </w:p>
    <w:bookmarkEnd w:id="25"/>
    <w:bookmarkStart w:name="z28" w:id="26"/>
    <w:p>
      <w:pPr>
        <w:spacing w:after="0"/>
        <w:ind w:left="0"/>
        <w:jc w:val="both"/>
      </w:pPr>
      <w:r>
        <w:rPr>
          <w:rFonts w:ascii="Times New Roman"/>
          <w:b w:val="false"/>
          <w:i w:val="false"/>
          <w:color w:val="000000"/>
          <w:sz w:val="28"/>
        </w:rPr>
        <w:t>
      4) салыстырып тексеру мерзімі аяқталған немесе ол болмаған жағдайда, суды есепке алу аспабын салыстырып тексеру актісі.</w:t>
      </w:r>
    </w:p>
    <w:bookmarkEnd w:id="26"/>
    <w:p>
      <w:pPr>
        <w:spacing w:after="0"/>
        <w:ind w:left="0"/>
        <w:jc w:val="both"/>
      </w:pPr>
      <w:r>
        <w:rPr>
          <w:rFonts w:ascii="Times New Roman"/>
          <w:b w:val="false"/>
          <w:i w:val="false"/>
          <w:color w:val="000000"/>
          <w:sz w:val="28"/>
        </w:rPr>
        <w:t>
      Көшірмесінде құжаттар топтамасын қабылдау күні мен уақыты көрсетіле отырып, көрсетілетін қызметті берушінің кеңсесінде тіркеу туралы белгі қойылғаны қағаз жеткізгіштегі өтініштің қабылданғанын растау болып табылады.</w:t>
      </w:r>
    </w:p>
    <w:bookmarkStart w:name="z29" w:id="27"/>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7"/>
    <w:bookmarkStart w:name="z30" w:id="2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кезінде шағым осы стандарттың 12-тармағында көрсетілген мекенжайлар бойынша көрсетілетін қызметті беруші басшысының атына беріледі.</w:t>
      </w:r>
    </w:p>
    <w:bookmarkEnd w:id="28"/>
    <w:p>
      <w:pPr>
        <w:spacing w:after="0"/>
        <w:ind w:left="0"/>
        <w:jc w:val="both"/>
      </w:pPr>
      <w:r>
        <w:rPr>
          <w:rFonts w:ascii="Times New Roman"/>
          <w:b w:val="false"/>
          <w:i w:val="false"/>
          <w:color w:val="000000"/>
          <w:sz w:val="28"/>
        </w:rPr>
        <w:t xml:space="preserve">
      Шағым жазбаша түрде почта арқылы немесе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электрондық түрде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Мыналардың: </w:t>
      </w:r>
    </w:p>
    <w:bookmarkStart w:name="z31" w:id="29"/>
    <w:p>
      <w:pPr>
        <w:spacing w:after="0"/>
        <w:ind w:left="0"/>
        <w:jc w:val="both"/>
      </w:pPr>
      <w:r>
        <w:rPr>
          <w:rFonts w:ascii="Times New Roman"/>
          <w:b w:val="false"/>
          <w:i w:val="false"/>
          <w:color w:val="000000"/>
          <w:sz w:val="28"/>
        </w:rPr>
        <w:t>
      1) жеке тұлғаның шағымында – оның тегі, аты, әкесінің аты (жеке басын куәландыратын құжатта бар болса), почталық мекенжайы көрсетіледі;</w:t>
      </w:r>
    </w:p>
    <w:bookmarkEnd w:id="29"/>
    <w:bookmarkStart w:name="z32" w:id="30"/>
    <w:p>
      <w:pPr>
        <w:spacing w:after="0"/>
        <w:ind w:left="0"/>
        <w:jc w:val="both"/>
      </w:pPr>
      <w:r>
        <w:rPr>
          <w:rFonts w:ascii="Times New Roman"/>
          <w:b w:val="false"/>
          <w:i w:val="false"/>
          <w:color w:val="000000"/>
          <w:sz w:val="28"/>
        </w:rPr>
        <w:t>
      2) заңды тұлғаның шағымында – оның атауы, почталық мекенжайы, шығыс нөмірі мен күні көрсетіледі.</w:t>
      </w:r>
    </w:p>
    <w:bookmarkEnd w:id="30"/>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тіркелуі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арқылы жолданады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Start w:name="z33" w:id="31"/>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1"/>
    <w:bookmarkStart w:name="z34" w:id="32"/>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талаптар</w:t>
      </w:r>
    </w:p>
    <w:bookmarkEnd w:id="32"/>
    <w:bookmarkStart w:name="z35" w:id="33"/>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www.mgov.kz интернет-ресурсындағы "Мемлекеттік көрсетілетін қызметтер" бөлімінде орналастырылған.</w:t>
      </w:r>
    </w:p>
    <w:bookmarkEnd w:id="33"/>
    <w:bookmarkStart w:name="z36" w:id="34"/>
    <w:p>
      <w:pPr>
        <w:spacing w:after="0"/>
        <w:ind w:left="0"/>
        <w:jc w:val="both"/>
      </w:pPr>
      <w:r>
        <w:rPr>
          <w:rFonts w:ascii="Times New Roman"/>
          <w:b w:val="false"/>
          <w:i w:val="false"/>
          <w:color w:val="000000"/>
          <w:sz w:val="28"/>
        </w:rPr>
        <w:t xml:space="preserve">
      13. Көрсетілетін қызметті алушының Мемлекеттік қызмет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мемлекеттік қызмет көрсету тәртібі туралы ақпарат алу мүмкіндігі бар. </w:t>
      </w:r>
    </w:p>
    <w:bookmarkEnd w:id="34"/>
    <w:bookmarkStart w:name="z37" w:id="35"/>
    <w:p>
      <w:pPr>
        <w:spacing w:after="0"/>
        <w:ind w:left="0"/>
        <w:jc w:val="both"/>
      </w:pP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www.mgov.kz интернет-ресурсында көрсетілген, мемлекеттік қызметтер көрсету мәселелері жөніндегі бірыңғай байланыс орталығы: 1414, 8-800-080-7777.</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 құқығын жүзеге</w:t>
            </w:r>
            <w:r>
              <w:br/>
            </w:r>
            <w:r>
              <w:rPr>
                <w:rFonts w:ascii="Times New Roman"/>
                <w:b w:val="false"/>
                <w:i w:val="false"/>
                <w:color w:val="000000"/>
                <w:sz w:val="20"/>
              </w:rPr>
              <w:t>асыратын жеке және заңды тұлғалардың</w:t>
            </w:r>
            <w:r>
              <w:br/>
            </w:r>
            <w:r>
              <w:rPr>
                <w:rFonts w:ascii="Times New Roman"/>
                <w:b w:val="false"/>
                <w:i w:val="false"/>
                <w:color w:val="000000"/>
                <w:sz w:val="20"/>
              </w:rPr>
              <w:t>суды алу немесе ағызу құрылыстарында</w:t>
            </w:r>
            <w:r>
              <w:br/>
            </w:r>
            <w:r>
              <w:rPr>
                <w:rFonts w:ascii="Times New Roman"/>
                <w:b w:val="false"/>
                <w:i w:val="false"/>
                <w:color w:val="000000"/>
                <w:sz w:val="20"/>
              </w:rPr>
              <w:t>немесе құрылғыларында орнатылатын суды</w:t>
            </w:r>
            <w:r>
              <w:br/>
            </w:r>
            <w:r>
              <w:rPr>
                <w:rFonts w:ascii="Times New Roman"/>
                <w:b w:val="false"/>
                <w:i w:val="false"/>
                <w:color w:val="000000"/>
                <w:sz w:val="20"/>
              </w:rPr>
              <w:t>есепке алу аспаптарын пломбалау"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w:t>
      </w:r>
    </w:p>
    <w:bookmarkStart w:name="z39" w:id="36"/>
    <w:p>
      <w:pPr>
        <w:spacing w:after="0"/>
        <w:ind w:left="0"/>
        <w:jc w:val="left"/>
      </w:pPr>
      <w:r>
        <w:rPr>
          <w:rFonts w:ascii="Times New Roman"/>
          <w:b/>
          <w:i w:val="false"/>
          <w:color w:val="000000"/>
        </w:rPr>
        <w:t xml:space="preserve">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аспаптарына пломба орнату (алып тастау) актісі</w:t>
      </w:r>
    </w:p>
    <w:bookmarkEnd w:id="36"/>
    <w:p>
      <w:pPr>
        <w:spacing w:after="0"/>
        <w:ind w:left="0"/>
        <w:jc w:val="both"/>
      </w:pPr>
      <w:r>
        <w:rPr>
          <w:rFonts w:ascii="Times New Roman"/>
          <w:b w:val="false"/>
          <w:i w:val="false"/>
          <w:color w:val="000000"/>
          <w:sz w:val="28"/>
        </w:rPr>
        <w:t>
      20__жылғы " " ____________ № ______</w:t>
      </w:r>
    </w:p>
    <w:p>
      <w:pPr>
        <w:spacing w:after="0"/>
        <w:ind w:left="0"/>
        <w:jc w:val="both"/>
      </w:pPr>
      <w:r>
        <w:rPr>
          <w:rFonts w:ascii="Times New Roman"/>
          <w:b w:val="false"/>
          <w:i w:val="false"/>
          <w:color w:val="000000"/>
          <w:sz w:val="28"/>
        </w:rPr>
        <w:t>
      Су пайдаланушының қатысуымен ________________________________________</w:t>
      </w:r>
    </w:p>
    <w:p>
      <w:pPr>
        <w:spacing w:after="0"/>
        <w:ind w:left="0"/>
        <w:jc w:val="both"/>
      </w:pPr>
      <w:r>
        <w:rPr>
          <w:rFonts w:ascii="Times New Roman"/>
          <w:b w:val="false"/>
          <w:i w:val="false"/>
          <w:color w:val="000000"/>
          <w:sz w:val="28"/>
        </w:rPr>
        <w:t>
      кәсіпорынның атауы, тегі, аты, әкесінің аты (бар болған жағдайда)</w:t>
      </w:r>
    </w:p>
    <w:p>
      <w:pPr>
        <w:spacing w:after="0"/>
        <w:ind w:left="0"/>
        <w:jc w:val="both"/>
      </w:pPr>
      <w:r>
        <w:rPr>
          <w:rFonts w:ascii="Times New Roman"/>
          <w:b w:val="false"/>
          <w:i w:val="false"/>
          <w:color w:val="000000"/>
          <w:sz w:val="28"/>
        </w:rPr>
        <w:t>
      мемлекеттік инспектор _____________________________________________________________ жасады.</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____________ суды есепке алу аспабы ____________________ су тартқышта</w:t>
      </w:r>
    </w:p>
    <w:p>
      <w:pPr>
        <w:spacing w:after="0"/>
        <w:ind w:left="0"/>
        <w:jc w:val="both"/>
      </w:pPr>
      <w:r>
        <w:rPr>
          <w:rFonts w:ascii="Times New Roman"/>
          <w:b w:val="false"/>
          <w:i w:val="false"/>
          <w:color w:val="000000"/>
          <w:sz w:val="28"/>
        </w:rPr>
        <w:t>
      су өлшегіштің маркасы               ұңғыманың №, орналасқан жері</w:t>
      </w:r>
    </w:p>
    <w:p>
      <w:pPr>
        <w:spacing w:after="0"/>
        <w:ind w:left="0"/>
        <w:jc w:val="both"/>
      </w:pPr>
      <w:r>
        <w:rPr>
          <w:rFonts w:ascii="Times New Roman"/>
          <w:b w:val="false"/>
          <w:i w:val="false"/>
          <w:color w:val="000000"/>
          <w:sz w:val="28"/>
        </w:rPr>
        <w:t>
      тексеруден өтті ____________________ тексерілген күні 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пломба № ____________</w:t>
      </w:r>
    </w:p>
    <w:p>
      <w:pPr>
        <w:spacing w:after="0"/>
        <w:ind w:left="0"/>
        <w:jc w:val="both"/>
      </w:pPr>
      <w:r>
        <w:rPr>
          <w:rFonts w:ascii="Times New Roman"/>
          <w:b w:val="false"/>
          <w:i w:val="false"/>
          <w:color w:val="000000"/>
          <w:sz w:val="28"/>
        </w:rPr>
        <w:t>
      Суды есепке алу аспабының көрсеткіштері _____________________________</w:t>
      </w:r>
    </w:p>
    <w:p>
      <w:pPr>
        <w:spacing w:after="0"/>
        <w:ind w:left="0"/>
        <w:jc w:val="both"/>
      </w:pPr>
      <w:r>
        <w:rPr>
          <w:rFonts w:ascii="Times New Roman"/>
          <w:b w:val="false"/>
          <w:i w:val="false"/>
          <w:color w:val="000000"/>
          <w:sz w:val="28"/>
        </w:rPr>
        <w:t xml:space="preserve">
      Қазақстан Республикасы 2003 жылғы 9 шілдедегі Су кодексінің </w:t>
      </w:r>
      <w:r>
        <w:rPr>
          <w:rFonts w:ascii="Times New Roman"/>
          <w:b w:val="false"/>
          <w:i w:val="false"/>
          <w:color w:val="000000"/>
          <w:sz w:val="28"/>
        </w:rPr>
        <w:t>88-бабына</w:t>
      </w:r>
      <w:r>
        <w:rPr>
          <w:rFonts w:ascii="Times New Roman"/>
          <w:b w:val="false"/>
          <w:i w:val="false"/>
          <w:color w:val="000000"/>
          <w:sz w:val="28"/>
        </w:rPr>
        <w:t xml:space="preserve"> сәйкес су объектілерінің жай-күйіне теріс әсер ету мақсатында судың зиянды әсер етуін, ластануын және қоқыстануын болдырмайтын құрылыстармен және құрылғылармен қамтамасыз етілмеген, сондай-ақ су тұтынуды және ағынды су ағызуды есепке aлу аспаптарымен жабдықталмаған жаңа және реконструкцияланатын объектiлердi пайдалануға енгізуге тыйым салынады.</w:t>
      </w:r>
    </w:p>
    <w:p>
      <w:pPr>
        <w:spacing w:after="0"/>
        <w:ind w:left="0"/>
        <w:jc w:val="both"/>
      </w:pPr>
      <w:r>
        <w:rPr>
          <w:rFonts w:ascii="Times New Roman"/>
          <w:b w:val="false"/>
          <w:i w:val="false"/>
          <w:color w:val="000000"/>
          <w:sz w:val="28"/>
        </w:rPr>
        <w:t>
      Мемлекеттік инспектор             ___________________________________</w:t>
      </w:r>
    </w:p>
    <w:p>
      <w:pPr>
        <w:spacing w:after="0"/>
        <w:ind w:left="0"/>
        <w:jc w:val="both"/>
      </w:pPr>
      <w:r>
        <w:rPr>
          <w:rFonts w:ascii="Times New Roman"/>
          <w:b w:val="false"/>
          <w:i w:val="false"/>
          <w:color w:val="000000"/>
          <w:sz w:val="28"/>
        </w:rPr>
        <w:t>
                                         мөр орны (бар болған жағдайда) қолы</w:t>
      </w:r>
    </w:p>
    <w:p>
      <w:pPr>
        <w:spacing w:after="0"/>
        <w:ind w:left="0"/>
        <w:jc w:val="both"/>
      </w:pPr>
      <w:r>
        <w:rPr>
          <w:rFonts w:ascii="Times New Roman"/>
          <w:b w:val="false"/>
          <w:i w:val="false"/>
          <w:color w:val="000000"/>
          <w:sz w:val="28"/>
        </w:rPr>
        <w:t>
      Су пайдаланушы                    ___________________________________</w:t>
      </w:r>
    </w:p>
    <w:p>
      <w:pPr>
        <w:spacing w:after="0"/>
        <w:ind w:left="0"/>
        <w:jc w:val="both"/>
      </w:pPr>
      <w:r>
        <w:rPr>
          <w:rFonts w:ascii="Times New Roman"/>
          <w:b w:val="false"/>
          <w:i w:val="false"/>
          <w:color w:val="000000"/>
          <w:sz w:val="28"/>
        </w:rPr>
        <w:t>
                                         мөр орны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 құқығын жүзеге</w:t>
            </w:r>
            <w:r>
              <w:br/>
            </w:r>
            <w:r>
              <w:rPr>
                <w:rFonts w:ascii="Times New Roman"/>
                <w:b w:val="false"/>
                <w:i w:val="false"/>
                <w:color w:val="000000"/>
                <w:sz w:val="20"/>
              </w:rPr>
              <w:t>асыратын жеке және заңды тұлғалардың</w:t>
            </w:r>
            <w:r>
              <w:br/>
            </w:r>
            <w:r>
              <w:rPr>
                <w:rFonts w:ascii="Times New Roman"/>
                <w:b w:val="false"/>
                <w:i w:val="false"/>
                <w:color w:val="000000"/>
                <w:sz w:val="20"/>
              </w:rPr>
              <w:t>суды алу немесе ағызу құрылыстарында</w:t>
            </w:r>
            <w:r>
              <w:br/>
            </w:r>
            <w:r>
              <w:rPr>
                <w:rFonts w:ascii="Times New Roman"/>
                <w:b w:val="false"/>
                <w:i w:val="false"/>
                <w:color w:val="000000"/>
                <w:sz w:val="20"/>
              </w:rPr>
              <w:t>немесе құрылғыларында орнатылатын суды</w:t>
            </w:r>
            <w:r>
              <w:br/>
            </w:r>
            <w:r>
              <w:rPr>
                <w:rFonts w:ascii="Times New Roman"/>
                <w:b w:val="false"/>
                <w:i w:val="false"/>
                <w:color w:val="000000"/>
                <w:sz w:val="20"/>
              </w:rPr>
              <w:t>есепке алу аспаптарын пломбалау"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(жеке тұлғаның аты, тегі, әкесінің аты (бар болған</w:t>
      </w:r>
    </w:p>
    <w:p>
      <w:pPr>
        <w:spacing w:after="0"/>
        <w:ind w:left="0"/>
        <w:jc w:val="both"/>
      </w:pPr>
      <w:r>
        <w:rPr>
          <w:rFonts w:ascii="Times New Roman"/>
          <w:b w:val="false"/>
          <w:i w:val="false"/>
          <w:color w:val="000000"/>
          <w:sz w:val="28"/>
        </w:rPr>
        <w:t xml:space="preserve">
      жағдайда немесе заңды тұлғаның атауы )           </w:t>
      </w:r>
    </w:p>
    <w:p>
      <w:pPr>
        <w:spacing w:after="0"/>
        <w:ind w:left="0"/>
        <w:jc w:val="both"/>
      </w:pPr>
      <w:r>
        <w:rPr>
          <w:rFonts w:ascii="Times New Roman"/>
          <w:b w:val="false"/>
          <w:i w:val="false"/>
          <w:color w:val="000000"/>
          <w:sz w:val="28"/>
        </w:rPr>
        <w:t>
      Өтініш берушінің заңды мекенжайы _________________</w:t>
      </w:r>
    </w:p>
    <w:p>
      <w:pPr>
        <w:spacing w:after="0"/>
        <w:ind w:left="0"/>
        <w:jc w:val="both"/>
      </w:pPr>
      <w:r>
        <w:rPr>
          <w:rFonts w:ascii="Times New Roman"/>
          <w:b w:val="false"/>
          <w:i w:val="false"/>
          <w:color w:val="000000"/>
          <w:sz w:val="28"/>
        </w:rPr>
        <w:t xml:space="preserve">
      (индекс, қала, аудан, облыс, көше, үйдің №,      </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Өтініш берушінің деректемелері ___________________</w:t>
      </w:r>
    </w:p>
    <w:p>
      <w:pPr>
        <w:spacing w:after="0"/>
        <w:ind w:left="0"/>
        <w:jc w:val="both"/>
      </w:pPr>
      <w:r>
        <w:rPr>
          <w:rFonts w:ascii="Times New Roman"/>
          <w:b w:val="false"/>
          <w:i w:val="false"/>
          <w:color w:val="000000"/>
          <w:sz w:val="28"/>
        </w:rPr>
        <w:t xml:space="preserve">
      (бизнес сәйкестендіру нөмірі/ жеке сәйкестендіру </w:t>
      </w:r>
    </w:p>
    <w:p>
      <w:pPr>
        <w:spacing w:after="0"/>
        <w:ind w:left="0"/>
        <w:jc w:val="both"/>
      </w:pPr>
      <w:r>
        <w:rPr>
          <w:rFonts w:ascii="Times New Roman"/>
          <w:b w:val="false"/>
          <w:i w:val="false"/>
          <w:color w:val="000000"/>
          <w:sz w:val="28"/>
        </w:rPr>
        <w:t xml:space="preserve">
      нөмірі)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Суды есепке алу аспабына / аспабынан пломба орнатуды (алып тастауды)</w:t>
      </w:r>
    </w:p>
    <w:p>
      <w:pPr>
        <w:spacing w:after="0"/>
        <w:ind w:left="0"/>
        <w:jc w:val="both"/>
      </w:pPr>
      <w:r>
        <w:rPr>
          <w:rFonts w:ascii="Times New Roman"/>
          <w:b w:val="false"/>
          <w:i w:val="false"/>
          <w:color w:val="000000"/>
          <w:sz w:val="28"/>
        </w:rPr>
        <w:t>
      сұраймын (қажеттісінің асты сызылсын)________________________________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Суды есепке алу аспабы ______________________________________________</w:t>
      </w:r>
    </w:p>
    <w:p>
      <w:pPr>
        <w:spacing w:after="0"/>
        <w:ind w:left="0"/>
        <w:jc w:val="both"/>
      </w:pPr>
      <w:r>
        <w:rPr>
          <w:rFonts w:ascii="Times New Roman"/>
          <w:b w:val="false"/>
          <w:i w:val="false"/>
          <w:color w:val="000000"/>
          <w:sz w:val="28"/>
        </w:rPr>
        <w:t>
                        (суды есепке алу аспабының маркасы, зауыттық нөмірі)</w:t>
      </w:r>
    </w:p>
    <w:p>
      <w:pPr>
        <w:spacing w:after="0"/>
        <w:ind w:left="0"/>
        <w:jc w:val="both"/>
      </w:pPr>
      <w:r>
        <w:rPr>
          <w:rFonts w:ascii="Times New Roman"/>
          <w:b w:val="false"/>
          <w:i w:val="false"/>
          <w:color w:val="000000"/>
          <w:sz w:val="28"/>
        </w:rPr>
        <w:t>
      Суды есепке алу аспабын бассейндік инспекцияда тіркеу күні __________</w:t>
      </w:r>
    </w:p>
    <w:p>
      <w:pPr>
        <w:spacing w:after="0"/>
        <w:ind w:left="0"/>
        <w:jc w:val="both"/>
      </w:pPr>
      <w:r>
        <w:rPr>
          <w:rFonts w:ascii="Times New Roman"/>
          <w:b w:val="false"/>
          <w:i w:val="false"/>
          <w:color w:val="000000"/>
          <w:sz w:val="28"/>
        </w:rPr>
        <w:t>
      Cу пайдалануға рұқсат құжатының нөмірі және күні ____________________</w:t>
      </w:r>
    </w:p>
    <w:p>
      <w:pPr>
        <w:spacing w:after="0"/>
        <w:ind w:left="0"/>
        <w:jc w:val="both"/>
      </w:pPr>
      <w:r>
        <w:rPr>
          <w:rFonts w:ascii="Times New Roman"/>
          <w:b w:val="false"/>
          <w:i w:val="false"/>
          <w:color w:val="000000"/>
          <w:sz w:val="28"/>
        </w:rPr>
        <w:t>
      Пломбаны алып тастау күні мен акт нөмірі (қайта жүгінғен</w:t>
      </w:r>
    </w:p>
    <w:p>
      <w:pPr>
        <w:spacing w:after="0"/>
        <w:ind w:left="0"/>
        <w:jc w:val="both"/>
      </w:pPr>
      <w:r>
        <w:rPr>
          <w:rFonts w:ascii="Times New Roman"/>
          <w:b w:val="false"/>
          <w:i w:val="false"/>
          <w:color w:val="000000"/>
          <w:sz w:val="28"/>
        </w:rPr>
        <w:t>
      жағдайда)_______________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суды есепке алу аспаптарының паспортының көшірмесі, суды есепке</w:t>
      </w:r>
    </w:p>
    <w:p>
      <w:pPr>
        <w:spacing w:after="0"/>
        <w:ind w:left="0"/>
        <w:jc w:val="both"/>
      </w:pPr>
      <w:r>
        <w:rPr>
          <w:rFonts w:ascii="Times New Roman"/>
          <w:b w:val="false"/>
          <w:i w:val="false"/>
          <w:color w:val="000000"/>
          <w:sz w:val="28"/>
        </w:rPr>
        <w:t>
      алу аспабын салыстырып тексеру актісі (суды есепке алу</w:t>
      </w:r>
    </w:p>
    <w:p>
      <w:pPr>
        <w:spacing w:after="0"/>
        <w:ind w:left="0"/>
        <w:jc w:val="both"/>
      </w:pPr>
      <w:r>
        <w:rPr>
          <w:rFonts w:ascii="Times New Roman"/>
          <w:b w:val="false"/>
          <w:i w:val="false"/>
          <w:color w:val="000000"/>
          <w:sz w:val="28"/>
        </w:rPr>
        <w:t>
      аспаптарының паспортында жүргізілген салыстырып тексеру туралы</w:t>
      </w:r>
    </w:p>
    <w:p>
      <w:pPr>
        <w:spacing w:after="0"/>
        <w:ind w:left="0"/>
        <w:jc w:val="both"/>
      </w:pPr>
      <w:r>
        <w:rPr>
          <w:rFonts w:ascii="Times New Roman"/>
          <w:b w:val="false"/>
          <w:i w:val="false"/>
          <w:color w:val="000000"/>
          <w:sz w:val="28"/>
        </w:rPr>
        <w:t>
      ақпарат болмаған жағдайда).</w:t>
      </w:r>
    </w:p>
    <w:p>
      <w:pPr>
        <w:spacing w:after="0"/>
        <w:ind w:left="0"/>
        <w:jc w:val="both"/>
      </w:pPr>
      <w:r>
        <w:rPr>
          <w:rFonts w:ascii="Times New Roman"/>
          <w:b w:val="false"/>
          <w:i w:val="false"/>
          <w:color w:val="000000"/>
          <w:sz w:val="28"/>
        </w:rPr>
        <w:t>
      ________________________________________ ____________________________</w:t>
      </w:r>
    </w:p>
    <w:p>
      <w:pPr>
        <w:spacing w:after="0"/>
        <w:ind w:left="0"/>
        <w:jc w:val="both"/>
      </w:pPr>
      <w:r>
        <w:rPr>
          <w:rFonts w:ascii="Times New Roman"/>
          <w:b w:val="false"/>
          <w:i w:val="false"/>
          <w:color w:val="000000"/>
          <w:sz w:val="28"/>
        </w:rPr>
        <w:t>
           өкілдің тегі, аты, әкесінің аты           өкілдің лауазымы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Қоса беріледі _______ парақта.</w:t>
      </w:r>
    </w:p>
    <w:p>
      <w:pPr>
        <w:spacing w:after="0"/>
        <w:ind w:left="0"/>
        <w:jc w:val="both"/>
      </w:pPr>
      <w:r>
        <w:rPr>
          <w:rFonts w:ascii="Times New Roman"/>
          <w:b w:val="false"/>
          <w:i w:val="false"/>
          <w:color w:val="000000"/>
          <w:sz w:val="28"/>
        </w:rPr>
        <w:t>
      Мәліметтердің дұрыстығын растаймын.</w:t>
      </w:r>
    </w:p>
    <w:p>
      <w:pPr>
        <w:spacing w:after="0"/>
        <w:ind w:left="0"/>
        <w:jc w:val="both"/>
      </w:pPr>
      <w:r>
        <w:rPr>
          <w:rFonts w:ascii="Times New Roman"/>
          <w:b w:val="false"/>
          <w:i w:val="false"/>
          <w:color w:val="000000"/>
          <w:sz w:val="28"/>
        </w:rPr>
        <w:t>
      Өтінішті беру күні:</w:t>
      </w:r>
    </w:p>
    <w:p>
      <w:pPr>
        <w:spacing w:after="0"/>
        <w:ind w:left="0"/>
        <w:jc w:val="both"/>
      </w:pPr>
      <w:r>
        <w:rPr>
          <w:rFonts w:ascii="Times New Roman"/>
          <w:b w:val="false"/>
          <w:i w:val="false"/>
          <w:color w:val="000000"/>
          <w:sz w:val="28"/>
        </w:rPr>
        <w:t>
                                          Мөр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