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e884" w14:textId="500e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14 наурыздағы № 119 бұйрығы. Қазақстан Республикасының Әділет министрлігінде 2016 жылы 24 наурызда № 13514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1 "Ағымдағы шығындар" деген санатында:</w:t>
      </w:r>
    </w:p>
    <w:p>
      <w:pPr>
        <w:spacing w:after="0"/>
        <w:ind w:left="0"/>
        <w:jc w:val="both"/>
      </w:pPr>
      <w:r>
        <w:rPr>
          <w:rFonts w:ascii="Times New Roman"/>
          <w:b w:val="false"/>
          <w:i w:val="false"/>
          <w:color w:val="000000"/>
          <w:sz w:val="28"/>
        </w:rPr>
        <w:t>
      01 "Тауарлар мен қызметтерге шығатын шығыстар" деген сыныбында:</w:t>
      </w:r>
    </w:p>
    <w:p>
      <w:pPr>
        <w:spacing w:after="0"/>
        <w:ind w:left="0"/>
        <w:jc w:val="both"/>
      </w:pPr>
      <w:r>
        <w:rPr>
          <w:rFonts w:ascii="Times New Roman"/>
          <w:b w:val="false"/>
          <w:i w:val="false"/>
          <w:color w:val="000000"/>
          <w:sz w:val="28"/>
        </w:rPr>
        <w:t>
      150 "Қызметтер мен жұмыстарды сатып алу" деген кіші сыныбында:</w:t>
      </w:r>
    </w:p>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xml:space="preserve">
      "Тауарларды (жұмыстар мен көрсетілетін қызметтерді) беруге арналған азаматтық-құқықтық мәмiлелерден басқа: банк қызметтеріне ақы төлеу кезiнде; айырбастау және кейіннен Қазақстан Республикасы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аудару үшін Қазақстан Республикасының Ұлттық Банкіндегі шоттарға соманы аудару кезінде, Қазақстан Республикасы Инвестициялар және даму министрлігі әкімшісі болып табылатын "Жер қойнауын ұтымды және кешенді пайдалануды және Қазақстан Республикасы аумағының геологиялық зерттелуін арттыру" бюджеттік бағдарламасының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кіші бағдарламасы бойынша және "Инвестициялар тарту үшін жағдай жасау" бюджеттік бағдарламасының "Қазақстанның салалық бәсекеге қабілеттілігін арттыру стратегиясын іске асыру" кіші бағдарламасы бойынша,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тиісінше, Қазақстан Республикасы Денсаулық сақтау және әлеуметтік даму министрлігі әкімшісі болып табылатын "Экономиканың даму перспективаларын ескере отырып, Қазақстан Республикасының еңбек нарығының жағдайын шолу және жұмыспен қамту саясатын жаңғырту" бюджеттік бағдарламасы бойынша және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және әлеуметтік даму министрлігі, Қазақстан Республикасы Білім және ғылым министрлігі, Қазақстан Республикасы Ауыл шаруашылығы министрлігі, Қазақстан Республикасы Энергетика министрлігі, Қазақстан Республикасы Инвестициялар және даму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және әлеуметтік даму министрлігі әкімшісі болып табылатын "Денсаулық сақтау және әлеуметтік даму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Қазақстан Республикасы Сыртқы істер министрлiгi әкiмшiсi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бюджеттік бағдарламалары бойынша Қазақстан Республикасының шетелдегi мекемелерінің шоттарына соманы аудару кезінде,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дауларды реттеу жөнiндегi Халықаралық орталықтың шығыстарына ақы төлеу кезiнде, халықаралық төрелік органдар мен шетелдік соттардың шешiмдерi бойынша шығарылған төрелік шығыстар мен сот шығыстарына ақы төлеу кезiнде. Үкіметтік сыртқы қарыздардың қаражатын аударуды жүзеге асыратын банкке қызмет көрсеткені үшін комиссия ақысын төлеу кезінде азаматтық-құқықтық мәмілені тіркеу талап етілмейді. </w:t>
      </w:r>
    </w:p>
    <w:p>
      <w:pPr>
        <w:spacing w:after="0"/>
        <w:ind w:left="0"/>
        <w:jc w:val="both"/>
      </w:pPr>
      <w:r>
        <w:rPr>
          <w:rFonts w:ascii="Times New Roman"/>
          <w:b w:val="false"/>
          <w:i w:val="false"/>
          <w:color w:val="000000"/>
          <w:sz w:val="28"/>
        </w:rPr>
        <w:t>
      Корпоративтік төлем карточкасын пайдалана отырып, қызметтік іссапарда болған кезде алыс және таяу шетелде Қазақстан Республикасы Қарулы Күштерінің Әуе қорғаныс күштері әскери-көліктің авиацияның әуе кемелеріне, құқық қорғау органдарына қызмет көрсету жөніндегі әуежай қызметтеріне төлеуге байланысты мемлекеттік мекемелердің шығыстарына ақы төлеу кезінде азаматтық-құқықтық мәмілені тіркеу талап етілмейді.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p>
      <w:pPr>
        <w:spacing w:after="0"/>
        <w:ind w:left="0"/>
        <w:jc w:val="both"/>
      </w:pPr>
      <w:r>
        <w:rPr>
          <w:rFonts w:ascii="Times New Roman"/>
          <w:b w:val="false"/>
          <w:i w:val="false"/>
          <w:color w:val="000000"/>
          <w:sz w:val="28"/>
        </w:rPr>
        <w:t>
      2 "Күрделi шығындар" деген санатында:</w:t>
      </w:r>
    </w:p>
    <w:p>
      <w:pPr>
        <w:spacing w:after="0"/>
        <w:ind w:left="0"/>
        <w:jc w:val="both"/>
      </w:pPr>
      <w:r>
        <w:rPr>
          <w:rFonts w:ascii="Times New Roman"/>
          <w:b w:val="false"/>
          <w:i w:val="false"/>
          <w:color w:val="000000"/>
          <w:sz w:val="28"/>
        </w:rPr>
        <w:t>
      4 "Негiзгi капиталды сатып алу" деген сыныбында:</w:t>
      </w:r>
    </w:p>
    <w:p>
      <w:pPr>
        <w:spacing w:after="0"/>
        <w:ind w:left="0"/>
        <w:jc w:val="both"/>
      </w:pPr>
      <w:r>
        <w:rPr>
          <w:rFonts w:ascii="Times New Roman"/>
          <w:b w:val="false"/>
          <w:i w:val="false"/>
          <w:color w:val="000000"/>
          <w:sz w:val="28"/>
        </w:rPr>
        <w:t>
      410 "Негiзгi құралдарды, материалдық емес және биологиялық активтерді сатып алу" деген кіші сыныбында:</w:t>
      </w:r>
    </w:p>
    <w:p>
      <w:pPr>
        <w:spacing w:after="0"/>
        <w:ind w:left="0"/>
        <w:jc w:val="both"/>
      </w:pPr>
      <w:r>
        <w:rPr>
          <w:rFonts w:ascii="Times New Roman"/>
          <w:b w:val="false"/>
          <w:i w:val="false"/>
          <w:color w:val="000000"/>
          <w:sz w:val="28"/>
        </w:rPr>
        <w:t>
      411 "Жер сатып алу" деген ерекшелігі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"Тауарларды (жұмыстар мен көрсетілетін қызметтердi) беруге арналған азаматтық-құқықтық мәмiлелерден басқа: айырбастау және кейіннен әкiмшiсi Қазақстан Республикасы Сыртқы iстер министрлiгi болып табылатын "Шетелде Қазақстан Республикасының мүдделерін білдіру" бюджеттiк бағдарламасының "Қазақстан Республикасының дипломатиялық өкілдіктерін орналастыру үшін шетелде жылжымайтын мүлік объектілерін салу" және "Шетелде Қазақстан Республикасының дипломатиялық өкілдіктердің күрделі шығыстары" кіші бағдарламалары бойынша Қазақстан Республикасының шетелдегi мекемелерiнiң шоттарына аудару үшiн Қазақстан Республикасы Ұлттық банкiндегі шоттарға соманы аудару кезінде";</w:t>
      </w:r>
    </w:p>
    <w:p>
      <w:pPr>
        <w:spacing w:after="0"/>
        <w:ind w:left="0"/>
        <w:jc w:val="both"/>
      </w:pPr>
      <w:r>
        <w:rPr>
          <w:rFonts w:ascii="Times New Roman"/>
          <w:b w:val="false"/>
          <w:i w:val="false"/>
          <w:color w:val="000000"/>
          <w:sz w:val="28"/>
        </w:rPr>
        <w:t>
      412 "Үй-жайлар, ғимараттар мен құрылыстарды, беру қондырғыларын сатып алу" деген ерекшелігі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"Тауарларды (жұмыстар мен көрсетілетін қызметтердi) беруге арналған азаматтық-құқықтық мәмiлелерден басқа: айырбастау және кейіннен әкiмшiсi Қазақстан Республикасы Сыртқы iстер министрлiгi болып табылатын "Сыртқы саяси қызметті үйлестіру жөніндегі қызметтер" және "Шетелде Қазақстан Республикасының мүдделерін білдіру" бюджеттiк бағдарламасы бойынша Қазақстан Республикасының шетелдегi мекемелерiнiң шоттарына аудару үшiн Қазақстан Республикасы Ұлттық банкiндегі шоттарға соманы аудару кезінде.";</w:t>
      </w:r>
    </w:p>
    <w:p>
      <w:pPr>
        <w:spacing w:after="0"/>
        <w:ind w:left="0"/>
        <w:jc w:val="both"/>
      </w:pPr>
      <w:r>
        <w:rPr>
          <w:rFonts w:ascii="Times New Roman"/>
          <w:b w:val="false"/>
          <w:i w:val="false"/>
          <w:color w:val="000000"/>
          <w:sz w:val="28"/>
        </w:rPr>
        <w:t>
      430 "Дамуға бағытталған күрделі шығындар" деген кіші сыныбында:</w:t>
      </w:r>
    </w:p>
    <w:p>
      <w:pPr>
        <w:spacing w:after="0"/>
        <w:ind w:left="0"/>
        <w:jc w:val="both"/>
      </w:pPr>
      <w:r>
        <w:rPr>
          <w:rFonts w:ascii="Times New Roman"/>
          <w:b w:val="false"/>
          <w:i w:val="false"/>
          <w:color w:val="000000"/>
          <w:sz w:val="28"/>
        </w:rPr>
        <w:t>
      431 "Үй-жайлар, ғимараттар мен құрылыстарды, беру қондырғыларын сатып алу" деген ерекшелігі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"Тауарларды (жұмыстар мен көрсетілетін қызметтердi) беруге азаматтық-құқықтық мәмiлелерден басқа, айырбастау және кейiннен әкімшісі Қазақстан Республикасы Сыртқы істер министрлігі болып табылатын "Шетелде Қазақстан Республикасының мүдделерін білдіру" бюджеттік бағдарламасы бойынша Қазақстан Республикасының шетелдегi мекемелерінің шоттарына аудару үшін Қазақстан Республикасының Ұлттық Банкiндегі шоттарға соманы аудару кезiнде.".</w:t>
      </w:r>
    </w:p>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Бюджет заңнамасы департаменті (З.А. Ерназарова) заңнамада белгіленген тәртіппен: </w:t>
      </w:r>
    </w:p>
    <w:bookmarkEnd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 Қазақстан Республикасы Әділет министрлігінен алынған күннен бастап бес жұмыс күні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банкiнде орналастыру үшін жіберілуін;</w:t>
      </w:r>
    </w:p>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Start w:name="z4" w:id="3"/>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