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5b08" w14:textId="7975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 пайдаланылатын объектілерде жұмыс істейтін персоналды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20 қаңтардағы № 12 бұйрығы. Қазақстан Республикасының Әділет министрлігінде 2016 жылы 15 наурызда № 13468 болып тіркелді.</w:t>
      </w:r>
    </w:p>
    <w:p>
      <w:pPr>
        <w:spacing w:after="0"/>
        <w:ind w:left="0"/>
        <w:jc w:val="both"/>
      </w:pPr>
      <w:bookmarkStart w:name="z1" w:id="0"/>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Атом энергиясы пайдаланылатын объектілерде жұмыс істейтін персоналды аттестаттау қағидалары бекітілсін.</w:t>
      </w:r>
    </w:p>
    <w:bookmarkEnd w:id="1"/>
    <w:bookmarkStart w:name="z3" w:id="2"/>
    <w:p>
      <w:pPr>
        <w:spacing w:after="0"/>
        <w:ind w:left="0"/>
        <w:jc w:val="both"/>
      </w:pPr>
      <w:r>
        <w:rPr>
          <w:rFonts w:ascii="Times New Roman"/>
          <w:b w:val="false"/>
          <w:i w:val="false"/>
          <w:color w:val="000000"/>
          <w:sz w:val="28"/>
        </w:rPr>
        <w:t xml:space="preserve">
      2. "Пайдаланушы ұйым персоналының аттестаттаудан өту қағидаларын бекіту туралы" Қазақстан Республикасы Энергетика министрінің 2015 жылғы 12 ақпандағы № 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10551 болып тіркелген, 2015 жылғы 9 cәуірде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17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01.04.2020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bookmarkStart w:name="z107"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bookmarkStart w:name="z41" w:id="12"/>
      <w:r>
        <w:rPr>
          <w:rFonts w:ascii="Times New Roman"/>
          <w:b w:val="false"/>
          <w:i w:val="false"/>
          <w:color w:val="000000"/>
          <w:sz w:val="28"/>
        </w:rPr>
        <w:t xml:space="preserve">
      </w:t>
      </w:r>
      <w:r>
        <w:rPr>
          <w:rFonts w:ascii="Times New Roman"/>
          <w:b/>
          <w:i w:val="false"/>
          <w:color w:val="000000"/>
          <w:sz w:val="28"/>
        </w:rPr>
        <w:t>ЗҚАИ-ның ескертпесі!</w:t>
      </w:r>
    </w:p>
    <w:bookmarkEnd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Атом энергиясы пайдаланылатын объектілерде жұмыс істейтін персоналды аттестаттау қағидалары (бұдан әрі – Қағидалар)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"Атом энергиясын пайдалану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20) тармақшасына сәйкес әзірленді және және атом энергиясы пайдаланылатын объектілерде жұмыс істейтін персоналды аттестаттау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2" w:id="13"/>
    <w:p>
      <w:pPr>
        <w:spacing w:after="0"/>
        <w:ind w:left="0"/>
        <w:jc w:val="both"/>
      </w:pPr>
      <w:r>
        <w:rPr>
          <w:rFonts w:ascii="Times New Roman"/>
          <w:b w:val="false"/>
          <w:i w:val="false"/>
          <w:color w:val="000000"/>
          <w:sz w:val="28"/>
        </w:rPr>
        <w:t xml:space="preserve">
      2. Атом энергиясы пайдаланылатын объектілерде жұмыс істейтін персонал Заңның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оның біліктілігі мен кәсіптік даярлығы деңгейінің атқаратын лауазымына сәйкестігін айқындау тұрғысынан аттестаттаудан өтеді.</w:t>
      </w:r>
    </w:p>
    <w:bookmarkEnd w:id="13"/>
    <w:p>
      <w:pPr>
        <w:spacing w:after="0"/>
        <w:ind w:left="0"/>
        <w:jc w:val="both"/>
      </w:pPr>
      <w:r>
        <w:rPr>
          <w:rFonts w:ascii="Times New Roman"/>
          <w:b w:val="false"/>
          <w:i w:val="false"/>
          <w:color w:val="000000"/>
          <w:sz w:val="28"/>
        </w:rPr>
        <w:t>
      Аттестаттауды атом энергиясын пайдалану саласындағы уәкілетті органның ведомствосы (бұдан әрі - көрсетілетін қызметті беруші) жүзеге асырады.</w:t>
      </w:r>
    </w:p>
    <w:p>
      <w:pPr>
        <w:spacing w:after="0"/>
        <w:ind w:left="0"/>
        <w:jc w:val="both"/>
      </w:pPr>
      <w:r>
        <w:rPr>
          <w:rFonts w:ascii="Times New Roman"/>
          <w:b w:val="false"/>
          <w:i w:val="false"/>
          <w:color w:val="000000"/>
          <w:sz w:val="28"/>
        </w:rPr>
        <w:t>
      Шетелдік адамдар (резидент еместер) осы Қағидаларға сәйкес жалпы негізде аттестаттаудан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16" w:id="14"/>
    <w:p>
      <w:pPr>
        <w:spacing w:after="0"/>
        <w:ind w:left="0"/>
        <w:jc w:val="both"/>
      </w:pPr>
      <w:r>
        <w:rPr>
          <w:rFonts w:ascii="Times New Roman"/>
          <w:b w:val="false"/>
          <w:i w:val="false"/>
          <w:color w:val="000000"/>
          <w:sz w:val="28"/>
        </w:rPr>
        <w:t>
      2-1. Көрсетілетін қызметті беруші:</w:t>
      </w:r>
    </w:p>
    <w:bookmarkEnd w:id="14"/>
    <w:bookmarkStart w:name="z117" w:id="15"/>
    <w:p>
      <w:pPr>
        <w:spacing w:after="0"/>
        <w:ind w:left="0"/>
        <w:jc w:val="both"/>
      </w:pPr>
      <w:r>
        <w:rPr>
          <w:rFonts w:ascii="Times New Roman"/>
          <w:b w:val="false"/>
          <w:i w:val="false"/>
          <w:color w:val="000000"/>
          <w:sz w:val="28"/>
        </w:rPr>
        <w:t>
      1) атом энергиясын пайдалану саласындағы қызметті жүзеге асыру кезінде қондырғыны тікелей басқару, ядролық, радиациялық, ядролық физикалық қауіпсіздікті қамтамасыз ету лауазымдық міндеттеріне кіретін мамандарды;</w:t>
      </w:r>
    </w:p>
    <w:bookmarkEnd w:id="15"/>
    <w:bookmarkStart w:name="z118" w:id="16"/>
    <w:p>
      <w:pPr>
        <w:spacing w:after="0"/>
        <w:ind w:left="0"/>
        <w:jc w:val="both"/>
      </w:pPr>
      <w:r>
        <w:rPr>
          <w:rFonts w:ascii="Times New Roman"/>
          <w:b w:val="false"/>
          <w:i w:val="false"/>
          <w:color w:val="000000"/>
          <w:sz w:val="28"/>
        </w:rPr>
        <w:t>
      2) ядролық материалдарды, иондандырушы сәуле шығару көздерін, радиоактивті қалдықтарды есепке алу және бақылау, ядролық, радиациялық және ядролық физикалық қауіпсіздікті қамтамасыз етуді бақылау лауазымдық міндеттеріне кіретін ядролық қондырғының персоналын;</w:t>
      </w:r>
    </w:p>
    <w:bookmarkEnd w:id="16"/>
    <w:bookmarkStart w:name="z119" w:id="17"/>
    <w:p>
      <w:pPr>
        <w:spacing w:after="0"/>
        <w:ind w:left="0"/>
        <w:jc w:val="both"/>
      </w:pPr>
      <w:r>
        <w:rPr>
          <w:rFonts w:ascii="Times New Roman"/>
          <w:b w:val="false"/>
          <w:i w:val="false"/>
          <w:color w:val="000000"/>
          <w:sz w:val="28"/>
        </w:rPr>
        <w:t xml:space="preserve">
      3) радиациялық қауіпсіздікті бақылау, иондандырушы сәуле шығару көздерін есепке алу және бақылау лауазымдық міндеттеріне кіретін радиациялық, электрфизикалық қондырғы персоналын аттестаттауды өткізеді. </w:t>
      </w:r>
    </w:p>
    <w:bookmarkEnd w:id="17"/>
    <w:p>
      <w:pPr>
        <w:spacing w:after="0"/>
        <w:ind w:left="0"/>
        <w:jc w:val="both"/>
      </w:pPr>
      <w:r>
        <w:rPr>
          <w:rFonts w:ascii="Times New Roman"/>
          <w:b w:val="false"/>
          <w:i w:val="false"/>
          <w:color w:val="000000"/>
          <w:sz w:val="28"/>
        </w:rPr>
        <w:t xml:space="preserve">
      Заңның 21-бабы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персоналды атом энергиясын пайдалану саласындағы қызметті жүзеге асыратын жеке және заңды тұлғалар – жұмыс берушілер аттестаттайды.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47" w:id="18"/>
    <w:p>
      <w:pPr>
        <w:spacing w:after="0"/>
        <w:ind w:left="0"/>
        <w:jc w:val="both"/>
      </w:pPr>
      <w:r>
        <w:rPr>
          <w:rFonts w:ascii="Times New Roman"/>
          <w:b w:val="false"/>
          <w:i w:val="false"/>
          <w:color w:val="000000"/>
          <w:sz w:val="28"/>
        </w:rPr>
        <w:t>
      3. Атом энергиясы пайдаланылатын объектілерде жұмыс істейтін персоналды аттестаттау мынадай түрлерге бөлінеді:</w:t>
      </w:r>
    </w:p>
    <w:bookmarkEnd w:id="18"/>
    <w:bookmarkStart w:name="z120" w:id="19"/>
    <w:p>
      <w:pPr>
        <w:spacing w:after="0"/>
        <w:ind w:left="0"/>
        <w:jc w:val="both"/>
      </w:pPr>
      <w:r>
        <w:rPr>
          <w:rFonts w:ascii="Times New Roman"/>
          <w:b w:val="false"/>
          <w:i w:val="false"/>
          <w:color w:val="000000"/>
          <w:sz w:val="28"/>
        </w:rPr>
        <w:t>
      1) бастапқы аттестаттау;</w:t>
      </w:r>
    </w:p>
    <w:bookmarkEnd w:id="19"/>
    <w:bookmarkStart w:name="z121" w:id="20"/>
    <w:p>
      <w:pPr>
        <w:spacing w:after="0"/>
        <w:ind w:left="0"/>
        <w:jc w:val="both"/>
      </w:pPr>
      <w:r>
        <w:rPr>
          <w:rFonts w:ascii="Times New Roman"/>
          <w:b w:val="false"/>
          <w:i w:val="false"/>
          <w:color w:val="000000"/>
          <w:sz w:val="28"/>
        </w:rPr>
        <w:t>
      2) мерзімді аттестаттау;</w:t>
      </w:r>
    </w:p>
    <w:bookmarkEnd w:id="20"/>
    <w:bookmarkStart w:name="z122" w:id="21"/>
    <w:p>
      <w:pPr>
        <w:spacing w:after="0"/>
        <w:ind w:left="0"/>
        <w:jc w:val="both"/>
      </w:pPr>
      <w:r>
        <w:rPr>
          <w:rFonts w:ascii="Times New Roman"/>
          <w:b w:val="false"/>
          <w:i w:val="false"/>
          <w:color w:val="000000"/>
          <w:sz w:val="28"/>
        </w:rPr>
        <w:t>
      3) кезектен тыс аттестаттау;</w:t>
      </w:r>
    </w:p>
    <w:bookmarkEnd w:id="21"/>
    <w:bookmarkStart w:name="z123" w:id="22"/>
    <w:p>
      <w:pPr>
        <w:spacing w:after="0"/>
        <w:ind w:left="0"/>
        <w:jc w:val="both"/>
      </w:pPr>
      <w:r>
        <w:rPr>
          <w:rFonts w:ascii="Times New Roman"/>
          <w:b w:val="false"/>
          <w:i w:val="false"/>
          <w:color w:val="000000"/>
          <w:sz w:val="28"/>
        </w:rPr>
        <w:t>
      4) қайта аттестаттау.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w:t>
      </w:r>
      <w:r>
        <w:rPr>
          <w:rFonts w:ascii="Times New Roman"/>
          <w:b/>
          <w:i w:val="false"/>
          <w:color w:val="ff0000"/>
          <w:sz w:val="28"/>
        </w:rPr>
        <w:t>тармақ</w:t>
      </w:r>
      <w:r>
        <w:rPr>
          <w:rFonts w:ascii="Times New Roman"/>
          <w:b/>
          <w:i w:val="false"/>
          <w:color w:val="ff0000"/>
          <w:sz w:val="28"/>
        </w:rPr>
        <w:t xml:space="preserve"> ж</w:t>
      </w:r>
      <w:r>
        <w:rPr>
          <w:rFonts w:ascii="Times New Roman"/>
          <w:b/>
          <w:i w:val="false"/>
          <w:color w:val="ff0000"/>
          <w:sz w:val="28"/>
        </w:rPr>
        <w:t>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Атом энергиясы пайдаланылатын объектілерде жұмыс істейтін персоналды бастапқы аттестаттау жұмыскер лауазымға тағайындалғаннан кейін бір ай ішінде жүргізіледі.</w:t>
      </w:r>
    </w:p>
    <w:p>
      <w:pPr>
        <w:spacing w:after="0"/>
        <w:ind w:left="0"/>
        <w:jc w:val="both"/>
      </w:pPr>
      <w:r>
        <w:rPr>
          <w:rFonts w:ascii="Times New Roman"/>
          <w:b w:val="false"/>
          <w:i w:val="false"/>
          <w:color w:val="000000"/>
          <w:sz w:val="28"/>
        </w:rPr>
        <w:t>
      Атом энергиясы пайдаланылатын объектілерде жұмыс істейтін персоналды мерзімді аттестаттау үш жылда бір рет өткізіледі.</w:t>
      </w:r>
    </w:p>
    <w:bookmarkStart w:name="z124" w:id="23"/>
    <w:p>
      <w:pPr>
        <w:spacing w:after="0"/>
        <w:ind w:left="0"/>
        <w:jc w:val="both"/>
      </w:pPr>
      <w:r>
        <w:rPr>
          <w:rFonts w:ascii="Times New Roman"/>
          <w:b w:val="false"/>
          <w:i w:val="false"/>
          <w:color w:val="000000"/>
          <w:sz w:val="28"/>
        </w:rPr>
        <w:t xml:space="preserve">
      Атом энергиясы пайдаланылатын объектілерде жұмыс істейтін персоналды кезектен тыс аттестаттау мынадай жағдайларда: </w:t>
      </w:r>
    </w:p>
    <w:bookmarkEnd w:id="23"/>
    <w:bookmarkStart w:name="z125" w:id="24"/>
    <w:p>
      <w:pPr>
        <w:spacing w:after="0"/>
        <w:ind w:left="0"/>
        <w:jc w:val="both"/>
      </w:pPr>
      <w:r>
        <w:rPr>
          <w:rFonts w:ascii="Times New Roman"/>
          <w:b w:val="false"/>
          <w:i w:val="false"/>
          <w:color w:val="000000"/>
          <w:sz w:val="28"/>
        </w:rPr>
        <w:t>
      1) атом энергиясы пайдаланылатын объектілерде оқыс оқиғалар туындағанда – олардың туындауына жол берген адамдарға қатысты;</w:t>
      </w:r>
    </w:p>
    <w:bookmarkEnd w:id="24"/>
    <w:bookmarkStart w:name="z126" w:id="25"/>
    <w:p>
      <w:pPr>
        <w:spacing w:after="0"/>
        <w:ind w:left="0"/>
        <w:jc w:val="both"/>
      </w:pPr>
      <w:r>
        <w:rPr>
          <w:rFonts w:ascii="Times New Roman"/>
          <w:b w:val="false"/>
          <w:i w:val="false"/>
          <w:color w:val="000000"/>
          <w:sz w:val="28"/>
        </w:rPr>
        <w:t>
      2) уәкілетті органның тексерулері нәтижесінде анықталған, ядролық және (немесе) радиациялық, және (немесе) ядролық физикалық қауіпсіздік талаптары, ядролық материалдарды, иондандырушы сәуле шығару көздерін есепке алу талаптары бұзылғанда – бұзушылыққа жол берген адамдарға қатысты;</w:t>
      </w:r>
    </w:p>
    <w:bookmarkEnd w:id="25"/>
    <w:bookmarkStart w:name="z127" w:id="26"/>
    <w:p>
      <w:pPr>
        <w:spacing w:after="0"/>
        <w:ind w:left="0"/>
        <w:jc w:val="both"/>
      </w:pPr>
      <w:r>
        <w:rPr>
          <w:rFonts w:ascii="Times New Roman"/>
          <w:b w:val="false"/>
          <w:i w:val="false"/>
          <w:color w:val="000000"/>
          <w:sz w:val="28"/>
        </w:rPr>
        <w:t>
      3) атом энергиясын пайдалану саласындағы қызметті жүзеге асыратын жеке немесе заңды тұлғаның шешімі бойынша тағайындалады.</w:t>
      </w:r>
    </w:p>
    <w:bookmarkEnd w:id="26"/>
    <w:p>
      <w:pPr>
        <w:spacing w:after="0"/>
        <w:ind w:left="0"/>
        <w:jc w:val="both"/>
      </w:pPr>
      <w:r>
        <w:rPr>
          <w:rFonts w:ascii="Times New Roman"/>
          <w:b w:val="false"/>
          <w:i w:val="false"/>
          <w:color w:val="000000"/>
          <w:sz w:val="28"/>
        </w:rPr>
        <w:t>
      Қайта аттестаттау бастапқы немесе мерзімдік немесе кезектен тыс аттестаттау қорытындылары бойынша теріс нәтиже алған жағдайда тағайындалады.</w:t>
      </w:r>
    </w:p>
    <w:p>
      <w:pPr>
        <w:spacing w:after="0"/>
        <w:ind w:left="0"/>
        <w:jc w:val="both"/>
      </w:pPr>
      <w:r>
        <w:rPr>
          <w:rFonts w:ascii="Times New Roman"/>
          <w:b w:val="false"/>
          <w:i w:val="false"/>
          <w:color w:val="000000"/>
          <w:sz w:val="28"/>
        </w:rPr>
        <w:t>
      Бастапқы немесе мерзімдік немесе кезектен тыс аттестаттаудың нәтижелері бойынша теріс нәтиже алған жеке тұлғалар осы тармақтың төртінші бөлігінде көрсетілген бір реттен артық емес және бір айдан кешіктірмей қайта аттестаттауға жіберіледі.</w:t>
      </w:r>
    </w:p>
    <w:p>
      <w:pPr>
        <w:spacing w:after="0"/>
        <w:ind w:left="0"/>
        <w:jc w:val="both"/>
      </w:pPr>
      <w:r>
        <w:rPr>
          <w:rFonts w:ascii="Times New Roman"/>
          <w:b w:val="false"/>
          <w:i w:val="false"/>
          <w:color w:val="000000"/>
          <w:sz w:val="28"/>
        </w:rPr>
        <w:t xml:space="preserve">
      Заңның 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егер жұмыскер бастапқы немесе мерзімдік немесе кезектен тыс аттестаттау нәтижелері бойынша теріс нәтиже алған жағдайда, жұмыскер Қазақстан Республикасының еңбек заңнамасына сәйкес қайта аттестаттау нәтижелері алынғанға дейін жұмыстан шеттетіледі.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57" w:id="27"/>
    <w:p>
      <w:pPr>
        <w:spacing w:after="0"/>
        <w:ind w:left="0"/>
        <w:jc w:val="both"/>
      </w:pPr>
      <w:r>
        <w:rPr>
          <w:rFonts w:ascii="Times New Roman"/>
          <w:b w:val="false"/>
          <w:i w:val="false"/>
          <w:color w:val="000000"/>
          <w:sz w:val="28"/>
        </w:rPr>
        <w:t>
      5. Кезектен тыс аттестаттауды тағайындау мерзімді аттестаттау жүргізу мерзімдерін өзгертпейді.</w:t>
      </w:r>
    </w:p>
    <w:bookmarkEnd w:id="27"/>
    <w:bookmarkStart w:name="z58" w:id="28"/>
    <w:p>
      <w:pPr>
        <w:spacing w:after="0"/>
        <w:ind w:left="0"/>
        <w:jc w:val="both"/>
      </w:pPr>
      <w:r>
        <w:rPr>
          <w:rFonts w:ascii="Times New Roman"/>
          <w:b w:val="false"/>
          <w:i w:val="false"/>
          <w:color w:val="000000"/>
          <w:sz w:val="28"/>
        </w:rPr>
        <w:t>
      6. Аттестаттауды өткізу үшін көрсетілетін қызметті берушінің бірінші басшысының бұйрығымен атом энергиясы пайдаланылатын объектілерде жұмыс істейтін персоналды аттестаттауды өткізу үшін комиссияның (бұдан әрі – комиссия) құрамы және ережесі бекітіледі.</w:t>
      </w:r>
    </w:p>
    <w:bookmarkEnd w:id="28"/>
    <w:p>
      <w:pPr>
        <w:spacing w:after="0"/>
        <w:ind w:left="0"/>
        <w:jc w:val="both"/>
      </w:pPr>
      <w:r>
        <w:rPr>
          <w:rFonts w:ascii="Times New Roman"/>
          <w:b w:val="false"/>
          <w:i w:val="false"/>
          <w:color w:val="000000"/>
          <w:sz w:val="28"/>
        </w:rPr>
        <w:t>
      Комиссияның құрамына көрсетілетін қызметті берушінің бірінші басшысының жетекшілік ететін орынбасары, көрсетілетін қызметті беруші құрылымдық бөлімшелерінің қызметкерлері енгізіледі.</w:t>
      </w:r>
    </w:p>
    <w:p>
      <w:pPr>
        <w:spacing w:after="0"/>
        <w:ind w:left="0"/>
        <w:jc w:val="both"/>
      </w:pPr>
      <w:r>
        <w:rPr>
          <w:rFonts w:ascii="Times New Roman"/>
          <w:b w:val="false"/>
          <w:i w:val="false"/>
          <w:color w:val="000000"/>
          <w:sz w:val="28"/>
        </w:rPr>
        <w:t>
      Аттестаттауды өткізу кезінде ашықтықты және әділдікті қамтамасыз ету үшін комиссия отырысына дауыс беру құқығы жоқ бақылаушылар шақырылады. Бақылаушылар ретінде қоғамдық бірлестіктердің (үкіметтік емес ұйымдар), коммерциялық ұйымдардың, саяси партиялардың өкілдері, мемлекеттік қызметті көрсету сапасын бағалау және мемлекеттік бақылау жөніндегі уәкілетті органның қызметкерлері комиссияның отырысына қатыса алады.</w:t>
      </w:r>
    </w:p>
    <w:p>
      <w:pPr>
        <w:spacing w:after="0"/>
        <w:ind w:left="0"/>
        <w:jc w:val="both"/>
      </w:pPr>
      <w:r>
        <w:rPr>
          <w:rFonts w:ascii="Times New Roman"/>
          <w:b w:val="false"/>
          <w:i w:val="false"/>
          <w:color w:val="000000"/>
          <w:sz w:val="28"/>
        </w:rPr>
        <w:t>
      Комиссия мүшелерінің саны тақ болады және кемінде бес адамды құрайды. Хатшы комиссияның мүшесі болып табылмайды және оның дауыс беру құқығы жоқ.</w:t>
      </w:r>
    </w:p>
    <w:p>
      <w:pPr>
        <w:spacing w:after="0"/>
        <w:ind w:left="0"/>
        <w:jc w:val="both"/>
      </w:pPr>
      <w:r>
        <w:rPr>
          <w:rFonts w:ascii="Times New Roman"/>
          <w:b w:val="false"/>
          <w:i w:val="false"/>
          <w:color w:val="000000"/>
          <w:sz w:val="28"/>
        </w:rPr>
        <w:t>
      Комиссияның отырысы комиссия құрамының кемінде үштен екісін құрайтын кворум болған кезде заңды.</w:t>
      </w:r>
    </w:p>
    <w:p>
      <w:pPr>
        <w:spacing w:after="0"/>
        <w:ind w:left="0"/>
        <w:jc w:val="both"/>
      </w:pPr>
      <w:r>
        <w:rPr>
          <w:rFonts w:ascii="Times New Roman"/>
          <w:b w:val="false"/>
          <w:i w:val="false"/>
          <w:color w:val="000000"/>
          <w:sz w:val="28"/>
        </w:rPr>
        <w:t xml:space="preserve">
      Комиссия мүшесінде мүдделер қақтығысы туындаған жағдайда, мүдделер қақтығысы туындаған комиссия мүшесі әңгімелесу өткізгенге дейін қалған комиссия мүшелерін туындаған мүдделер қақтығысы туралы жазбаша нысанда хабардар етеді. </w:t>
      </w:r>
    </w:p>
    <w:p>
      <w:pPr>
        <w:spacing w:after="0"/>
        <w:ind w:left="0"/>
        <w:jc w:val="both"/>
      </w:pPr>
      <w:r>
        <w:rPr>
          <w:rFonts w:ascii="Times New Roman"/>
          <w:b w:val="false"/>
          <w:i w:val="false"/>
          <w:color w:val="000000"/>
          <w:sz w:val="28"/>
        </w:rPr>
        <w:t>
      Қалған комиссия мүшелері мүдделер қақтығысы туындаған комиссия мүшесінің өтініші бойынша немесе басқа да көздерден ақпарат алған кезде мүдделер қақтығысын болғызбау және реттеу бойынша мынадай шараларды уақтылы қабылдайды:</w:t>
      </w:r>
    </w:p>
    <w:p>
      <w:pPr>
        <w:spacing w:after="0"/>
        <w:ind w:left="0"/>
        <w:jc w:val="both"/>
      </w:pPr>
      <w:r>
        <w:rPr>
          <w:rFonts w:ascii="Times New Roman"/>
          <w:b w:val="false"/>
          <w:i w:val="false"/>
          <w:color w:val="000000"/>
          <w:sz w:val="28"/>
        </w:rPr>
        <w:t xml:space="preserve">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жолымен оның мүшелерінің көпшілік даусымен жазбаша нысанда қабылдайды және ол мүдделер қақтығысы туындаған комиссия мүшесінің қатысуымен жария етіледі. Дауыстар саны тең болған жағдайда комиссия төрағасының дауысы шешуші болып табылады; </w:t>
      </w:r>
    </w:p>
    <w:p>
      <w:pPr>
        <w:spacing w:after="0"/>
        <w:ind w:left="0"/>
        <w:jc w:val="both"/>
      </w:pPr>
      <w:r>
        <w:rPr>
          <w:rFonts w:ascii="Times New Roman"/>
          <w:b w:val="false"/>
          <w:i w:val="false"/>
          <w:color w:val="000000"/>
          <w:sz w:val="28"/>
        </w:rPr>
        <w:t>
      2) күнтізбелік 1 (бір) күн ішінде комиссия құрамының өзара алмасуы жөніндегі бұйрыққа сәйкес комиссия құрамын қайта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21.01.2021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Аттестаттау тестілеу және әңгімелесу арқылы өткізіледі.</w:t>
      </w:r>
    </w:p>
    <w:p>
      <w:pPr>
        <w:spacing w:after="0"/>
        <w:ind w:left="0"/>
        <w:jc w:val="both"/>
      </w:pPr>
      <w:r>
        <w:rPr>
          <w:rFonts w:ascii="Times New Roman"/>
          <w:b w:val="false"/>
          <w:i w:val="false"/>
          <w:color w:val="000000"/>
          <w:sz w:val="28"/>
        </w:rPr>
        <w:t>
      Әңгімелесу ядролық немесе ядролық материалдармен жұмыс істеу жүзеге асырылатын радиациялық қондырғының бірінші басшысы, оның өндіріс (өндірістік және техникалық мәселелер) жөніндегі орынбасары, ядролық немесе радиациялық қондырғының бас инженері, ядролық және (немесе) радиациялық қауіпсіздік қызметінің (департаментінің, бөлімінің, басқармасының) басшысы үшін, радиациялық қауіпсіздік бойынша бақылауға жауапты адам үшін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8. Тест сұрақтарының тізбесін атом энергиясын пайдалану саласындағы уәкілетті органның ведомствосы әзірлейді және бекітеді және ядролық, радиациялық, ядролық физикалық қауіпсіздік нормалары мен талаптарын білу, сондай-ақ еңбек міндеттерін атқару кезінде шешімдер қабылдау қабілетін айқындау мақсатындағы сұрақтарды қамтиды.</w:t>
      </w:r>
    </w:p>
    <w:bookmarkEnd w:id="29"/>
    <w:p>
      <w:pPr>
        <w:spacing w:after="0"/>
        <w:ind w:left="0"/>
        <w:jc w:val="both"/>
      </w:pPr>
      <w:r>
        <w:rPr>
          <w:rFonts w:ascii="Times New Roman"/>
          <w:b w:val="false"/>
          <w:i w:val="false"/>
          <w:color w:val="000000"/>
          <w:sz w:val="28"/>
        </w:rPr>
        <w:t>
      Бекітілген тест сұрақтарының тізбесіне өзгерістер және (немесе) толықтырулар енгізу Қазақстан Республикасының қолданыстағы заңнамаларында ядролық, радиациялық, ядролық физикалық қауіпсіздік нормалары мен талаптары бөлігінде, сондай-ақ сұрақтарды орынсыз қалыптастыру анықталған жағдайда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Аттестатталатын адамдардың санаттары және оларға тест сұрақтары жұмыскердің лауазымдық міндеттеріне және жұмыста пайдаланылатын қондырғылардың, аспаптардың, материалдардың түрлеріне байланысты анықталады.</w:t>
      </w:r>
    </w:p>
    <w:p>
      <w:pPr>
        <w:spacing w:after="0"/>
        <w:ind w:left="0"/>
        <w:jc w:val="both"/>
      </w:pPr>
      <w:r>
        <w:rPr>
          <w:rFonts w:ascii="Times New Roman"/>
          <w:b w:val="false"/>
          <w:i w:val="false"/>
          <w:color w:val="000000"/>
          <w:sz w:val="28"/>
        </w:rPr>
        <w:t xml:space="preserve">
      Аттестатталатын адамдардың санаттары, сұрақтар саны, тест өтті деп тануға негіз болатын дұрыс жауаптардың шекті деңгейі, сондай-ақ тестілеу уақыты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 пайдаланылатын объектілерде жұмыс істейтін персонал үшін тестілеу көрсеткішімен анықталады.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0</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Әңгімелесу барысында комиссия мүшелері аттестатталатын адамға ядролық, радиациялық, ядролық физикалық қауіпсіздік нормалары мен талаптарын білуін тексеру, сондай-ақ жұмыста пайдаланылатын қондырғылардың, аспаптардың, материалдардың түрлеріне байланысты еңбек міндеттерін атқару кезінде шешімдер қабылдау қабілетін айқындау мақсатында сұрақтар қояды.</w:t>
      </w:r>
    </w:p>
    <w:bookmarkStart w:name="z63" w:id="30"/>
    <w:p>
      <w:pPr>
        <w:spacing w:after="0"/>
        <w:ind w:left="0"/>
        <w:jc w:val="left"/>
      </w:pPr>
      <w:r>
        <w:rPr>
          <w:rFonts w:ascii="Times New Roman"/>
          <w:b/>
          <w:i w:val="false"/>
          <w:color w:val="000000"/>
        </w:rPr>
        <w:t xml:space="preserve"> 2-тарау. Атом энергиясы пайдаланылатын объектілерде жұмыс істейтін персоналды аттестаттаудан өткізу тәртібі</w:t>
      </w:r>
    </w:p>
    <w:bookmarkEnd w:id="30"/>
    <w:p>
      <w:pPr>
        <w:spacing w:after="0"/>
        <w:ind w:left="0"/>
        <w:jc w:val="both"/>
      </w:pPr>
      <w:bookmarkStart w:name="z64" w:id="31"/>
      <w:r>
        <w:rPr>
          <w:rFonts w:ascii="Times New Roman"/>
          <w:b w:val="false"/>
          <w:i w:val="false"/>
          <w:color w:val="000000"/>
          <w:sz w:val="28"/>
        </w:rPr>
        <w:t xml:space="preserve">
      </w:t>
      </w:r>
      <w:r>
        <w:rPr>
          <w:rFonts w:ascii="Times New Roman"/>
          <w:b/>
          <w:i w:val="false"/>
          <w:color w:val="000000"/>
          <w:sz w:val="28"/>
        </w:rPr>
        <w:t>ЗҚАИ-ның ескертпесі!</w:t>
      </w:r>
    </w:p>
    <w:bookmarkEnd w:id="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11. Аттестаттаудан өту үшін аттестатталатын адам (бұдан әрі – көрсетілетін қызметті алушы) көрсетілетін қызметті берушіге осы Қағидаларға 3-қосымшада келтірілген "Атом энергиясы пайдаланылатын объектілерде жұмыс істейтін персоналды аттестаттау"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"Атом энергиясы пайдаланылатын объектілерде жұмыс істейтін персоналды аттестаттау" мемлекеттік көрсетілетін қызметті (бұдан әрі – мемлекеттік көрсетілетін қызмет) көрсету үшін қажетті құжаттарды www.egov.kz "электрондық үкімет" веб-порталы (бұдан әрі – портал) арқылы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65" w:id="32"/>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3</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3</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ұсынған жағдайда "жеке кабинетке" мемлекеттік қызмет көрсетуге өтінімнің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21.01.2021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14. Көрсетілетін қызметті беруші құжаттар түскен күні оларды қабылдауды және тіркеуді жүзеге асырады.</w:t>
      </w:r>
    </w:p>
    <w:bookmarkEnd w:id="3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71" w:id="34"/>
    <w:p>
      <w:pPr>
        <w:spacing w:after="0"/>
        <w:ind w:left="0"/>
        <w:jc w:val="both"/>
      </w:pPr>
      <w:r>
        <w:rPr>
          <w:rFonts w:ascii="Times New Roman"/>
          <w:b w:val="false"/>
          <w:i w:val="false"/>
          <w:color w:val="000000"/>
          <w:sz w:val="28"/>
        </w:rPr>
        <w:t xml:space="preserve">
      15. Көрсетілетін қызметті берушінің жауапты құрылымдық бөлімшесінің қызметкері (бұдан әрі – көрсетілетін қызметті берушінің қызметкері)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тіркеген сәттен бастап 2 (екі) жұмыс күні ішінде ұсынылған құжаттардың толықтығын және қолданылу мерзімін тексереді.</w:t>
      </w:r>
    </w:p>
    <w:bookmarkEnd w:id="34"/>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 ұсынған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берушінің басшысы электрондық цифрлық қолтаңбамен қол қойған, одан әрі қараудан дәлелді бас тарту электрондық құжат нысанында өтініш берушінің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21.01.2021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6</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алушы құжаттардың толық топтамасын ұсынған және қолданылу мерзімі өткен құжаттар болмаған жағдайда, көрсетілетін қызметті берушінің жұмыскері осы Қағидалардың 15-тармағының бірінші бөлігінде көрсетілген мерзім ішінде оларды қарастырады, тестілеуден өту күні, уақыты және орны туралы хабарламаны немесе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Көрсетілетін қызметті берушінің басшысы электрондық цифрлық қолтаңбамен қол қойған мемлекеттік қызметті көрсетуден дәлелді бас тарту электрондық құжат нысанында өтініш берушінің "жеке кабинетіне" жіберіледі.</w:t>
      </w:r>
    </w:p>
    <w:p>
      <w:pPr>
        <w:spacing w:after="0"/>
        <w:ind w:left="0"/>
        <w:jc w:val="both"/>
      </w:pPr>
      <w:r>
        <w:rPr>
          <w:rFonts w:ascii="Times New Roman"/>
          <w:b w:val="false"/>
          <w:i w:val="false"/>
          <w:color w:val="000000"/>
          <w:sz w:val="28"/>
        </w:rPr>
        <w:t>
      Аттестаттау құжаттарды тіркеген сәттен бастап 6 (алты) жұмыс күні ішінде жүргізіледі.</w:t>
      </w:r>
    </w:p>
    <w:p>
      <w:pPr>
        <w:spacing w:after="0"/>
        <w:ind w:left="0"/>
        <w:jc w:val="both"/>
      </w:pPr>
      <w:r>
        <w:rPr>
          <w:rFonts w:ascii="Times New Roman"/>
          <w:b w:val="false"/>
          <w:i w:val="false"/>
          <w:color w:val="000000"/>
          <w:sz w:val="28"/>
        </w:rPr>
        <w:t>
      Тестілеу және әңгімелесу барысы техникалық жазба құралдарының көмегімен тіркеледі.</w:t>
      </w:r>
    </w:p>
    <w:p>
      <w:pPr>
        <w:spacing w:after="0"/>
        <w:ind w:left="0"/>
        <w:jc w:val="both"/>
      </w:pPr>
      <w:r>
        <w:rPr>
          <w:rFonts w:ascii="Times New Roman"/>
          <w:b w:val="false"/>
          <w:i w:val="false"/>
          <w:color w:val="000000"/>
          <w:sz w:val="28"/>
        </w:rPr>
        <w:t>
      Техникалық жазба құралдарының көмегімен тіркелген материалдар аттестаттау өткізген сәттен бастап 1 (бір) жыл ішінде комиссия хатшысында сақталады.</w:t>
      </w:r>
    </w:p>
    <w:p>
      <w:pPr>
        <w:spacing w:after="0"/>
        <w:ind w:left="0"/>
        <w:jc w:val="both"/>
      </w:pPr>
      <w:r>
        <w:rPr>
          <w:rFonts w:ascii="Times New Roman"/>
          <w:b w:val="false"/>
          <w:i w:val="false"/>
          <w:color w:val="000000"/>
          <w:sz w:val="28"/>
        </w:rPr>
        <w:t>
      Тестілеу көрсетілетін қызметті алушының таңдауы бойынша мемлекеттік немесе орыс тілдерінде автоматтандырылған компьютерлік тәсілмен көрсетілетін қызметті беруші және көрсетілетін қызметті берушінің аумақтық құрылымдық бөлімшелері ұсынған орындарда өтеді.</w:t>
      </w:r>
    </w:p>
    <w:p>
      <w:pPr>
        <w:spacing w:after="0"/>
        <w:ind w:left="0"/>
        <w:jc w:val="both"/>
      </w:pPr>
      <w:r>
        <w:rPr>
          <w:rFonts w:ascii="Times New Roman"/>
          <w:b w:val="false"/>
          <w:i w:val="false"/>
          <w:color w:val="000000"/>
          <w:sz w:val="28"/>
        </w:rPr>
        <w:t>
      Көрсетілетін қызметті алушы жеке басын куәландыратын құжатты немесе цифрлық құжаттар сервисінен электрондық құжатты (сәйкестендіру үшін) көрсеткен кезде аттестаттауға жіберіледі.</w:t>
      </w:r>
    </w:p>
    <w:p>
      <w:pPr>
        <w:spacing w:after="0"/>
        <w:ind w:left="0"/>
        <w:jc w:val="both"/>
      </w:pPr>
      <w:r>
        <w:rPr>
          <w:rFonts w:ascii="Times New Roman"/>
          <w:b w:val="false"/>
          <w:i w:val="false"/>
          <w:color w:val="000000"/>
          <w:sz w:val="28"/>
        </w:rPr>
        <w:t>
      Тестілеу уақытында көрсетілетін қызметті алушылар өзара сөйлеспейді, қандай да бір көмекші ақпараттық материалдарды (анықтамалық, арнайы әдебиет), байланыс құралдарын және электрондық жеткізгіштегі жазбаларды пайдаланбайды.</w:t>
      </w:r>
    </w:p>
    <w:p>
      <w:pPr>
        <w:spacing w:after="0"/>
        <w:ind w:left="0"/>
        <w:jc w:val="both"/>
      </w:pPr>
      <w:r>
        <w:rPr>
          <w:rFonts w:ascii="Times New Roman"/>
          <w:b w:val="false"/>
          <w:i w:val="false"/>
          <w:color w:val="000000"/>
          <w:sz w:val="28"/>
        </w:rPr>
        <w:t xml:space="preserve">
      Комиссияның хатшысы тестілеуден өту тәртібін бұзу фактісін анықтаған жағдайда, көрсетілетін қызметті алушыны тестілеу тоқтатылады. Осы бұзушылық фактісі бойынша комиссия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тестілеуден өту тәртібінің бұзылғаны туралы актіні ресімдейді және көрсетілетін қызметті алушыға тестілеудің теріс нәтижесі беріледі.</w:t>
      </w:r>
    </w:p>
    <w:p>
      <w:pPr>
        <w:spacing w:after="0"/>
        <w:ind w:left="0"/>
        <w:jc w:val="both"/>
      </w:pPr>
      <w:r>
        <w:rPr>
          <w:rFonts w:ascii="Times New Roman"/>
          <w:b w:val="false"/>
          <w:i w:val="false"/>
          <w:color w:val="000000"/>
          <w:sz w:val="28"/>
        </w:rPr>
        <w:t>
      Тестілеуге бөлінген уақыт өткен соң бағдарлама автоматты түрде жабылады.</w:t>
      </w:r>
    </w:p>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p>
      <w:pPr>
        <w:spacing w:after="0"/>
        <w:ind w:left="0"/>
        <w:jc w:val="both"/>
      </w:pPr>
      <w:r>
        <w:rPr>
          <w:rFonts w:ascii="Times New Roman"/>
          <w:b w:val="false"/>
          <w:i w:val="false"/>
          <w:color w:val="000000"/>
          <w:sz w:val="28"/>
        </w:rPr>
        <w:t>
      Егер дұрыс жауаптар саны шекті деңгейге тең не одан жоғары болса, онда компьютерлік бағдарлама көрсетілетін қызметті алушыға "тесттен өтті" деген тестілеудің оң нәтижесін мониторға шығарады.</w:t>
      </w:r>
    </w:p>
    <w:p>
      <w:pPr>
        <w:spacing w:after="0"/>
        <w:ind w:left="0"/>
        <w:jc w:val="both"/>
      </w:pPr>
      <w:r>
        <w:rPr>
          <w:rFonts w:ascii="Times New Roman"/>
          <w:b w:val="false"/>
          <w:i w:val="false"/>
          <w:color w:val="000000"/>
          <w:sz w:val="28"/>
        </w:rPr>
        <w:t>
      Егер дұрыс жауаптар саны шекті деңгейден төмен болса, онда компьютерлік бағдарлама "тесттен өтпеді" деген тестілеудің теріс нәтижесін мониторға шығарады және көрсетілетін қызметті алушы әңгімелесуге жіберілмейді.</w:t>
      </w:r>
    </w:p>
    <w:p>
      <w:pPr>
        <w:spacing w:after="0"/>
        <w:ind w:left="0"/>
        <w:jc w:val="both"/>
      </w:pPr>
      <w:r>
        <w:rPr>
          <w:rFonts w:ascii="Times New Roman"/>
          <w:b w:val="false"/>
          <w:i w:val="false"/>
          <w:color w:val="000000"/>
          <w:sz w:val="28"/>
        </w:rPr>
        <w:t>
      Әңгімелесу сұрақ-жауап түрінде өткізіледі. Көрсетілетін қызметті алушыға 10 сұрақ қойылады.</w:t>
      </w:r>
    </w:p>
    <w:p>
      <w:pPr>
        <w:spacing w:after="0"/>
        <w:ind w:left="0"/>
        <w:jc w:val="both"/>
      </w:pPr>
      <w:r>
        <w:rPr>
          <w:rFonts w:ascii="Times New Roman"/>
          <w:b w:val="false"/>
          <w:i w:val="false"/>
          <w:color w:val="000000"/>
          <w:sz w:val="28"/>
        </w:rPr>
        <w:t>
      Егер көрсетілетін қызметті алушы 7 және одан көп сұраққа жауап берсе, әңгімелесуден өткен болып саналады.</w:t>
      </w:r>
    </w:p>
    <w:p>
      <w:pPr>
        <w:spacing w:after="0"/>
        <w:ind w:left="0"/>
        <w:jc w:val="both"/>
      </w:pPr>
      <w:r>
        <w:rPr>
          <w:rFonts w:ascii="Times New Roman"/>
          <w:b w:val="false"/>
          <w:i w:val="false"/>
          <w:color w:val="000000"/>
          <w:sz w:val="28"/>
        </w:rPr>
        <w:t>
      Егер көрсетілетін қызметті алушы 6 және одан аз сұраққа жауап берсе, әңгімелесуден өтпеген болып саналады.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атом энергиясы пайдаланылатын объектілерде жұмыс істейтін персоналды аттестаттау туралы куәлікті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Әңгімелесу және (немесе) тестілеу нәтижелері және тыңдау нәтижелері бойынша Комиссия мынадай шешімдердің бірін қабылдайды;</w:t>
      </w:r>
    </w:p>
    <w:p>
      <w:pPr>
        <w:spacing w:after="0"/>
        <w:ind w:left="0"/>
        <w:jc w:val="both"/>
      </w:pPr>
      <w:r>
        <w:rPr>
          <w:rFonts w:ascii="Times New Roman"/>
          <w:b w:val="false"/>
          <w:i w:val="false"/>
          <w:color w:val="000000"/>
          <w:sz w:val="28"/>
        </w:rPr>
        <w:t>
      1) біліктілігі мен кәсіби даярлық деңгейі атқаратын лауазымына сәйкес келеді;</w:t>
      </w:r>
    </w:p>
    <w:p>
      <w:pPr>
        <w:spacing w:after="0"/>
        <w:ind w:left="0"/>
        <w:jc w:val="both"/>
      </w:pPr>
      <w:r>
        <w:rPr>
          <w:rFonts w:ascii="Times New Roman"/>
          <w:b w:val="false"/>
          <w:i w:val="false"/>
          <w:color w:val="000000"/>
          <w:sz w:val="28"/>
        </w:rPr>
        <w:t>
      2) біліктілігі мен кәсіби даярлық деңгейі атқаратын лауазымына сәйкес келмейді.</w:t>
      </w:r>
    </w:p>
    <w:p>
      <w:pPr>
        <w:spacing w:after="0"/>
        <w:ind w:left="0"/>
        <w:jc w:val="both"/>
      </w:pPr>
      <w:r>
        <w:rPr>
          <w:rFonts w:ascii="Times New Roman"/>
          <w:b w:val="false"/>
          <w:i w:val="false"/>
          <w:color w:val="000000"/>
          <w:sz w:val="28"/>
        </w:rPr>
        <w:t xml:space="preserve">
      Комиссияның шешімін комиссия хатшысы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атом энергиясы пайдаланылатын объектілерде жұмыс істейтін персоналға аттестаттау жүргізу комиссиясы отырысының қорытындысы түрінде ресімдейді.</w:t>
      </w:r>
    </w:p>
    <w:p>
      <w:pPr>
        <w:spacing w:after="0"/>
        <w:ind w:left="0"/>
        <w:jc w:val="both"/>
      </w:pPr>
      <w:r>
        <w:rPr>
          <w:rFonts w:ascii="Times New Roman"/>
          <w:b w:val="false"/>
          <w:i w:val="false"/>
          <w:color w:val="000000"/>
          <w:sz w:val="28"/>
        </w:rPr>
        <w:t xml:space="preserve">
      Комиссия көрсетілетін қызметті алушының біліктілігі мен кәсіби даярлығы деңгейінің атқаратын лауазымына сәйкестігі туралы шешім қабылдаған жағдайда, көрсетілетін қызметті беруші көрсетілетін қызметті алушыға 4 (төрт)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берушінің басшысы қол қойған, атом энергиясы пайдаланылатын объектілерде жұмыс істейтін персоналды аттестаттау туралы куәлікті (бұдан әрі – куәлік) жібереді.</w:t>
      </w:r>
    </w:p>
    <w:p>
      <w:pPr>
        <w:spacing w:after="0"/>
        <w:ind w:left="0"/>
        <w:jc w:val="both"/>
      </w:pPr>
      <w:r>
        <w:rPr>
          <w:rFonts w:ascii="Times New Roman"/>
          <w:b w:val="false"/>
          <w:i w:val="false"/>
          <w:color w:val="000000"/>
          <w:sz w:val="28"/>
        </w:rPr>
        <w:t>
      Комиссия көрсетілетін қызметті алушының біліктілігі мен кәсіби даярлығы деңгейінің атқаратын лауазымына сәйкес келмейтіні туралы шешім қабылдаған жағдайда, көрсетілетін қызметті алушыға 4 (төрт) жұмыс күні ішінде көрсетілетін қызметті алушының біліктілігі мен кәсіби даярлығы деңгейінің атқаратын лауазымына сәйкес келмейтіні туралы комиссия қорытындысы жіберіледі.</w:t>
      </w:r>
    </w:p>
    <w:p>
      <w:pPr>
        <w:spacing w:after="0"/>
        <w:ind w:left="0"/>
        <w:jc w:val="both"/>
      </w:pPr>
      <w:r>
        <w:rPr>
          <w:rFonts w:ascii="Times New Roman"/>
          <w:b w:val="false"/>
          <w:i w:val="false"/>
          <w:color w:val="000000"/>
          <w:sz w:val="28"/>
        </w:rPr>
        <w:t>
      Егер көрсетілетін қызметті алушы осы тармақтың бірінші бөлігінде көзделген хабарламада көрсетілген мерзімде аттестаттаудан өтуге дәлелсіз себеппен келмеген болса, онда аталған адам аттестаттаудың теріс нәтижесін алған болып саналады және комиссия көрсетілетін қызметті алушының біліктілігі мен кәсіби даярлығы деңгейінің атқаратын лауазымына сәйкес келмейтіні туралы шешім қабылдайды.</w:t>
      </w:r>
    </w:p>
    <w:p>
      <w:pPr>
        <w:spacing w:after="0"/>
        <w:ind w:left="0"/>
        <w:jc w:val="both"/>
      </w:pPr>
      <w:r>
        <w:rPr>
          <w:rFonts w:ascii="Times New Roman"/>
          <w:b w:val="false"/>
          <w:i w:val="false"/>
          <w:color w:val="000000"/>
          <w:sz w:val="28"/>
        </w:rPr>
        <w:t>
      Егер көрсетілетін қызметті берушінің хабарламасында көрсетілген мерзімде аттестаттауға дәлелді себептер бойынша (науқастануы, іссапар, демалыс, оқу орындарында оқуы) келмеген жағдайда және көрсетілетін қызметті алушының тарапынан туындаған дәлелді себеп және құжаттамалық растау туралы хабарлама жіберілген кезде мерзімді өткізу себебі болған мән-жайлардың қолданылуы тоқтатылғаннан кейін күнтізбелік 10 (он) күннен кешіктірмей көрсетілетін қызметті алушы осы Қағидалардың 4-тармағының 3) тармақшасы негізінде көрсетілетін қызметті берушіге кезектен тыс аттестаттаудан өтуге өтініш жібереді.</w:t>
      </w:r>
    </w:p>
    <w:p>
      <w:pPr>
        <w:spacing w:after="0"/>
        <w:ind w:left="0"/>
        <w:jc w:val="both"/>
      </w:pPr>
      <w:r>
        <w:rPr>
          <w:rFonts w:ascii="Times New Roman"/>
          <w:b w:val="false"/>
          <w:i w:val="false"/>
          <w:color w:val="000000"/>
          <w:sz w:val="28"/>
        </w:rPr>
        <w:t>
      Көрсетілетін қызметті алушы туындаған дәлелді себеп туралы хабарламаны көрсетілетін қызметті берушіге аттестаттауды өткізу мерзімі өтіп кеткен күннен бастап 2 (екі) жұмыс күнінен кешіктірмей еркін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80" w:id="35"/>
    <w:p>
      <w:pPr>
        <w:spacing w:after="0"/>
        <w:ind w:left="0"/>
        <w:jc w:val="both"/>
      </w:pPr>
      <w:r>
        <w:rPr>
          <w:rFonts w:ascii="Times New Roman"/>
          <w:b w:val="false"/>
          <w:i w:val="false"/>
          <w:color w:val="000000"/>
          <w:sz w:val="28"/>
        </w:rPr>
        <w:t>
      17. Көрсетілетін қызметті берушінің мемлекеттік қызметтерді көрсетуінің жалпы мерзімі өтінішті қабылдаған және тіркеген сәттен бастап 10 (он) жұмыс күнін құрайды.</w:t>
      </w:r>
    </w:p>
    <w:bookmarkEnd w:id="3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Көрсетілетін қызметті беруші мемлекеттік қызметтерді көрсету кезеңіндегі мәліметтердің мемлекеттік қызмет көрсету мониторингінің ақпараттық жүйесіне енгізілуін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сатысындағы деректер автоматты түрде мемлекеттік қызмет көрсетуді бақылаудың ақпараттық жүйесіне беріледі.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28" w:id="36"/>
    <w:p>
      <w:pPr>
        <w:spacing w:after="0"/>
        <w:ind w:left="0"/>
        <w:jc w:val="both"/>
      </w:pPr>
      <w:r>
        <w:rPr>
          <w:rFonts w:ascii="Times New Roman"/>
          <w:b w:val="false"/>
          <w:i w:val="false"/>
          <w:color w:val="000000"/>
          <w:sz w:val="28"/>
        </w:rPr>
        <w:t>
      18-1. Осы Қағидалардың 2-1-тармағының екінші бөлігінде көзделген атом энергиясы пайдаланылатын объектілерде жұмыс істейтін персоналды аттестаттау үш жылда кемінде бір рет жүзеге асырылады.</w:t>
      </w:r>
    </w:p>
    <w:bookmarkEnd w:id="36"/>
    <w:p>
      <w:pPr>
        <w:spacing w:after="0"/>
        <w:ind w:left="0"/>
        <w:jc w:val="both"/>
      </w:pPr>
      <w:r>
        <w:rPr>
          <w:rFonts w:ascii="Times New Roman"/>
          <w:b w:val="false"/>
          <w:i w:val="false"/>
          <w:color w:val="000000"/>
          <w:sz w:val="28"/>
        </w:rPr>
        <w:t>
      Жұмысқа қабылданған адамдар лауазымға тағайындалғаннан кейін бір ай ішінде ядролық және (немесе) радиациялық қауіпсіздік мәселелері бойынша жұмыс беруші ұйымдастыратын аттестаттаудан өтеді. Ядролық және (немесе) радиациялық қауіпсіздік мәселелері бойынша аттестаттаудан өтпеген жұмыскерлер жұмысқа жіберілмейді.</w:t>
      </w:r>
    </w:p>
    <w:p>
      <w:pPr>
        <w:spacing w:after="0"/>
        <w:ind w:left="0"/>
        <w:jc w:val="both"/>
      </w:pPr>
      <w:r>
        <w:rPr>
          <w:rFonts w:ascii="Times New Roman"/>
          <w:b w:val="false"/>
          <w:i w:val="false"/>
          <w:color w:val="000000"/>
          <w:sz w:val="28"/>
        </w:rPr>
        <w:t>
      Осы Қағидалардың 2-1-тармағының екінші бөлігінде көзделген атом энергиясы пайдаланылатын объектілерде жұмыс істейтін персоналды аттестаттауды жұмыс берушінің бұйрығымен құрылатын, саны үш адамнан кем емес емтихан комиссиясы өткізеді және комиссия төрағасы мен мүшелерінен тұрады.</w:t>
      </w:r>
    </w:p>
    <w:p>
      <w:pPr>
        <w:spacing w:after="0"/>
        <w:ind w:left="0"/>
        <w:jc w:val="both"/>
      </w:pPr>
      <w:r>
        <w:rPr>
          <w:rFonts w:ascii="Times New Roman"/>
          <w:b w:val="false"/>
          <w:i w:val="false"/>
          <w:color w:val="000000"/>
          <w:sz w:val="28"/>
        </w:rPr>
        <w:t>
      Емтихан комиссиясының жұмыс істеуі тұрақты негізде жүзеге асырылады.</w:t>
      </w:r>
    </w:p>
    <w:p>
      <w:pPr>
        <w:spacing w:after="0"/>
        <w:ind w:left="0"/>
        <w:jc w:val="both"/>
      </w:pPr>
      <w:r>
        <w:rPr>
          <w:rFonts w:ascii="Times New Roman"/>
          <w:b w:val="false"/>
          <w:i w:val="false"/>
          <w:color w:val="000000"/>
          <w:sz w:val="28"/>
        </w:rPr>
        <w:t>
      Емтихан комиссиясының жұмыс регламенті жұмыс берушінің актісімен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Энергетика министрінің 21.05.2021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w:t>
      </w:r>
      <w:r>
        <w:br/>
      </w:r>
      <w:r>
        <w:rPr>
          <w:rFonts w:ascii="Times New Roman"/>
          <w:b w:val="false"/>
          <w:i w:val="false"/>
          <w:color w:val="000000"/>
          <w:sz w:val="28"/>
        </w:rPr>
        <w:t>
</w:t>
      </w:r>
    </w:p>
    <w:bookmarkStart w:name="z82" w:id="37"/>
    <w:p>
      <w:pPr>
        <w:spacing w:after="0"/>
        <w:ind w:left="0"/>
        <w:jc w:val="left"/>
      </w:pPr>
      <w:r>
        <w:rPr>
          <w:rFonts w:ascii="Times New Roman"/>
          <w:b/>
          <w:i w:val="false"/>
          <w:color w:val="000000"/>
        </w:rPr>
        <w:t xml:space="preserve"> 3-тарау. Аттестаттау нәтижелеріне шағымдану тәртібі</w:t>
      </w:r>
    </w:p>
    <w:bookmarkEnd w:id="37"/>
    <w:p>
      <w:pPr>
        <w:spacing w:after="0"/>
        <w:ind w:left="0"/>
        <w:jc w:val="both"/>
      </w:pPr>
      <w:bookmarkStart w:name="z83" w:id="38"/>
      <w:r>
        <w:rPr>
          <w:rFonts w:ascii="Times New Roman"/>
          <w:b w:val="false"/>
          <w:i w:val="false"/>
          <w:color w:val="ff0000"/>
          <w:sz w:val="28"/>
        </w:rPr>
        <w:t xml:space="preserve">
      Ескерту. 3-тарау жаңа редакцияда – ҚР Энергетика министрінің 21.01.2021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000000"/>
          <w:sz w:val="28"/>
        </w:rPr>
        <w:t xml:space="preserve"> (алғашқы ресми жарияланған күнінен кейін күнтiзбелiк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000000"/>
          <w:sz w:val="28"/>
        </w:rPr>
        <w:t xml:space="preserve"> (алғашқы ресми жарияланған күнінен кейін күнтiзбелiк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000000"/>
          <w:sz w:val="28"/>
        </w:rPr>
        <w:t xml:space="preserve"> (алғашқы ресми жарияланған күнінен кейін күнтiзбелiк алпыс күн өткен соң қолданысқа енгiзiледi) бұйрығымен.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Алып тасталды - ҚР Энергетика министрінің м.а. 01.02.2022 </w:t>
      </w:r>
      <w:r>
        <w:rPr>
          <w:rFonts w:ascii="Times New Roman"/>
          <w:b w:val="false"/>
          <w:i w:val="false"/>
          <w:color w:val="000000"/>
          <w:sz w:val="28"/>
        </w:rPr>
        <w:t>№ 35</w:t>
      </w:r>
      <w:r>
        <w:rPr>
          <w:rFonts w:ascii="Times New Roman"/>
          <w:b w:val="false"/>
          <w:i w:val="false"/>
          <w:color w:val="000000"/>
          <w:sz w:val="28"/>
        </w:rPr>
        <w:t xml:space="preserve"> (алғашқы ресми жарияланған күнінен кейін күнтiзбелiк алпыс күн өткен соң қолданысқа енгiзiледi) бұйрығымен.</w:t>
      </w:r>
    </w:p>
    <w:bookmarkStart w:name="z113" w:id="39"/>
    <w:p>
      <w:pPr>
        <w:spacing w:after="0"/>
        <w:ind w:left="0"/>
        <w:jc w:val="both"/>
      </w:pPr>
      <w:r>
        <w:rPr>
          <w:rFonts w:ascii="Times New Roman"/>
          <w:b w:val="false"/>
          <w:i w:val="false"/>
          <w:color w:val="000000"/>
          <w:sz w:val="28"/>
        </w:rPr>
        <w:t>
      23.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39"/>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24</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Start w:name="z115" w:id="40"/>
    <w:p>
      <w:pPr>
        <w:spacing w:after="0"/>
        <w:ind w:left="0"/>
        <w:jc w:val="both"/>
      </w:pPr>
      <w:r>
        <w:rPr>
          <w:rFonts w:ascii="Times New Roman"/>
          <w:b w:val="false"/>
          <w:i w:val="false"/>
          <w:color w:val="000000"/>
          <w:sz w:val="28"/>
        </w:rPr>
        <w:t>
      25. Көрсетілетін қызметті беруші шешімінің нәтижелерімен келіспеген жағдайда көрсетілетін қызметті алушы нәтижелерге сотқа шағымдана алады.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bookmarkStart w:name="z93" w:id="41"/>
    <w:p>
      <w:pPr>
        <w:spacing w:after="0"/>
        <w:ind w:left="0"/>
        <w:jc w:val="left"/>
      </w:pPr>
      <w:r>
        <w:rPr>
          <w:rFonts w:ascii="Times New Roman"/>
          <w:b/>
          <w:i w:val="false"/>
          <w:color w:val="000000"/>
        </w:rPr>
        <w:t xml:space="preserve"> Атом энергиясы пайдаланылатын объектілерде жұмыс істейтін персонал үшін тестілеу көрсеткіштері</w:t>
      </w:r>
    </w:p>
    <w:bookmarkEnd w:id="41"/>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21.05.2021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адамдардың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уақыты,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мамандар: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 тікелей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(немесе) электрофизикалық қондырғыны тікелей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Электрофизикалық қондырғыны тікелей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ядролық қондырғылардың персоналы: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қондырғылардың персоналы: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иондандырушы сәуле шығару көздерін есепке алу және бақылау,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иондаушы сәуле шығарудың радиоизотоптық көздерiн, радиоактивтi қалдықтарды тасымалдау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электрофизикалық қондырғылардың персоналы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пайдалану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және электрофизикалық қондырғылардың персоналы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 шығару көздерін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p>
      <w:pPr>
        <w:spacing w:after="0"/>
        <w:ind w:left="0"/>
        <w:jc w:val="both"/>
      </w:pPr>
      <w:bookmarkStart w:name="z95" w:id="42"/>
      <w:r>
        <w:rPr>
          <w:rFonts w:ascii="Times New Roman"/>
          <w:b w:val="false"/>
          <w:i w:val="false"/>
          <w:color w:val="000000"/>
          <w:sz w:val="28"/>
        </w:rPr>
        <w:t>
</w:t>
      </w:r>
      <w:r>
        <w:rPr>
          <w:rFonts w:ascii="Times New Roman"/>
          <w:b w:val="false"/>
          <w:i w:val="false"/>
          <w:color w:val="ff0000"/>
          <w:sz w:val="28"/>
        </w:rPr>
        <w:t xml:space="preserve">      Ескерту. 2-қосымша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бұйрығымен (алғашқы ресми жарияланған күнінен кейін күнтiзбелiк алпыс күн өткен соң қолданысқа енгiзiледi).</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3-қосымша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96" w:id="43"/>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мемлекеттік қызмет көрсетуге қойылатын негізгі талаптар тізбесі</w:t>
      </w:r>
    </w:p>
    <w:bookmarkEnd w:id="43"/>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құжаттарын қабылдау және нәтижелерін беру "электрондық үкіметтің" www.egov.kz (бұдан әрі – портал)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 көрсетілетін қызметті алушының біліктілігі мен кәсіби даярлығы деңгейінің атқаратын лауазымына сәйкес еместігі туралы комиссияның қорытындысы не осы мемлекеттік қызмет көрсетуге қойылатын негізгі талаптар тізбесінің 9-тармағында көзделген жағдайлар мен негіздер бойынша мемлекеттік қызмет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(қызмет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өтініш;</w:t>
            </w:r>
          </w:p>
          <w:p>
            <w:pPr>
              <w:spacing w:after="20"/>
              <w:ind w:left="20"/>
              <w:jc w:val="both"/>
            </w:pPr>
            <w:r>
              <w:rPr>
                <w:rFonts w:ascii="Times New Roman"/>
                <w:b w:val="false"/>
                <w:i w:val="false"/>
                <w:color w:val="000000"/>
                <w:sz w:val="20"/>
              </w:rPr>
              <w:t>
2) лауазымға тағайындау туралы бұйрықтың электрондық көшірмесі;</w:t>
            </w:r>
          </w:p>
          <w:p>
            <w:pPr>
              <w:spacing w:after="20"/>
              <w:ind w:left="20"/>
              <w:jc w:val="both"/>
            </w:pPr>
            <w:r>
              <w:rPr>
                <w:rFonts w:ascii="Times New Roman"/>
                <w:b w:val="false"/>
                <w:i w:val="false"/>
                <w:color w:val="000000"/>
                <w:sz w:val="20"/>
              </w:rPr>
              <w:t>
3) атқаруы лауазымға жүктелетін функциялардың нақты тізбесін қамтитын жұмыс берушінің актісінің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құжаттардың, объектілердің, деректердің және мәліметтердің Қазақстан Республикасы Энергетика министрінің 2016 жылғы 20 қаңтардағы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13468 болып тіркелген) Атом энергиясы пайдаланылатын объектілерде жұмыс істейтін персоналды аттестаттау қағидаларының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www.egov. kz – мемлекеттік органдардың интернет-ресурстарының бірыңғай платформасының "Энергетика министрлігі" деген бөлімдегі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www.egov.kz – мемлекеттік органдардың интернет-ресурстарының бірыңғай платформасының "Энергетика министрлігі" деген бөлімнің "Көрсетілетін қызметтер" кіші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объектілерде </w:t>
            </w:r>
            <w:r>
              <w:br/>
            </w:r>
            <w:r>
              <w:rPr>
                <w:rFonts w:ascii="Times New Roman"/>
                <w:b w:val="false"/>
                <w:i w:val="false"/>
                <w:color w:val="000000"/>
                <w:sz w:val="20"/>
              </w:rPr>
              <w:t xml:space="preserve">жұмыс істейтін персоналды </w:t>
            </w:r>
            <w:r>
              <w:br/>
            </w:r>
            <w:r>
              <w:rPr>
                <w:rFonts w:ascii="Times New Roman"/>
                <w:b w:val="false"/>
                <w:i w:val="false"/>
                <w:color w:val="000000"/>
                <w:sz w:val="20"/>
              </w:rPr>
              <w:t xml:space="preserve">аттестаттау"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уәкілетті орган</w:t>
            </w:r>
            <w:r>
              <w:br/>
            </w:r>
            <w:r>
              <w:rPr>
                <w:rFonts w:ascii="Times New Roman"/>
                <w:b w:val="false"/>
                <w:i w:val="false"/>
                <w:color w:val="000000"/>
                <w:sz w:val="20"/>
              </w:rPr>
              <w:t>ведомствосының атауы)</w:t>
            </w:r>
            <w:r>
              <w:br/>
            </w:r>
            <w:r>
              <w:rPr>
                <w:rFonts w:ascii="Times New Roman"/>
                <w:b w:val="false"/>
                <w:i w:val="false"/>
                <w:color w:val="000000"/>
                <w:sz w:val="20"/>
              </w:rPr>
              <w:t>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(азаматтығы)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телефоны,</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жүзеге асыратын</w:t>
            </w:r>
            <w:r>
              <w:br/>
            </w:r>
            <w:r>
              <w:rPr>
                <w:rFonts w:ascii="Times New Roman"/>
                <w:b w:val="false"/>
                <w:i w:val="false"/>
                <w:color w:val="000000"/>
                <w:sz w:val="20"/>
              </w:rPr>
              <w:t>қызмет түрі)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атом энергиясы пайдаланылатын объектілерде жұмыс істейтін персоналды</w:t>
      </w:r>
    </w:p>
    <w:p>
      <w:pPr>
        <w:spacing w:after="0"/>
        <w:ind w:left="0"/>
        <w:jc w:val="both"/>
      </w:pPr>
      <w:r>
        <w:rPr>
          <w:rFonts w:ascii="Times New Roman"/>
          <w:b w:val="false"/>
          <w:i w:val="false"/>
          <w:color w:val="000000"/>
          <w:sz w:val="28"/>
        </w:rPr>
        <w:t>
      бастапқы/мерзімді/қайта/кезектен тыс (керегін сызып қою) аттестаттауға жіберуіңізді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p>
                <w:p>
                  <w:pPr>
                    <w:spacing w:after="20"/>
                    <w:ind w:left="20"/>
                    <w:jc w:val="both"/>
                  </w:pPr>
                  <w:r>
                    <w:rPr>
                      <w:rFonts w:ascii="Times New Roman"/>
                      <w:b w:val="false"/>
                      <w:i w:val="false"/>
                      <w:color w:val="000000"/>
                      <w:sz w:val="20"/>
                    </w:rPr>
                    <w:t>
МО реквизиттері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w:t>
                  </w:r>
                </w:p>
                <w:p>
                  <w:pPr>
                    <w:spacing w:after="20"/>
                    <w:ind w:left="20"/>
                    <w:jc w:val="both"/>
                  </w:pPr>
                  <w:r>
                    <w:rPr>
                      <w:rFonts w:ascii="Times New Roman"/>
                      <w:b w:val="false"/>
                      <w:i w:val="false"/>
                      <w:color w:val="000000"/>
                      <w:sz w:val="20"/>
                    </w:rPr>
                    <w:t>
Берілген күні: [РҚ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қарастырып,. ______________________________________ 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44"/>
    <w:p>
      <w:pPr>
        <w:spacing w:after="0"/>
        <w:ind w:left="0"/>
        <w:jc w:val="left"/>
      </w:pPr>
      <w:r>
        <w:rPr>
          <w:rFonts w:ascii="Times New Roman"/>
          <w:b/>
          <w:i w:val="false"/>
          <w:color w:val="000000"/>
        </w:rPr>
        <w:t xml:space="preserve"> Тестілеуден өту тәртібін бұзу туралы акт</w:t>
      </w:r>
    </w:p>
    <w:bookmarkEnd w:id="44"/>
    <w:p>
      <w:pPr>
        <w:spacing w:after="0"/>
        <w:ind w:left="0"/>
        <w:jc w:val="both"/>
      </w:pPr>
      <w:r>
        <w:rPr>
          <w:rFonts w:ascii="Times New Roman"/>
          <w:b w:val="false"/>
          <w:i w:val="false"/>
          <w:color w:val="000000"/>
          <w:sz w:val="28"/>
        </w:rPr>
        <w:t>
      201 _ жылғы "____" __________ ____ сағат ______ минут.</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Қазақстан Республикасы Энергетика министрінің 2016 жылғы 20 қаңтардағы № 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13468 болып тіркелген) бекітілген Атом энергиясы пайдаланылатын объектілерде жұмыс істейтін персоналды аттестаттау қағидаларының 16-тармағын ______________________ бұзу фактісін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(бұзушылықты қысқаша сипаттау) </w:t>
      </w:r>
    </w:p>
    <w:p>
      <w:pPr>
        <w:spacing w:after="0"/>
        <w:ind w:left="0"/>
        <w:jc w:val="both"/>
      </w:pPr>
      <w:r>
        <w:rPr>
          <w:rFonts w:ascii="Times New Roman"/>
          <w:b w:val="false"/>
          <w:i w:val="false"/>
          <w:color w:val="000000"/>
          <w:sz w:val="28"/>
        </w:rPr>
        <w:t>
      Актіні жасаған адамның қолы:______________________________________________________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45"/>
    <w:p>
      <w:pPr>
        <w:spacing w:after="0"/>
        <w:ind w:left="0"/>
        <w:jc w:val="left"/>
      </w:pPr>
      <w:r>
        <w:rPr>
          <w:rFonts w:ascii="Times New Roman"/>
          <w:b/>
          <w:i w:val="false"/>
          <w:color w:val="000000"/>
        </w:rPr>
        <w:t xml:space="preserve"> Атом энергиясы пайдаланылатын объектілерде жұмыс істейтін персоналға аттестаттау жүргізу комиссиясы отырысының № қорытындысы</w:t>
      </w:r>
    </w:p>
    <w:bookmarkEnd w:id="45"/>
    <w:p>
      <w:pPr>
        <w:spacing w:after="0"/>
        <w:ind w:left="0"/>
        <w:jc w:val="both"/>
      </w:pPr>
      <w:r>
        <w:rPr>
          <w:rFonts w:ascii="Times New Roman"/>
          <w:b w:val="false"/>
          <w:i w:val="false"/>
          <w:color w:val="000000"/>
          <w:sz w:val="28"/>
        </w:rPr>
        <w:t>
      Нұр-Сұлтан қаласы 20___ жылғы "__"______</w:t>
      </w:r>
    </w:p>
    <w:p>
      <w:pPr>
        <w:spacing w:after="0"/>
        <w:ind w:left="0"/>
        <w:jc w:val="both"/>
      </w:pPr>
      <w:r>
        <w:rPr>
          <w:rFonts w:ascii="Times New Roman"/>
          <w:b w:val="false"/>
          <w:i w:val="false"/>
          <w:color w:val="000000"/>
          <w:sz w:val="28"/>
        </w:rPr>
        <w:t xml:space="preserve">
      Атом энергиясы пайдаланылатын объектілерде жұмыс істейтін персоналды </w:t>
      </w:r>
    </w:p>
    <w:p>
      <w:pPr>
        <w:spacing w:after="0"/>
        <w:ind w:left="0"/>
        <w:jc w:val="both"/>
      </w:pPr>
      <w:r>
        <w:rPr>
          <w:rFonts w:ascii="Times New Roman"/>
          <w:b w:val="false"/>
          <w:i w:val="false"/>
          <w:color w:val="000000"/>
          <w:sz w:val="28"/>
        </w:rPr>
        <w:t xml:space="preserve">
      аттестаттаудан өткізу үшін қолданыстағы 20__ жылғы "__" __________ №___ бұйрық </w:t>
      </w:r>
    </w:p>
    <w:p>
      <w:pPr>
        <w:spacing w:after="0"/>
        <w:ind w:left="0"/>
        <w:jc w:val="both"/>
      </w:pPr>
      <w:r>
        <w:rPr>
          <w:rFonts w:ascii="Times New Roman"/>
          <w:b w:val="false"/>
          <w:i w:val="false"/>
          <w:color w:val="000000"/>
          <w:sz w:val="28"/>
        </w:rPr>
        <w:t>
      негізінде жұмыс істейтін аттестаттау комиссиясы құрамында:</w:t>
      </w:r>
    </w:p>
    <w:p>
      <w:pPr>
        <w:spacing w:after="0"/>
        <w:ind w:left="0"/>
        <w:jc w:val="both"/>
      </w:pPr>
      <w:r>
        <w:rPr>
          <w:rFonts w:ascii="Times New Roman"/>
          <w:b w:val="false"/>
          <w:i w:val="false"/>
          <w:color w:val="000000"/>
          <w:sz w:val="28"/>
        </w:rPr>
        <w:t xml:space="preserve">
      Kомиссия төрағасы: </w:t>
      </w:r>
    </w:p>
    <w:p>
      <w:pPr>
        <w:spacing w:after="0"/>
        <w:ind w:left="0"/>
        <w:jc w:val="both"/>
      </w:pPr>
      <w:r>
        <w:rPr>
          <w:rFonts w:ascii="Times New Roman"/>
          <w:b w:val="false"/>
          <w:i w:val="false"/>
          <w:color w:val="000000"/>
          <w:sz w:val="28"/>
        </w:rPr>
        <w:t xml:space="preserve">
      ___________________________________ 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 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Тестілеу нәтижесін қарастырып</w:t>
      </w:r>
    </w:p>
    <w:p>
      <w:pPr>
        <w:spacing w:after="0"/>
        <w:ind w:left="0"/>
        <w:jc w:val="both"/>
      </w:pPr>
      <w:r>
        <w:rPr>
          <w:rFonts w:ascii="Times New Roman"/>
          <w:b w:val="false"/>
          <w:i w:val="false"/>
          <w:color w:val="000000"/>
          <w:sz w:val="28"/>
        </w:rPr>
        <w:t xml:space="preserve">
      ШЕШТІ: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біліктілігі мен кәсібі даярлық деңгейі атқаратын лауазымына сәйкес келеді/сәйкес келмейді.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46"/>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туралы куәлік</w:t>
      </w:r>
    </w:p>
    <w:bookmarkEnd w:id="46"/>
    <w:p>
      <w:pPr>
        <w:spacing w:after="0"/>
        <w:ind w:left="0"/>
        <w:jc w:val="both"/>
      </w:pPr>
      <w:r>
        <w:rPr>
          <w:rFonts w:ascii="Times New Roman"/>
          <w:b w:val="false"/>
          <w:i w:val="false"/>
          <w:color w:val="000000"/>
          <w:sz w:val="28"/>
        </w:rPr>
        <w:t xml:space="preserve">
      Осы куәлік Қазақстан Республикасы Энергетика министрлігі Атомдық және </w:t>
      </w:r>
    </w:p>
    <w:p>
      <w:pPr>
        <w:spacing w:after="0"/>
        <w:ind w:left="0"/>
        <w:jc w:val="both"/>
      </w:pPr>
      <w:r>
        <w:rPr>
          <w:rFonts w:ascii="Times New Roman"/>
          <w:b w:val="false"/>
          <w:i w:val="false"/>
          <w:color w:val="000000"/>
          <w:sz w:val="28"/>
        </w:rPr>
        <w:t xml:space="preserve">
      энергетикалық қадағалау мен бақылау комитетінің Аттестаттау комиссиясының шешімімен </w:t>
      </w:r>
    </w:p>
    <w:p>
      <w:pPr>
        <w:spacing w:after="0"/>
        <w:ind w:left="0"/>
        <w:jc w:val="both"/>
      </w:pPr>
      <w:r>
        <w:rPr>
          <w:rFonts w:ascii="Times New Roman"/>
          <w:b w:val="false"/>
          <w:i w:val="false"/>
          <w:color w:val="000000"/>
          <w:sz w:val="28"/>
        </w:rPr>
        <w:t xml:space="preserve">
      біліктілігі мен кәсіби даярлық деңгейі атқаратын лауазымына сәйкес келеді деп танылған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_________________________________________________________________________ берілді.</w:t>
      </w:r>
    </w:p>
    <w:p>
      <w:pPr>
        <w:spacing w:after="0"/>
        <w:ind w:left="0"/>
        <w:jc w:val="both"/>
      </w:pPr>
      <w:r>
        <w:rPr>
          <w:rFonts w:ascii="Times New Roman"/>
          <w:b w:val="false"/>
          <w:i w:val="false"/>
          <w:color w:val="000000"/>
          <w:sz w:val="28"/>
        </w:rPr>
        <w:t xml:space="preserve">
      Куәлік: ____ жылдың "__" _______ дейін жарамды </w:t>
      </w:r>
    </w:p>
    <w:p>
      <w:pPr>
        <w:spacing w:after="0"/>
        <w:ind w:left="0"/>
        <w:jc w:val="both"/>
      </w:pPr>
      <w:r>
        <w:rPr>
          <w:rFonts w:ascii="Times New Roman"/>
          <w:b w:val="false"/>
          <w:i w:val="false"/>
          <w:color w:val="000000"/>
          <w:sz w:val="28"/>
        </w:rPr>
        <w:t>
      (мерзімі көрсетіледі)</w:t>
      </w:r>
    </w:p>
    <w:p>
      <w:pPr>
        <w:spacing w:after="0"/>
        <w:ind w:left="0"/>
        <w:jc w:val="both"/>
      </w:pPr>
      <w:r>
        <w:rPr>
          <w:rFonts w:ascii="Times New Roman"/>
          <w:b w:val="false"/>
          <w:i w:val="false"/>
          <w:color w:val="000000"/>
          <w:sz w:val="28"/>
        </w:rPr>
        <w:t xml:space="preserve">
      Тіркеу нөмірі: №_______________ </w:t>
      </w:r>
    </w:p>
    <w:p>
      <w:pPr>
        <w:spacing w:after="0"/>
        <w:ind w:left="0"/>
        <w:jc w:val="both"/>
      </w:pPr>
      <w:r>
        <w:rPr>
          <w:rFonts w:ascii="Times New Roman"/>
          <w:b w:val="false"/>
          <w:i w:val="false"/>
          <w:color w:val="000000"/>
          <w:sz w:val="28"/>
        </w:rPr>
        <w:t xml:space="preserve">
      Берілген күні "__" _________20__ жыл </w:t>
      </w:r>
    </w:p>
    <w:p>
      <w:pPr>
        <w:spacing w:after="0"/>
        <w:ind w:left="0"/>
        <w:jc w:val="both"/>
      </w:pPr>
      <w:r>
        <w:rPr>
          <w:rFonts w:ascii="Times New Roman"/>
          <w:b w:val="false"/>
          <w:i w:val="false"/>
          <w:color w:val="000000"/>
          <w:sz w:val="28"/>
        </w:rPr>
        <w:t xml:space="preserve">
      Басшы (уәкiлеттi тұлға) ____________________________________ 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47"/>
    <w:p>
      <w:pPr>
        <w:spacing w:after="0"/>
        <w:ind w:left="0"/>
        <w:jc w:val="left"/>
      </w:pPr>
      <w:r>
        <w:rPr>
          <w:rFonts w:ascii="Times New Roman"/>
          <w:b/>
          <w:i w:val="false"/>
          <w:color w:val="000000"/>
        </w:rPr>
        <w:t xml:space="preserve"> Тестілеу немесе әңгімелесу нәтижелерін қайта қарау туралы өтініш</w:t>
      </w:r>
    </w:p>
    <w:bookmarkEnd w:id="47"/>
    <w:p>
      <w:pPr>
        <w:spacing w:after="0"/>
        <w:ind w:left="0"/>
        <w:jc w:val="both"/>
      </w:pPr>
      <w:r>
        <w:rPr>
          <w:rFonts w:ascii="Times New Roman"/>
          <w:b w:val="false"/>
          <w:i w:val="false"/>
          <w:color w:val="ff0000"/>
          <w:sz w:val="28"/>
        </w:rPr>
        <w:t xml:space="preserve">
      Ескерту. 8-қосымша алып тасталды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немесе әңгімелесу нәтижелерін қайта қарау туралы өтініш</w:t>
      </w:r>
    </w:p>
    <w:p>
      <w:pPr>
        <w:spacing w:after="0"/>
        <w:ind w:left="0"/>
        <w:jc w:val="both"/>
      </w:pPr>
      <w:r>
        <w:rPr>
          <w:rFonts w:ascii="Times New Roman"/>
          <w:b w:val="false"/>
          <w:i w:val="false"/>
          <w:color w:val="ff0000"/>
          <w:sz w:val="28"/>
        </w:rPr>
        <w:t xml:space="preserve">
      Ескерту. 9-қосымша алып тасталды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 хаттама</w:t>
      </w:r>
    </w:p>
    <w:p>
      <w:pPr>
        <w:spacing w:after="0"/>
        <w:ind w:left="0"/>
        <w:jc w:val="both"/>
      </w:pPr>
      <w:r>
        <w:rPr>
          <w:rFonts w:ascii="Times New Roman"/>
          <w:b w:val="false"/>
          <w:i w:val="false"/>
          <w:color w:val="ff0000"/>
          <w:sz w:val="28"/>
        </w:rPr>
        <w:t xml:space="preserve">
      Ескерту. 10-қосымша алып тасталды – ҚР Энергетика министрінің м.а. 01.02.2022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