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beacb1" w14:textId="ebeacb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Ашық деректердің интернет-порталында орналастырылатын ашық деректер тізбесін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Қорғаныс министрінің 2016 жылғы 29 қаңтардағы № 52 бұйрығы. Қазақстан Республикасының Әділет министрлігінде 2016 жылы 15 наурызда № 13453 болып тіркелді. Күші жойылды - Қазақстан Республикасы Қорғаныс министрінің 2022 жылғы 15 наурыздағы № 135 бұйрығымен</w:t>
      </w:r>
    </w:p>
    <w:p>
      <w:pPr>
        <w:spacing w:after="0"/>
        <w:ind w:left="0"/>
        <w:jc w:val="both"/>
      </w:pPr>
      <w:r>
        <w:rPr>
          <w:rFonts w:ascii="Times New Roman"/>
          <w:b w:val="false"/>
          <w:i w:val="false"/>
          <w:color w:val="ff0000"/>
          <w:sz w:val="28"/>
        </w:rPr>
        <w:t xml:space="preserve">
      Ескерту. Күші жойылды – ҚР Қорғаныс министрінің 15.03.2022 </w:t>
      </w:r>
      <w:r>
        <w:rPr>
          <w:rFonts w:ascii="Times New Roman"/>
          <w:b w:val="false"/>
          <w:i w:val="false"/>
          <w:color w:val="ff0000"/>
          <w:sz w:val="28"/>
        </w:rPr>
        <w:t>№ 135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"Ақпараттандыру туралы" 2015 жылғы 24 қарашадағы Қазақстан Республикасының Заңы </w:t>
      </w:r>
      <w:r>
        <w:rPr>
          <w:rFonts w:ascii="Times New Roman"/>
          <w:b w:val="false"/>
          <w:i w:val="false"/>
          <w:color w:val="000000"/>
          <w:sz w:val="28"/>
        </w:rPr>
        <w:t>9-бабының</w:t>
      </w:r>
      <w:r>
        <w:rPr>
          <w:rFonts w:ascii="Times New Roman"/>
          <w:b w:val="false"/>
          <w:i w:val="false"/>
          <w:color w:val="000000"/>
          <w:sz w:val="28"/>
        </w:rPr>
        <w:t xml:space="preserve"> 15) тармақшасына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ашық деректердің интернет-порталында орналастырылатын ашық деректер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Қарулы Күштері Мемлекеттік құпияларды қорғау және ақпарат қауіпсіздігі бас басқармасының бастығы:</w:t>
      </w:r>
    </w:p>
    <w:bookmarkEnd w:id="2"/>
    <w:bookmarkStart w:name="z4" w:id="3"/>
    <w:p>
      <w:pPr>
        <w:spacing w:after="0"/>
        <w:ind w:left="0"/>
        <w:jc w:val="both"/>
      </w:pPr>
      <w:r>
        <w:rPr>
          <w:rFonts w:ascii="Times New Roman"/>
          <w:b w:val="false"/>
          <w:i w:val="false"/>
          <w:color w:val="000000"/>
          <w:sz w:val="28"/>
        </w:rPr>
        <w:t>
      1) осы бұйрықты заңнамада белгіленген тәртіппен мемлекеттік тіркеу үшін Қазақстан Республикасының Әділет министрлігіне жолдасын;</w:t>
      </w:r>
    </w:p>
    <w:bookmarkEnd w:id="3"/>
    <w:bookmarkStart w:name="z5" w:id="4"/>
    <w:p>
      <w:pPr>
        <w:spacing w:after="0"/>
        <w:ind w:left="0"/>
        <w:jc w:val="both"/>
      </w:pPr>
      <w:r>
        <w:rPr>
          <w:rFonts w:ascii="Times New Roman"/>
          <w:b w:val="false"/>
          <w:i w:val="false"/>
          <w:color w:val="000000"/>
          <w:sz w:val="28"/>
        </w:rPr>
        <w:t>
      2) осы бұйрық Қазақстан Республикасының Әділет министрлігінде мемлекеттік тіркелгеннен кейін күнтізбелік он күн ішінде оның көшірмелерін баспа және электрондық түрде ресми жариялауға мерзімді баспасөз басылымдарына және "Әділет" ақпараттық-құқықтық жүйесіне, сондай-ақ Қазақстан Республикасы нормативтік құқықтық актілерінің эталондық бақылау банкіне енгізу үшін Республикалық құқықтық ақпарат орталығына жолдасын;</w:t>
      </w:r>
    </w:p>
    <w:bookmarkEnd w:id="4"/>
    <w:bookmarkStart w:name="z6" w:id="5"/>
    <w:p>
      <w:pPr>
        <w:spacing w:after="0"/>
        <w:ind w:left="0"/>
        <w:jc w:val="both"/>
      </w:pPr>
      <w:r>
        <w:rPr>
          <w:rFonts w:ascii="Times New Roman"/>
          <w:b w:val="false"/>
          <w:i w:val="false"/>
          <w:color w:val="000000"/>
          <w:sz w:val="28"/>
        </w:rPr>
        <w:t>
      3) бұйрықты ресми жарияланғаннан кейін Қазақстан Республикасы Қорғаныс министрлігінің веб-сайтына және мемлекеттік органдардың интранет-порталына орналастырсын;</w:t>
      </w:r>
    </w:p>
    <w:bookmarkEnd w:id="5"/>
    <w:bookmarkStart w:name="z7" w:id="6"/>
    <w:p>
      <w:pPr>
        <w:spacing w:after="0"/>
        <w:ind w:left="0"/>
        <w:jc w:val="both"/>
      </w:pPr>
      <w:r>
        <w:rPr>
          <w:rFonts w:ascii="Times New Roman"/>
          <w:b w:val="false"/>
          <w:i w:val="false"/>
          <w:color w:val="000000"/>
          <w:sz w:val="28"/>
        </w:rPr>
        <w:t>
      4) осы бұйрық Қазақстан Республикасының Әділет министрлігінде мемлекеттік тіркелгеннен кейін күнтізбелік он күн ішінде осы бұйрықтың 2-тармағының 1), 2) және 3) тармақшаларында көзделген іс-шаралардың орындалуы туралы мәліметтерді Қазақстан Республикасы Қорғаныс министрлігінің Заң департаментіне ұсынсын.</w:t>
      </w:r>
    </w:p>
    <w:bookmarkEnd w:id="6"/>
    <w:bookmarkStart w:name="z8" w:id="7"/>
    <w:p>
      <w:pPr>
        <w:spacing w:after="0"/>
        <w:ind w:left="0"/>
        <w:jc w:val="both"/>
      </w:pPr>
      <w:r>
        <w:rPr>
          <w:rFonts w:ascii="Times New Roman"/>
          <w:b w:val="false"/>
          <w:i w:val="false"/>
          <w:color w:val="000000"/>
          <w:sz w:val="28"/>
        </w:rPr>
        <w:t>
      3. Бұйрықтың орындалуын бақылау Қорғаныс министрінің бірінші орынбасары – Қазақстан Республикасы Қарулы Күштері Бас штабының бастығына жүктелсін.</w:t>
      </w:r>
    </w:p>
    <w:bookmarkEnd w:id="7"/>
    <w:bookmarkStart w:name="z9" w:id="8"/>
    <w:p>
      <w:pPr>
        <w:spacing w:after="0"/>
        <w:ind w:left="0"/>
        <w:jc w:val="both"/>
      </w:pPr>
      <w:r>
        <w:rPr>
          <w:rFonts w:ascii="Times New Roman"/>
          <w:b w:val="false"/>
          <w:i w:val="false"/>
          <w:color w:val="000000"/>
          <w:sz w:val="28"/>
        </w:rPr>
        <w:t>
      4. Бұйрық лауазымды адамдарға, оларға қатысты бөлігінде жеткізілсін.</w:t>
      </w:r>
    </w:p>
    <w:bookmarkEnd w:id="8"/>
    <w:bookmarkStart w:name="z10" w:id="9"/>
    <w:p>
      <w:pPr>
        <w:spacing w:after="0"/>
        <w:ind w:left="0"/>
        <w:jc w:val="both"/>
      </w:pPr>
      <w:r>
        <w:rPr>
          <w:rFonts w:ascii="Times New Roman"/>
          <w:b w:val="false"/>
          <w:i w:val="false"/>
          <w:color w:val="000000"/>
          <w:sz w:val="28"/>
        </w:rPr>
        <w:t>
      5. Бұйрық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Қорғаныс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И. Тасмағамбетов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Инвестициялар және даму министрі   </w:t>
      </w:r>
    </w:p>
    <w:p>
      <w:pPr>
        <w:spacing w:after="0"/>
        <w:ind w:left="0"/>
        <w:jc w:val="both"/>
      </w:pPr>
      <w:r>
        <w:rPr>
          <w:rFonts w:ascii="Times New Roman"/>
          <w:b w:val="false"/>
          <w:i w:val="false"/>
          <w:color w:val="000000"/>
          <w:sz w:val="28"/>
        </w:rPr>
        <w:t xml:space="preserve">
      _____________________Ә. Исекешев   </w:t>
      </w:r>
    </w:p>
    <w:p>
      <w:pPr>
        <w:spacing w:after="0"/>
        <w:ind w:left="0"/>
        <w:jc w:val="both"/>
      </w:pPr>
      <w:r>
        <w:rPr>
          <w:rFonts w:ascii="Times New Roman"/>
          <w:b w:val="false"/>
          <w:i w:val="false"/>
          <w:color w:val="000000"/>
          <w:sz w:val="28"/>
        </w:rPr>
        <w:t>
      2016 жылғы "___" 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министрінің</w:t>
            </w:r>
            <w:r>
              <w:br/>
            </w:r>
            <w:r>
              <w:rPr>
                <w:rFonts w:ascii="Times New Roman"/>
                <w:b w:val="false"/>
                <w:i w:val="false"/>
                <w:color w:val="000000"/>
                <w:sz w:val="20"/>
              </w:rPr>
              <w:t>2016 жылғы 29 қаңтардағы</w:t>
            </w:r>
            <w:r>
              <w:br/>
            </w:r>
            <w:r>
              <w:rPr>
                <w:rFonts w:ascii="Times New Roman"/>
                <w:b w:val="false"/>
                <w:i w:val="false"/>
                <w:color w:val="000000"/>
                <w:sz w:val="20"/>
              </w:rPr>
              <w:t>№ 52 бұйрығымен</w:t>
            </w:r>
            <w:r>
              <w:br/>
            </w:r>
            <w:r>
              <w:rPr>
                <w:rFonts w:ascii="Times New Roman"/>
                <w:b w:val="false"/>
                <w:i w:val="false"/>
                <w:color w:val="000000"/>
                <w:sz w:val="20"/>
              </w:rPr>
              <w:t>бекітілген</w:t>
            </w:r>
          </w:p>
        </w:tc>
      </w:tr>
    </w:tbl>
    <w:bookmarkStart w:name="z12" w:id="10"/>
    <w:p>
      <w:pPr>
        <w:spacing w:after="0"/>
        <w:ind w:left="0"/>
        <w:jc w:val="left"/>
      </w:pPr>
      <w:r>
        <w:rPr>
          <w:rFonts w:ascii="Times New Roman"/>
          <w:b/>
          <w:i w:val="false"/>
          <w:color w:val="000000"/>
        </w:rPr>
        <w:t xml:space="preserve"> Ашық деректердің интернет-порталында орналастырылатын ашық деректер тізбесі</w:t>
      </w:r>
    </w:p>
    <w:bookmarkEnd w:id="10"/>
    <w:p>
      <w:pPr>
        <w:spacing w:after="0"/>
        <w:ind w:left="0"/>
        <w:jc w:val="both"/>
      </w:pPr>
      <w:r>
        <w:rPr>
          <w:rFonts w:ascii="Times New Roman"/>
          <w:b w:val="false"/>
          <w:i w:val="false"/>
          <w:color w:val="ff0000"/>
          <w:sz w:val="28"/>
        </w:rPr>
        <w:t xml:space="preserve">
      Ескерту. Тізбе жаңа редакцияда – ҚР Қорғаныс министрінің 11.09.2020 </w:t>
      </w:r>
      <w:r>
        <w:rPr>
          <w:rFonts w:ascii="Times New Roman"/>
          <w:b w:val="false"/>
          <w:i w:val="false"/>
          <w:color w:val="ff0000"/>
          <w:sz w:val="28"/>
        </w:rPr>
        <w:t>№ 440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жинағының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Өзектілендіру кезеңі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Ұсыну мерзімі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Дереккөз (ашық деректер интернет-порталының АЖО арқылы немесе мемлекеттік органның API жүйесі арқылы)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адам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Қорғаныс министрлігі басшылығының атына келіп түсетін Қазақстан Республикасы азаматтарының өтініштері бойынша статистикалық деректер, санаттары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қаңтарға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w:t>
            </w:r>
          </w:p>
          <w:p>
            <w:pPr>
              <w:spacing w:after="20"/>
              <w:ind w:left="20"/>
              <w:jc w:val="both"/>
            </w:pPr>
            <w:r>
              <w:rPr>
                <w:rFonts w:ascii="Times New Roman"/>
                <w:b w:val="false"/>
                <w:i w:val="false"/>
                <w:color w:val="000000"/>
                <w:sz w:val="20"/>
              </w:rPr>
              <w:t>
интернет-порталының АЖО арқылы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Қорғаныс министрлігінің Әкімшілік департаменті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Қорғаныс</w:t>
            </w:r>
          </w:p>
          <w:p>
            <w:pPr>
              <w:spacing w:after="20"/>
              <w:ind w:left="20"/>
              <w:jc w:val="both"/>
            </w:pPr>
            <w:r>
              <w:rPr>
                <w:rFonts w:ascii="Times New Roman"/>
                <w:b w:val="false"/>
                <w:i w:val="false"/>
                <w:color w:val="000000"/>
                <w:sz w:val="20"/>
              </w:rPr>
              <w:t>
министрлігі басшылығының азаматтарды қабылдау кестесі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наурызға дейін</w:t>
            </w:r>
          </w:p>
          <w:p>
            <w:pPr>
              <w:spacing w:after="20"/>
              <w:ind w:left="20"/>
              <w:jc w:val="both"/>
            </w:pPr>
            <w:r>
              <w:rPr>
                <w:rFonts w:ascii="Times New Roman"/>
                <w:b w:val="false"/>
                <w:i w:val="false"/>
                <w:color w:val="000000"/>
                <w:sz w:val="20"/>
              </w:rPr>
              <w:t>
20 маусымға дейін</w:t>
            </w:r>
          </w:p>
          <w:p>
            <w:pPr>
              <w:spacing w:after="20"/>
              <w:ind w:left="20"/>
              <w:jc w:val="both"/>
            </w:pPr>
            <w:r>
              <w:rPr>
                <w:rFonts w:ascii="Times New Roman"/>
                <w:b w:val="false"/>
                <w:i w:val="false"/>
                <w:color w:val="000000"/>
                <w:sz w:val="20"/>
              </w:rPr>
              <w:t>
20 қыркүйекке дейін</w:t>
            </w:r>
          </w:p>
          <w:p>
            <w:pPr>
              <w:spacing w:after="20"/>
              <w:ind w:left="20"/>
              <w:jc w:val="both"/>
            </w:pPr>
            <w:r>
              <w:rPr>
                <w:rFonts w:ascii="Times New Roman"/>
                <w:b w:val="false"/>
                <w:i w:val="false"/>
                <w:color w:val="000000"/>
                <w:sz w:val="20"/>
              </w:rPr>
              <w:t>
20 желтоқсанға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 арқылы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Қорғаныс министрлігінің орталық аппараты үшін мемлекеттік әкімшілік қызметшілердің бар бос орындары туралы ақпарат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наурызға дейін</w:t>
            </w:r>
          </w:p>
          <w:p>
            <w:pPr>
              <w:spacing w:after="20"/>
              <w:ind w:left="20"/>
              <w:jc w:val="both"/>
            </w:pPr>
            <w:r>
              <w:rPr>
                <w:rFonts w:ascii="Times New Roman"/>
                <w:b w:val="false"/>
                <w:i w:val="false"/>
                <w:color w:val="000000"/>
                <w:sz w:val="20"/>
              </w:rPr>
              <w:t>
20 маусымға дейін</w:t>
            </w:r>
          </w:p>
          <w:p>
            <w:pPr>
              <w:spacing w:after="20"/>
              <w:ind w:left="20"/>
              <w:jc w:val="both"/>
            </w:pPr>
            <w:r>
              <w:rPr>
                <w:rFonts w:ascii="Times New Roman"/>
                <w:b w:val="false"/>
                <w:i w:val="false"/>
                <w:color w:val="000000"/>
                <w:sz w:val="20"/>
              </w:rPr>
              <w:t>
20 қыркүйекке дейін</w:t>
            </w:r>
          </w:p>
          <w:p>
            <w:pPr>
              <w:spacing w:after="20"/>
              <w:ind w:left="20"/>
              <w:jc w:val="both"/>
            </w:pPr>
            <w:r>
              <w:rPr>
                <w:rFonts w:ascii="Times New Roman"/>
                <w:b w:val="false"/>
                <w:i w:val="false"/>
                <w:color w:val="000000"/>
                <w:sz w:val="20"/>
              </w:rPr>
              <w:t>
20 желтоқсанға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 арқылы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Қорғаныс министрлігінің Кадрлар департаменті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Қорғаныс министрлігінің орталық аппараты үшін мемлекеттік әкімшілік қызметтің бос лауазымдарына орналасуға конкурс өткізу қорытындылары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наурызға дейін</w:t>
            </w:r>
          </w:p>
          <w:p>
            <w:pPr>
              <w:spacing w:after="20"/>
              <w:ind w:left="20"/>
              <w:jc w:val="both"/>
            </w:pPr>
            <w:r>
              <w:rPr>
                <w:rFonts w:ascii="Times New Roman"/>
                <w:b w:val="false"/>
                <w:i w:val="false"/>
                <w:color w:val="000000"/>
                <w:sz w:val="20"/>
              </w:rPr>
              <w:t>
20 маусымға дейін</w:t>
            </w:r>
          </w:p>
          <w:p>
            <w:pPr>
              <w:spacing w:after="20"/>
              <w:ind w:left="20"/>
              <w:jc w:val="both"/>
            </w:pPr>
            <w:r>
              <w:rPr>
                <w:rFonts w:ascii="Times New Roman"/>
                <w:b w:val="false"/>
                <w:i w:val="false"/>
                <w:color w:val="000000"/>
                <w:sz w:val="20"/>
              </w:rPr>
              <w:t>
20 қыркүйекке дейін</w:t>
            </w:r>
          </w:p>
          <w:p>
            <w:pPr>
              <w:spacing w:after="20"/>
              <w:ind w:left="20"/>
              <w:jc w:val="both"/>
            </w:pPr>
            <w:r>
              <w:rPr>
                <w:rFonts w:ascii="Times New Roman"/>
                <w:b w:val="false"/>
                <w:i w:val="false"/>
                <w:color w:val="000000"/>
                <w:sz w:val="20"/>
              </w:rPr>
              <w:t>
20 желтоқсанға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 арқылы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Запастағы офицерлерді келісімшарт бойынша әскери қызметке қабылдау тәртібі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қаңтарға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 арқылы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орындарының әскери кафедраларын бітірушілерге запастағы "лейтенант" офицерлер құрамының алғашқы әскери атағын беру тәртібі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қаңтарға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 арқылы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Қорғаныс министрлігі ведомстволық медальдарының тізімі, медальдар туралы ережелер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мамырға дейін</w:t>
            </w:r>
          </w:p>
          <w:p>
            <w:pPr>
              <w:spacing w:after="20"/>
              <w:ind w:left="20"/>
              <w:jc w:val="both"/>
            </w:pPr>
            <w:r>
              <w:rPr>
                <w:rFonts w:ascii="Times New Roman"/>
                <w:b w:val="false"/>
                <w:i w:val="false"/>
                <w:color w:val="000000"/>
                <w:sz w:val="20"/>
              </w:rPr>
              <w:t>
20 желтоқсанға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 арқылы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қызметшілерге жыл сайынғы негізгі демалысқа қосымша 10 тәулік беру құқығын беретін қызмет өткеру жерлерінің тізбесі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наурызға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 арқылы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қызметшілер үшін демалыстар (қосымша демалыстар)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қаңтарға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 арқылы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Қорғаныс министрлігінің, Бас штабының, Қарулы Күштері түрлерінің, әскер тектері мен өңірлік қолбасшылықтарының басшылығы туралы ақпарат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наурызға дейін</w:t>
            </w:r>
          </w:p>
          <w:p>
            <w:pPr>
              <w:spacing w:after="20"/>
              <w:ind w:left="20"/>
              <w:jc w:val="both"/>
            </w:pPr>
            <w:r>
              <w:rPr>
                <w:rFonts w:ascii="Times New Roman"/>
                <w:b w:val="false"/>
                <w:i w:val="false"/>
                <w:color w:val="000000"/>
                <w:sz w:val="20"/>
              </w:rPr>
              <w:t>
20 маусымға дейін</w:t>
            </w:r>
          </w:p>
          <w:p>
            <w:pPr>
              <w:spacing w:after="20"/>
              <w:ind w:left="20"/>
              <w:jc w:val="both"/>
            </w:pPr>
            <w:r>
              <w:rPr>
                <w:rFonts w:ascii="Times New Roman"/>
                <w:b w:val="false"/>
                <w:i w:val="false"/>
                <w:color w:val="000000"/>
                <w:sz w:val="20"/>
              </w:rPr>
              <w:t>
20 қыркүйекке дейін</w:t>
            </w:r>
          </w:p>
          <w:p>
            <w:pPr>
              <w:spacing w:after="20"/>
              <w:ind w:left="20"/>
              <w:jc w:val="both"/>
            </w:pPr>
            <w:r>
              <w:rPr>
                <w:rFonts w:ascii="Times New Roman"/>
                <w:b w:val="false"/>
                <w:i w:val="false"/>
                <w:color w:val="000000"/>
                <w:sz w:val="20"/>
              </w:rPr>
              <w:t>
20 желтоқсанға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 арқылы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 министрлігінің әскери оқу орындары туралы ақпараттық материалдар мен мәліметтер (әскери оқу орындарының жалпы ақпараты, тарихы мен дәстүрлері, оқуға түсу тәртібі, мамандықтар тізбесі)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наурызға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w:t>
            </w:r>
          </w:p>
          <w:p>
            <w:pPr>
              <w:spacing w:after="20"/>
              <w:ind w:left="20"/>
              <w:jc w:val="both"/>
            </w:pPr>
            <w:r>
              <w:rPr>
                <w:rFonts w:ascii="Times New Roman"/>
                <w:b w:val="false"/>
                <w:i w:val="false"/>
                <w:color w:val="000000"/>
                <w:sz w:val="20"/>
              </w:rPr>
              <w:t>
интернет-порталының АЖО арқылы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Қорғаныс министрлігінің Әскери білім және ғылым департаменті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Қарулы Күштерінің бітімгершілік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мамырға дейін</w:t>
            </w:r>
          </w:p>
          <w:p>
            <w:pPr>
              <w:spacing w:after="20"/>
              <w:ind w:left="20"/>
              <w:jc w:val="both"/>
            </w:pPr>
            <w:r>
              <w:rPr>
                <w:rFonts w:ascii="Times New Roman"/>
                <w:b w:val="false"/>
                <w:i w:val="false"/>
                <w:color w:val="000000"/>
                <w:sz w:val="20"/>
              </w:rPr>
              <w:t>
20 желтоқсанға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w:t>
            </w:r>
          </w:p>
          <w:p>
            <w:pPr>
              <w:spacing w:after="20"/>
              <w:ind w:left="20"/>
              <w:jc w:val="both"/>
            </w:pPr>
            <w:r>
              <w:rPr>
                <w:rFonts w:ascii="Times New Roman"/>
                <w:b w:val="false"/>
                <w:i w:val="false"/>
                <w:color w:val="000000"/>
                <w:sz w:val="20"/>
              </w:rPr>
              <w:t>
интернет-порталының АЖО арқылы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Қарулы Күштері Бас штабының Жауынгерлік даярлық департаменті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азаматтарын әскери-патриоттық тәрбиелеуге бағытталған өткізілген іс-шаралар тізбесі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желтоқсанға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w:t>
            </w:r>
          </w:p>
          <w:p>
            <w:pPr>
              <w:spacing w:after="20"/>
              <w:ind w:left="20"/>
              <w:jc w:val="both"/>
            </w:pPr>
            <w:r>
              <w:rPr>
                <w:rFonts w:ascii="Times New Roman"/>
                <w:b w:val="false"/>
                <w:i w:val="false"/>
                <w:color w:val="000000"/>
                <w:sz w:val="20"/>
              </w:rPr>
              <w:t>
интернет-порталының АЖО арқылы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Қарулы Күштері Бас штабының Тәрбие және идеологиялық жұмыстар департаменті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Әскерге шақыру бойынша әскери қызметшілер үшін өткізілген мәдени-бос уақыт іс-шараларының тізбесі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желтоқсанға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w:t>
            </w:r>
          </w:p>
          <w:p>
            <w:pPr>
              <w:spacing w:after="20"/>
              <w:ind w:left="20"/>
              <w:jc w:val="both"/>
            </w:pPr>
            <w:r>
              <w:rPr>
                <w:rFonts w:ascii="Times New Roman"/>
                <w:b w:val="false"/>
                <w:i w:val="false"/>
                <w:color w:val="000000"/>
                <w:sz w:val="20"/>
              </w:rPr>
              <w:t>
интернет-порталының АЖО арқылы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 істері жөніндегі департаменттер, басқармалар мен бөлімдер туралы ақпарат (атауы, жұмыс режимі, байланыс жасау, мекенжайы)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маусымға дейін</w:t>
            </w:r>
          </w:p>
          <w:p>
            <w:pPr>
              <w:spacing w:after="20"/>
              <w:ind w:left="20"/>
              <w:jc w:val="both"/>
            </w:pPr>
            <w:r>
              <w:rPr>
                <w:rFonts w:ascii="Times New Roman"/>
                <w:b w:val="false"/>
                <w:i w:val="false"/>
                <w:color w:val="000000"/>
                <w:sz w:val="20"/>
              </w:rPr>
              <w:t>
20 желтоқсанға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 арқылы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Қарулы Күштері Бас штабының Ұйымдастыру-жұмылдыру жұмыстары департаменті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"Әскери-техникалық мектебі" РМҚК филиалдарында әскери оқып-үйретілген резервті даярлау бағдарламасы бойынша әскери-техникалық және өзге де мамандықтар бойынша ақылы негізде әскерге шақырылушыларды, әскери міндеттілерді даярлау жоспары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қыркүйекке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 арқылы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Қорғаныс министрлігі ұсынатын мемлекеттік көрсетілетін қызметтер тізбесі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қаңтарға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 арқылы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Қорғаныс министрлігінің Мемлекеттік қызмет көрсету сапасын бақылау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қызметтер бойынша статистикалық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қаңтарға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 арқылы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қызметшілерді медициналық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қыркүйекке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 арқылы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Қарулы Күштері Тыл және қару-жарақ бастығының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қызметшілерді киім-кешек мүлкімен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қыркүйекке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 арқылы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қызметшілерді тамақпен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қыркүйекке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 арқылы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есебінен жол жүру құқығы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қыркүйекке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 арқылы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қызметшілерді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қыркүйекке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 арқылы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Қарулы Күштерінің Әскерлерді пәтерлерге орналастыру бас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тұрғын үй қоры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маусымға дейін</w:t>
            </w:r>
          </w:p>
          <w:p>
            <w:pPr>
              <w:spacing w:after="20"/>
              <w:ind w:left="20"/>
              <w:jc w:val="both"/>
            </w:pPr>
            <w:r>
              <w:rPr>
                <w:rFonts w:ascii="Times New Roman"/>
                <w:b w:val="false"/>
                <w:i w:val="false"/>
                <w:color w:val="000000"/>
                <w:sz w:val="20"/>
              </w:rPr>
              <w:t>
20 желтоқсанға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 арқылы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қызметшілерді зейнетақымен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қыркүйекке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 арқылы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Қорғаныс министрлігінің Зейнетақымен қамсыздандыру орталығы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ведомстволық бағынысты ұйымдарының тізбесі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қыркүйекке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 арқылы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Қорғаныс министрлігінің Ақпарат және коммуникациялар департаменті</w:t>
            </w:r>
          </w:p>
        </w:tc>
      </w:tr>
    </w:tbl>
    <w:p>
      <w:pPr>
        <w:spacing w:after="0"/>
        <w:ind w:left="0"/>
        <w:jc w:val="both"/>
      </w:pPr>
      <w:r>
        <w:rPr>
          <w:rFonts w:ascii="Times New Roman"/>
          <w:b w:val="false"/>
          <w:i w:val="false"/>
          <w:color w:val="000000"/>
          <w:sz w:val="28"/>
        </w:rPr>
        <w:t>
      Ескертпе: "Ашық деректер" интернет-порталында орналастыру үшін ақпарат Қазақстан Республикасы Қорғаныс министрлігінің Ақпарат және коммуникациялар департаментіне жолдансын. Жолданатын ақпарат Қазақстан Республикасы Қарулы Күштері Бас штабының Мемлекеттік құпияларды қорғау департаментімен және Қазақстан Республикасы Қорғаныс министрлігі аппаратының басшысымен келісілсін.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