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916c" w14:textId="d299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ведомстволық қарасты мемлекеттік мекемелерінде қызмет атқаратын азаматтық қызметшілерді аттестаттаудан өткізудің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Президенті Іс Басқарушысының 2016 жылғы 28 қаңтардағы № 13/11 бұйрығы. Қазақстан Республикасының Әділет министрлігінде 2016 жылы 5 наурызда № 13405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 Іс Басқармасының ведомстволық қарасты мемлекеттік мекемелерінде қызмет атқаратын азаматтық қызметшілерді аттестаттаудан өткізудің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 Іс Басқармасының ұйымдастыру-бақылау және кадр жұмысы бөлімі заңнамада белгіленген тәртіпен: </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баспа және электрондық түрде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Президенті Іс Басқармасының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Іс Басқармасының аппарат басшысына жүктелсін.</w:t>
      </w:r>
    </w:p>
    <w:bookmarkEnd w:id="3"/>
    <w:bookmarkStart w:name="z5" w:id="4"/>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Президентінің Іс Басқарушысы                       А. Бисембаев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Басқарушысының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13/11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Президенті Іс Басқармасының ведомстволық қарасты мемлекеттік мекемелерінде қызмет атқаратын азаматтық қызметшілерді аттестаттаудан өткізудің қағидалары мен шарттары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Қазақстан Республикасы Президенті Іс Басқармасының ведомстволық қарасты мемлекеттік мекемелерінде қызмет атқаратын азаматтық қызметшілерді аттестаттаудан өткізудің қағидалары мен шарттары (бұдан әрі – Қағидалар)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Қазақстан Республикасы Президенті Іс Басқармасының мемлекеттік мекемелерінде (бұдан әрі – мемлекеттік мекемелер) қызмет атқаратын азаматтық қызметшілерді (бұдан әрі – қызметшілер) аттестаттаудан өткізу тәртібі мен шарттарын белгілейді.</w:t>
      </w:r>
    </w:p>
    <w:bookmarkEnd w:id="6"/>
    <w:bookmarkStart w:name="z10" w:id="7"/>
    <w:p>
      <w:pPr>
        <w:spacing w:after="0"/>
        <w:ind w:left="0"/>
        <w:jc w:val="both"/>
      </w:pPr>
      <w:r>
        <w:rPr>
          <w:rFonts w:ascii="Times New Roman"/>
          <w:b w:val="false"/>
          <w:i w:val="false"/>
          <w:color w:val="000000"/>
          <w:sz w:val="28"/>
        </w:rPr>
        <w:t>
      2. Азаматтық қызметшілерді аттестаттау - қызметшілердің кәсіптік және біліктілік даярлығының, іскерлік қасиеттерінің деңгейін айқындау, біліктілік санатын (дәреже) анықтау бойынша кезең-кезеңімен жүзеге асырылатын рәсім;</w:t>
      </w:r>
    </w:p>
    <w:bookmarkEnd w:id="7"/>
    <w:bookmarkStart w:name="z11" w:id="8"/>
    <w:p>
      <w:pPr>
        <w:spacing w:after="0"/>
        <w:ind w:left="0"/>
        <w:jc w:val="both"/>
      </w:pPr>
      <w:r>
        <w:rPr>
          <w:rFonts w:ascii="Times New Roman"/>
          <w:b w:val="false"/>
          <w:i w:val="false"/>
          <w:color w:val="000000"/>
          <w:sz w:val="28"/>
        </w:rPr>
        <w:t>
      3. Аттестаттаудың мақсаты – мемлекеттік мекемелердің қызметшілерінің атқарып отырған лауазымына сай келетіндігін анықтау.</w:t>
      </w:r>
    </w:p>
    <w:bookmarkEnd w:id="8"/>
    <w:bookmarkStart w:name="z12" w:id="9"/>
    <w:p>
      <w:pPr>
        <w:spacing w:after="0"/>
        <w:ind w:left="0"/>
        <w:jc w:val="both"/>
      </w:pPr>
      <w:r>
        <w:rPr>
          <w:rFonts w:ascii="Times New Roman"/>
          <w:b w:val="false"/>
          <w:i w:val="false"/>
          <w:color w:val="000000"/>
          <w:sz w:val="28"/>
        </w:rPr>
        <w:t>
      4. Аттестаттау кезінде негізгі бағалау өлшемі қызметшілердің өздеріне жүктелген міндеттерді орындау қабілеті болып табылады.</w:t>
      </w:r>
    </w:p>
    <w:bookmarkEnd w:id="9"/>
    <w:bookmarkStart w:name="z13" w:id="10"/>
    <w:p>
      <w:pPr>
        <w:spacing w:after="0"/>
        <w:ind w:left="0"/>
        <w:jc w:val="both"/>
      </w:pPr>
      <w:r>
        <w:rPr>
          <w:rFonts w:ascii="Times New Roman"/>
          <w:b w:val="false"/>
          <w:i w:val="false"/>
          <w:color w:val="000000"/>
          <w:sz w:val="28"/>
        </w:rPr>
        <w:t xml:space="preserve">
      5. Аттестаттау мынадай бірқатар дәйекті кезеңді қамтиды: </w:t>
      </w:r>
    </w:p>
    <w:bookmarkEnd w:id="10"/>
    <w:p>
      <w:pPr>
        <w:spacing w:after="0"/>
        <w:ind w:left="0"/>
        <w:jc w:val="both"/>
      </w:pPr>
      <w:r>
        <w:rPr>
          <w:rFonts w:ascii="Times New Roman"/>
          <w:b w:val="false"/>
          <w:i w:val="false"/>
          <w:color w:val="000000"/>
          <w:sz w:val="28"/>
        </w:rPr>
        <w:t xml:space="preserve">
      1) аттестаттау өткізуге дайындық; </w:t>
      </w:r>
    </w:p>
    <w:p>
      <w:pPr>
        <w:spacing w:after="0"/>
        <w:ind w:left="0"/>
        <w:jc w:val="both"/>
      </w:pPr>
      <w:r>
        <w:rPr>
          <w:rFonts w:ascii="Times New Roman"/>
          <w:b w:val="false"/>
          <w:i w:val="false"/>
          <w:color w:val="000000"/>
          <w:sz w:val="28"/>
        </w:rPr>
        <w:t>
      2) аттестаттау комиссиясының мемлекеттік мекемелердің қызметшілерімен әңгіме жүргізуі;</w:t>
      </w:r>
    </w:p>
    <w:p>
      <w:pPr>
        <w:spacing w:after="0"/>
        <w:ind w:left="0"/>
        <w:jc w:val="both"/>
      </w:pPr>
      <w:r>
        <w:rPr>
          <w:rFonts w:ascii="Times New Roman"/>
          <w:b w:val="false"/>
          <w:i w:val="false"/>
          <w:color w:val="000000"/>
          <w:sz w:val="28"/>
        </w:rPr>
        <w:t>
      3) аттестаттау комиссиясының шешім шығаруы.</w:t>
      </w:r>
    </w:p>
    <w:bookmarkStart w:name="z14" w:id="11"/>
    <w:p>
      <w:pPr>
        <w:spacing w:after="0"/>
        <w:ind w:left="0"/>
        <w:jc w:val="both"/>
      </w:pPr>
      <w:r>
        <w:rPr>
          <w:rFonts w:ascii="Times New Roman"/>
          <w:b w:val="false"/>
          <w:i w:val="false"/>
          <w:color w:val="000000"/>
          <w:sz w:val="28"/>
        </w:rPr>
        <w:t>
      6. Аттестаттаудың негізгі қағидаттары жариялылық, алқалылық және жүйелілік болып табылады.</w:t>
      </w:r>
    </w:p>
    <w:bookmarkEnd w:id="11"/>
    <w:bookmarkStart w:name="z15" w:id="12"/>
    <w:p>
      <w:pPr>
        <w:spacing w:after="0"/>
        <w:ind w:left="0"/>
        <w:jc w:val="left"/>
      </w:pPr>
      <w:r>
        <w:rPr>
          <w:rFonts w:ascii="Times New Roman"/>
          <w:b/>
          <w:i w:val="false"/>
          <w:color w:val="000000"/>
        </w:rPr>
        <w:t xml:space="preserve"> 2. Аттестаттауды өткізу тәртібі</w:t>
      </w:r>
    </w:p>
    <w:bookmarkEnd w:id="12"/>
    <w:bookmarkStart w:name="z16" w:id="13"/>
    <w:p>
      <w:pPr>
        <w:spacing w:after="0"/>
        <w:ind w:left="0"/>
        <w:jc w:val="both"/>
      </w:pPr>
      <w:r>
        <w:rPr>
          <w:rFonts w:ascii="Times New Roman"/>
          <w:b w:val="false"/>
          <w:i w:val="false"/>
          <w:color w:val="000000"/>
          <w:sz w:val="28"/>
        </w:rPr>
        <w:t>
      7. Аттестаттауды өткізуге дайындықты мемлекеттік мекемелер басшыларының тапсырмасы бойынша кадр қызметтері (одан әрі - кадр қызметтері) жүзеге асырады және ол мынадай іс-шараларды қамтиды:</w:t>
      </w:r>
    </w:p>
    <w:bookmarkEnd w:id="13"/>
    <w:p>
      <w:pPr>
        <w:spacing w:after="0"/>
        <w:ind w:left="0"/>
        <w:jc w:val="both"/>
      </w:pPr>
      <w:r>
        <w:rPr>
          <w:rFonts w:ascii="Times New Roman"/>
          <w:b w:val="false"/>
          <w:i w:val="false"/>
          <w:color w:val="000000"/>
          <w:sz w:val="28"/>
        </w:rPr>
        <w:t xml:space="preserve">
      1) аттестаттаудан өтушіге қажетті құжаттарды дайындау; </w:t>
      </w:r>
    </w:p>
    <w:p>
      <w:pPr>
        <w:spacing w:after="0"/>
        <w:ind w:left="0"/>
        <w:jc w:val="both"/>
      </w:pPr>
      <w:r>
        <w:rPr>
          <w:rFonts w:ascii="Times New Roman"/>
          <w:b w:val="false"/>
          <w:i w:val="false"/>
          <w:color w:val="000000"/>
          <w:sz w:val="28"/>
        </w:rPr>
        <w:t>
      2) аттестаттау өткізу кестесін әзірлеу;</w:t>
      </w:r>
    </w:p>
    <w:p>
      <w:pPr>
        <w:spacing w:after="0"/>
        <w:ind w:left="0"/>
        <w:jc w:val="both"/>
      </w:pPr>
      <w:r>
        <w:rPr>
          <w:rFonts w:ascii="Times New Roman"/>
          <w:b w:val="false"/>
          <w:i w:val="false"/>
          <w:color w:val="000000"/>
          <w:sz w:val="28"/>
        </w:rPr>
        <w:t xml:space="preserve">
      3) аттестаттау комиссияларының құрамын айқындау; </w:t>
      </w:r>
    </w:p>
    <w:p>
      <w:pPr>
        <w:spacing w:after="0"/>
        <w:ind w:left="0"/>
        <w:jc w:val="both"/>
      </w:pPr>
      <w:r>
        <w:rPr>
          <w:rFonts w:ascii="Times New Roman"/>
          <w:b w:val="false"/>
          <w:i w:val="false"/>
          <w:color w:val="000000"/>
          <w:sz w:val="28"/>
        </w:rPr>
        <w:t>
      4) қызметшілер арасында аттестаттау өткізудің мақсаты мен тәртібі туралы түсіндіру жұмыстарын ұйымдастыру.</w:t>
      </w:r>
    </w:p>
    <w:bookmarkStart w:name="z17" w:id="14"/>
    <w:p>
      <w:pPr>
        <w:spacing w:after="0"/>
        <w:ind w:left="0"/>
        <w:jc w:val="both"/>
      </w:pPr>
      <w:r>
        <w:rPr>
          <w:rFonts w:ascii="Times New Roman"/>
          <w:b w:val="false"/>
          <w:i w:val="false"/>
          <w:color w:val="000000"/>
          <w:sz w:val="28"/>
        </w:rPr>
        <w:t>
      8. Кадр қызметтері аттестатталуға тиіс мемлекеттік мекеме қызметшілерінің кандидатурасын жарты жылда бір рет айқындайды.</w:t>
      </w:r>
    </w:p>
    <w:bookmarkEnd w:id="14"/>
    <w:bookmarkStart w:name="z18" w:id="15"/>
    <w:p>
      <w:pPr>
        <w:spacing w:after="0"/>
        <w:ind w:left="0"/>
        <w:jc w:val="both"/>
      </w:pPr>
      <w:r>
        <w:rPr>
          <w:rFonts w:ascii="Times New Roman"/>
          <w:b w:val="false"/>
          <w:i w:val="false"/>
          <w:color w:val="000000"/>
          <w:sz w:val="28"/>
        </w:rPr>
        <w:t>
      9. Мемлекеттік мекемелердің басшылары кадр қызметтерінің ұсынуымен бұйрық шығарады, сол бұйрықпен аттестатталатын адамдардың тізімі, аттестаттау өткізудің кестесі мен аттестаттау комиссияларының құрамы бекітіледі.</w:t>
      </w:r>
    </w:p>
    <w:bookmarkEnd w:id="15"/>
    <w:bookmarkStart w:name="z19" w:id="16"/>
    <w:p>
      <w:pPr>
        <w:spacing w:after="0"/>
        <w:ind w:left="0"/>
        <w:jc w:val="both"/>
      </w:pPr>
      <w:r>
        <w:rPr>
          <w:rFonts w:ascii="Times New Roman"/>
          <w:b w:val="false"/>
          <w:i w:val="false"/>
          <w:color w:val="000000"/>
          <w:sz w:val="28"/>
        </w:rPr>
        <w:t>
      10. Кадр қызметтері аттестаттау өткізу мерзімі туралы оны өткізудің басталуына кемінде бір ай қалғанда мемлекеттік мекемелер қызметшілерін жазбаша хабардар етеді.</w:t>
      </w:r>
    </w:p>
    <w:bookmarkEnd w:id="16"/>
    <w:bookmarkStart w:name="z20" w:id="17"/>
    <w:p>
      <w:pPr>
        <w:spacing w:after="0"/>
        <w:ind w:left="0"/>
        <w:jc w:val="both"/>
      </w:pPr>
      <w:r>
        <w:rPr>
          <w:rFonts w:ascii="Times New Roman"/>
          <w:b w:val="false"/>
          <w:i w:val="false"/>
          <w:color w:val="000000"/>
          <w:sz w:val="28"/>
        </w:rPr>
        <w:t xml:space="preserve">
      11 Қызметтік мінездеме аттестатталушы қызметшілердің кәсіби, жеке басының қасиеттері мен қызметтік іс-әрекеті нәтижелерінің негізделген, шынайы бағасын қамтуға тиіс. </w:t>
      </w:r>
    </w:p>
    <w:bookmarkEnd w:id="17"/>
    <w:bookmarkStart w:name="z21" w:id="18"/>
    <w:p>
      <w:pPr>
        <w:spacing w:after="0"/>
        <w:ind w:left="0"/>
        <w:jc w:val="both"/>
      </w:pPr>
      <w:r>
        <w:rPr>
          <w:rFonts w:ascii="Times New Roman"/>
          <w:b w:val="false"/>
          <w:i w:val="false"/>
          <w:color w:val="000000"/>
          <w:sz w:val="28"/>
        </w:rPr>
        <w:t>
      12. Кадр қызметтері аттестаттау комиссиясының отырысына дейін кемінде екі апта бұрын мемлекеттік мекеме қызметшілерін оған берілген қызметтік мінездемемен таныстыруға міндетті.</w:t>
      </w:r>
    </w:p>
    <w:bookmarkEnd w:id="18"/>
    <w:bookmarkStart w:name="z22" w:id="19"/>
    <w:p>
      <w:pPr>
        <w:spacing w:after="0"/>
        <w:ind w:left="0"/>
        <w:jc w:val="both"/>
      </w:pPr>
      <w:r>
        <w:rPr>
          <w:rFonts w:ascii="Times New Roman"/>
          <w:b w:val="false"/>
          <w:i w:val="false"/>
          <w:color w:val="000000"/>
          <w:sz w:val="28"/>
        </w:rPr>
        <w:t>
      13. Мемлекеттік мекеме қызметшісі өзіне берілген қызметтік мінездемемен келіспейтіні туралы мәлімдеме жасауға және өзінің жасаған жұмысы туралы есепті аттестаттау комиссиясының отырысына дейін кадр қызметтеріне ұсынады.</w:t>
      </w:r>
    </w:p>
    <w:bookmarkEnd w:id="19"/>
    <w:bookmarkStart w:name="z23" w:id="20"/>
    <w:p>
      <w:pPr>
        <w:spacing w:after="0"/>
        <w:ind w:left="0"/>
        <w:jc w:val="both"/>
      </w:pPr>
      <w:r>
        <w:rPr>
          <w:rFonts w:ascii="Times New Roman"/>
          <w:b w:val="false"/>
          <w:i w:val="false"/>
          <w:color w:val="000000"/>
          <w:sz w:val="28"/>
        </w:rPr>
        <w:t xml:space="preserve">
      14. Аттестатталушы мемлекеттік мекеменің қызметшілеріне кадр қызметтері осы Қағидағалар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парағын рәсімдейді.</w:t>
      </w:r>
    </w:p>
    <w:bookmarkEnd w:id="20"/>
    <w:bookmarkStart w:name="z24" w:id="21"/>
    <w:p>
      <w:pPr>
        <w:spacing w:after="0"/>
        <w:ind w:left="0"/>
        <w:jc w:val="both"/>
      </w:pPr>
      <w:r>
        <w:rPr>
          <w:rFonts w:ascii="Times New Roman"/>
          <w:b w:val="false"/>
          <w:i w:val="false"/>
          <w:color w:val="000000"/>
          <w:sz w:val="28"/>
        </w:rPr>
        <w:t xml:space="preserve">
      15. Аттестатталуға тиіс мемлекеттік мекеме қызметшілерінің тікелей басшылары осы Қағидағалар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мінездемелер рәсімдеп, оларды кадр қызметіне жолдайды.</w:t>
      </w:r>
    </w:p>
    <w:bookmarkEnd w:id="21"/>
    <w:bookmarkStart w:name="z25" w:id="22"/>
    <w:p>
      <w:pPr>
        <w:spacing w:after="0"/>
        <w:ind w:left="0"/>
        <w:jc w:val="both"/>
      </w:pPr>
      <w:r>
        <w:rPr>
          <w:rFonts w:ascii="Times New Roman"/>
          <w:b w:val="false"/>
          <w:i w:val="false"/>
          <w:color w:val="000000"/>
          <w:sz w:val="28"/>
        </w:rPr>
        <w:t>
      16. Кадр қызметтері жиналған аттестаттау материалдарын аттестаттау комиссиясына жолдайды.</w:t>
      </w:r>
    </w:p>
    <w:bookmarkEnd w:id="22"/>
    <w:bookmarkStart w:name="z26" w:id="23"/>
    <w:p>
      <w:pPr>
        <w:spacing w:after="0"/>
        <w:ind w:left="0"/>
        <w:jc w:val="left"/>
      </w:pPr>
      <w:r>
        <w:rPr>
          <w:rFonts w:ascii="Times New Roman"/>
          <w:b/>
          <w:i w:val="false"/>
          <w:color w:val="000000"/>
        </w:rPr>
        <w:t xml:space="preserve"> 3. Аттестаттау комиссиясы</w:t>
      </w:r>
    </w:p>
    <w:bookmarkEnd w:id="23"/>
    <w:bookmarkStart w:name="z27" w:id="24"/>
    <w:p>
      <w:pPr>
        <w:spacing w:after="0"/>
        <w:ind w:left="0"/>
        <w:jc w:val="both"/>
      </w:pPr>
      <w:r>
        <w:rPr>
          <w:rFonts w:ascii="Times New Roman"/>
          <w:b w:val="false"/>
          <w:i w:val="false"/>
          <w:color w:val="000000"/>
          <w:sz w:val="28"/>
        </w:rPr>
        <w:t>
      17. Аттестаттау комиссиясын кадр қызметтерінің ұсынысы бойынша мемлекеттік мекемелердің басшылары анықтайды және ол 7 мүшеден және комиссия хатшысынан тұрады. Аттестаттау комиссиясы мүшелерінің ішінен төраға тағайындалады. Аттестаттау комиссиясының төрағасы оның қызметіне басшылық етеді, отырыстарда төраға болады, оның жұмысын ұйымдастырады, жалпы бақылауды жүзеге асырады және оның қызметі мен қабылданатын шешімдері үшін жауапты болады.</w:t>
      </w:r>
    </w:p>
    <w:bookmarkEnd w:id="24"/>
    <w:bookmarkStart w:name="z28" w:id="25"/>
    <w:p>
      <w:pPr>
        <w:spacing w:after="0"/>
        <w:ind w:left="0"/>
        <w:jc w:val="both"/>
      </w:pPr>
      <w:r>
        <w:rPr>
          <w:rFonts w:ascii="Times New Roman"/>
          <w:b w:val="false"/>
          <w:i w:val="false"/>
          <w:color w:val="000000"/>
          <w:sz w:val="28"/>
        </w:rPr>
        <w:t>
      18. Аттестаттау комиссиясының болмаған мүшелерін алмастыруға жол берілмейді.</w:t>
      </w:r>
    </w:p>
    <w:bookmarkEnd w:id="25"/>
    <w:p>
      <w:pPr>
        <w:spacing w:after="0"/>
        <w:ind w:left="0"/>
        <w:jc w:val="both"/>
      </w:pPr>
      <w:r>
        <w:rPr>
          <w:rFonts w:ascii="Times New Roman"/>
          <w:b w:val="false"/>
          <w:i w:val="false"/>
          <w:color w:val="000000"/>
          <w:sz w:val="28"/>
        </w:rPr>
        <w:t>
      Аттестаттау комиссияларының хатшылары кадр қызметтерінің өкілдері болып табылады және оларды кадр қызметтерінің басшылары айқындайды.</w:t>
      </w:r>
    </w:p>
    <w:p>
      <w:pPr>
        <w:spacing w:after="0"/>
        <w:ind w:left="0"/>
        <w:jc w:val="both"/>
      </w:pPr>
      <w:r>
        <w:rPr>
          <w:rFonts w:ascii="Times New Roman"/>
          <w:b w:val="false"/>
          <w:i w:val="false"/>
          <w:color w:val="000000"/>
          <w:sz w:val="28"/>
        </w:rPr>
        <w:t>
      Аттестаттау комиссиясының хатшысы комиссия отырысына тиісті материалдарды, қажетті құжаттарды дайындайды және комиссия отырысы өткеннен кейін хаттама ресімдейді. Хатшы техникалық қызмет көрсетеді және аттестаттау комиссиясының қызметін қамтамасыз етеді және дауыс беруге қатыспайды.</w:t>
      </w:r>
    </w:p>
    <w:bookmarkStart w:name="z29" w:id="26"/>
    <w:p>
      <w:pPr>
        <w:spacing w:after="0"/>
        <w:ind w:left="0"/>
        <w:jc w:val="both"/>
      </w:pPr>
      <w:r>
        <w:rPr>
          <w:rFonts w:ascii="Times New Roman"/>
          <w:b w:val="false"/>
          <w:i w:val="false"/>
          <w:color w:val="000000"/>
          <w:sz w:val="28"/>
        </w:rPr>
        <w:t>
      19. Аттестаттау комиссиясының мүшелері аттестаттаудан жалпы негіздерде өтеді.</w:t>
      </w:r>
    </w:p>
    <w:bookmarkEnd w:id="26"/>
    <w:bookmarkStart w:name="z30" w:id="27"/>
    <w:p>
      <w:pPr>
        <w:spacing w:after="0"/>
        <w:ind w:left="0"/>
        <w:jc w:val="both"/>
      </w:pPr>
      <w:r>
        <w:rPr>
          <w:rFonts w:ascii="Times New Roman"/>
          <w:b w:val="false"/>
          <w:i w:val="false"/>
          <w:color w:val="000000"/>
          <w:sz w:val="28"/>
        </w:rPr>
        <w:t>
      20. Құрамының кемінде үштен екісі қатысқан аттестаттау комиссиясының отырысы заңды деп есептеледі.</w:t>
      </w:r>
    </w:p>
    <w:bookmarkEnd w:id="27"/>
    <w:bookmarkStart w:name="z31" w:id="28"/>
    <w:p>
      <w:pPr>
        <w:spacing w:after="0"/>
        <w:ind w:left="0"/>
        <w:jc w:val="both"/>
      </w:pPr>
      <w:r>
        <w:rPr>
          <w:rFonts w:ascii="Times New Roman"/>
          <w:b w:val="false"/>
          <w:i w:val="false"/>
          <w:color w:val="000000"/>
          <w:sz w:val="28"/>
        </w:rPr>
        <w:t>
      21. Дауыс берудің нәтижесі комиссия мүшелерінің көпшілік даусымен айқындалады. Дауыстар тең түскен жағдайда, комиссия төрағасының дауысы шешуші болып табылады.</w:t>
      </w:r>
    </w:p>
    <w:bookmarkEnd w:id="28"/>
    <w:bookmarkStart w:name="z32" w:id="29"/>
    <w:p>
      <w:pPr>
        <w:spacing w:after="0"/>
        <w:ind w:left="0"/>
        <w:jc w:val="left"/>
      </w:pPr>
      <w:r>
        <w:rPr>
          <w:rFonts w:ascii="Times New Roman"/>
          <w:b/>
          <w:i w:val="false"/>
          <w:color w:val="000000"/>
        </w:rPr>
        <w:t xml:space="preserve"> 4. Аттестаттауды өткізу</w:t>
      </w:r>
    </w:p>
    <w:bookmarkEnd w:id="29"/>
    <w:bookmarkStart w:name="z33" w:id="30"/>
    <w:p>
      <w:pPr>
        <w:spacing w:after="0"/>
        <w:ind w:left="0"/>
        <w:jc w:val="both"/>
      </w:pPr>
      <w:r>
        <w:rPr>
          <w:rFonts w:ascii="Times New Roman"/>
          <w:b w:val="false"/>
          <w:i w:val="false"/>
          <w:color w:val="000000"/>
          <w:sz w:val="28"/>
        </w:rPr>
        <w:t>
      22. Аттестаттау комиссиясы аттестаттауды мемлекеттік мекемелердің аттестатталушы қызметшілерінің қатысуымен өткізеді. Дәлелсіз себеппен қатыспауға рұқсат етілмейді.</w:t>
      </w:r>
    </w:p>
    <w:bookmarkEnd w:id="30"/>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себептермен (уақытша еңбекке жарамсыздығы бойынша немесе қызметтік іссапар уақытында) қатыспаған жағдайда, оны аттестаттау мәселесін қарау комиссия анықтаған анағұрлым кейін мерзімге ауыстырылады. Аттестаттауды кейінге қалдыру бір реттен аспайды.</w:t>
      </w:r>
    </w:p>
    <w:bookmarkStart w:name="z34" w:id="31"/>
    <w:p>
      <w:pPr>
        <w:spacing w:after="0"/>
        <w:ind w:left="0"/>
        <w:jc w:val="both"/>
      </w:pPr>
      <w:r>
        <w:rPr>
          <w:rFonts w:ascii="Times New Roman"/>
          <w:b w:val="false"/>
          <w:i w:val="false"/>
          <w:color w:val="000000"/>
          <w:sz w:val="28"/>
        </w:rPr>
        <w:t xml:space="preserve">
      23. Отырыс барысында комиссия ұсынылған материалдарды зерттейді және аттестатталатын қызметшіні тыңдайды. </w:t>
      </w:r>
    </w:p>
    <w:bookmarkEnd w:id="31"/>
    <w:p>
      <w:pPr>
        <w:spacing w:after="0"/>
        <w:ind w:left="0"/>
        <w:jc w:val="both"/>
      </w:pPr>
      <w:r>
        <w:rPr>
          <w:rFonts w:ascii="Times New Roman"/>
          <w:b w:val="false"/>
          <w:i w:val="false"/>
          <w:color w:val="000000"/>
          <w:sz w:val="28"/>
        </w:rPr>
        <w:t>
      Аттестатталатын қызметшіге берілетін сұрақтар кәсіби және біліктілік даярлық, іскерлік қасиеттер мәселелеріндегі құзыреттілігінің деңгейін анықтауға бағытталған болуға тиіс.</w:t>
      </w:r>
    </w:p>
    <w:p>
      <w:pPr>
        <w:spacing w:after="0"/>
        <w:ind w:left="0"/>
        <w:jc w:val="both"/>
      </w:pPr>
      <w:r>
        <w:rPr>
          <w:rFonts w:ascii="Times New Roman"/>
          <w:b w:val="false"/>
          <w:i w:val="false"/>
          <w:color w:val="000000"/>
          <w:sz w:val="28"/>
        </w:rPr>
        <w:t>
      Аттестатталушының кәсіби және біліктілік даярлығын, іскерлік қасиеттерін талқылау шынайы, сыпайы және жанашырлық жағдайында өтуі қажет.</w:t>
      </w:r>
    </w:p>
    <w:bookmarkStart w:name="z35" w:id="32"/>
    <w:p>
      <w:pPr>
        <w:spacing w:after="0"/>
        <w:ind w:left="0"/>
        <w:jc w:val="both"/>
      </w:pPr>
      <w:r>
        <w:rPr>
          <w:rFonts w:ascii="Times New Roman"/>
          <w:b w:val="false"/>
          <w:i w:val="false"/>
          <w:color w:val="000000"/>
          <w:sz w:val="28"/>
        </w:rPr>
        <w:t xml:space="preserve">
      24. Ұсынылған материалдарды зерттеу және мемлекеттік мекемелер қызметшілерімен әңгімелесу нәтижесінде комиссия мынадай шешімдердің бірін қабылдайды: </w:t>
      </w:r>
    </w:p>
    <w:bookmarkEnd w:id="32"/>
    <w:p>
      <w:pPr>
        <w:spacing w:after="0"/>
        <w:ind w:left="0"/>
        <w:jc w:val="both"/>
      </w:pPr>
      <w:r>
        <w:rPr>
          <w:rFonts w:ascii="Times New Roman"/>
          <w:b w:val="false"/>
          <w:i w:val="false"/>
          <w:color w:val="000000"/>
          <w:sz w:val="28"/>
        </w:rPr>
        <w:t xml:space="preserve">
      1) атқаратын қызметіне лайықты; </w:t>
      </w:r>
    </w:p>
    <w:p>
      <w:pPr>
        <w:spacing w:after="0"/>
        <w:ind w:left="0"/>
        <w:jc w:val="both"/>
      </w:pPr>
      <w:r>
        <w:rPr>
          <w:rFonts w:ascii="Times New Roman"/>
          <w:b w:val="false"/>
          <w:i w:val="false"/>
          <w:color w:val="000000"/>
          <w:sz w:val="28"/>
        </w:rPr>
        <w:t xml:space="preserve">
      2) қайталап аттестаттауға жатады. </w:t>
      </w:r>
    </w:p>
    <w:p>
      <w:pPr>
        <w:spacing w:after="0"/>
        <w:ind w:left="0"/>
        <w:jc w:val="both"/>
      </w:pPr>
      <w:r>
        <w:rPr>
          <w:rFonts w:ascii="Times New Roman"/>
          <w:b w:val="false"/>
          <w:i w:val="false"/>
          <w:color w:val="000000"/>
          <w:sz w:val="28"/>
        </w:rPr>
        <w:t>
      Комиссия шешім шығару кезінде қызметшінің біліктілік санатына сәйкестігін бекітеді (растайды) не оны бекітуге негіз жоқ екендігін көрсетеді.</w:t>
      </w:r>
    </w:p>
    <w:bookmarkStart w:name="z36" w:id="33"/>
    <w:p>
      <w:pPr>
        <w:spacing w:after="0"/>
        <w:ind w:left="0"/>
        <w:jc w:val="both"/>
      </w:pPr>
      <w:r>
        <w:rPr>
          <w:rFonts w:ascii="Times New Roman"/>
          <w:b w:val="false"/>
          <w:i w:val="false"/>
          <w:color w:val="000000"/>
          <w:sz w:val="28"/>
        </w:rPr>
        <w:t>
      25. Аттестаттау комиссиясының шешімі ашық дауыс беру арқылы қабылданады. Аттестаттау комиссиясы құрамына енген мемлекеттік мекеменің аттестаттаудан өтуші қызметшісі өзіне қатысты дауыс беруге қатыспайды.</w:t>
      </w:r>
    </w:p>
    <w:bookmarkEnd w:id="33"/>
    <w:bookmarkStart w:name="z37" w:id="34"/>
    <w:p>
      <w:pPr>
        <w:spacing w:after="0"/>
        <w:ind w:left="0"/>
        <w:jc w:val="both"/>
      </w:pPr>
      <w:r>
        <w:rPr>
          <w:rFonts w:ascii="Times New Roman"/>
          <w:b w:val="false"/>
          <w:i w:val="false"/>
          <w:color w:val="000000"/>
          <w:sz w:val="28"/>
        </w:rPr>
        <w:t xml:space="preserve">
      26. Бірінші аттестаттаудан өтпеген және аттестаттауға дәлелді себептермен қатыспаған қызметерлерді қайта аттестаттау бастапқы аттестаттау өткен күнінен бастап үш ай өткеннен кейін осы Қағидадалар айқындалған тәртіппен өтеді. </w:t>
      </w:r>
    </w:p>
    <w:bookmarkEnd w:id="34"/>
    <w:p>
      <w:pPr>
        <w:spacing w:after="0"/>
        <w:ind w:left="0"/>
        <w:jc w:val="both"/>
      </w:pPr>
      <w:r>
        <w:rPr>
          <w:rFonts w:ascii="Times New Roman"/>
          <w:b w:val="false"/>
          <w:i w:val="false"/>
          <w:color w:val="000000"/>
          <w:sz w:val="28"/>
        </w:rPr>
        <w:t xml:space="preserve">
      Қайта аттестаттауды өткізген аттестаттау комиссиясы мынадай шешімдердің бірін қабылдайды: </w:t>
      </w:r>
    </w:p>
    <w:p>
      <w:pPr>
        <w:spacing w:after="0"/>
        <w:ind w:left="0"/>
        <w:jc w:val="both"/>
      </w:pPr>
      <w:r>
        <w:rPr>
          <w:rFonts w:ascii="Times New Roman"/>
          <w:b w:val="false"/>
          <w:i w:val="false"/>
          <w:color w:val="000000"/>
          <w:sz w:val="28"/>
        </w:rPr>
        <w:t xml:space="preserve">
      1) атқаратын қызметіне лайықты; </w:t>
      </w:r>
    </w:p>
    <w:p>
      <w:pPr>
        <w:spacing w:after="0"/>
        <w:ind w:left="0"/>
        <w:jc w:val="both"/>
      </w:pPr>
      <w:r>
        <w:rPr>
          <w:rFonts w:ascii="Times New Roman"/>
          <w:b w:val="false"/>
          <w:i w:val="false"/>
          <w:color w:val="000000"/>
          <w:sz w:val="28"/>
        </w:rPr>
        <w:t xml:space="preserve">
      2) атқаратын қызметіне лайықты емес. </w:t>
      </w:r>
    </w:p>
    <w:bookmarkStart w:name="z38" w:id="35"/>
    <w:p>
      <w:pPr>
        <w:spacing w:after="0"/>
        <w:ind w:left="0"/>
        <w:jc w:val="both"/>
      </w:pPr>
      <w:r>
        <w:rPr>
          <w:rFonts w:ascii="Times New Roman"/>
          <w:b w:val="false"/>
          <w:i w:val="false"/>
          <w:color w:val="000000"/>
          <w:sz w:val="28"/>
        </w:rPr>
        <w:t>
      27. Аттестаттау комиссиясының шешімдері оның отырысына қатысқан аттестаттау комиссиясының мүшелері мен хатшысы қол қойған хаттамамен рәсімделеді.</w:t>
      </w:r>
    </w:p>
    <w:bookmarkEnd w:id="35"/>
    <w:bookmarkStart w:name="z39" w:id="36"/>
    <w:p>
      <w:pPr>
        <w:spacing w:after="0"/>
        <w:ind w:left="0"/>
        <w:jc w:val="both"/>
      </w:pPr>
      <w:r>
        <w:rPr>
          <w:rFonts w:ascii="Times New Roman"/>
          <w:b w:val="false"/>
          <w:i w:val="false"/>
          <w:color w:val="000000"/>
          <w:sz w:val="28"/>
        </w:rPr>
        <w:t xml:space="preserve">
      28. Мемлекеттік мекемелер қызметшілері аттестаттау комиссиясының шешімімен таныстырылады. Аттестаттау комиссиясының шешімін мемлекеттік мекемелердің басшылары хаттамаға қол қойылған күнінен бастап бес жұмыс күні ішінде бекітеді. Аттестаттау комиссиясының бекітілген шешімі мемлекеттік мекемелер қызметшілерінің аттестаттау парағына енгізіледі. </w:t>
      </w:r>
    </w:p>
    <w:bookmarkEnd w:id="36"/>
    <w:p>
      <w:pPr>
        <w:spacing w:after="0"/>
        <w:ind w:left="0"/>
        <w:jc w:val="both"/>
      </w:pPr>
      <w:r>
        <w:rPr>
          <w:rFonts w:ascii="Times New Roman"/>
          <w:b w:val="false"/>
          <w:i w:val="false"/>
          <w:color w:val="000000"/>
          <w:sz w:val="28"/>
        </w:rPr>
        <w:t>
      Мемлекеттік мекемелердің аттестаттаудан өткен қызметшілерінің қызметтік мінездемелері, сондай-ақ мемлекеттік мекемелер басшылары бекіткен аттестаттау комиссиясының шешімі жеке істерде сақталады.</w:t>
      </w:r>
    </w:p>
    <w:bookmarkStart w:name="z40" w:id="37"/>
    <w:p>
      <w:pPr>
        <w:spacing w:after="0"/>
        <w:ind w:left="0"/>
        <w:jc w:val="left"/>
      </w:pPr>
      <w:r>
        <w:rPr>
          <w:rFonts w:ascii="Times New Roman"/>
          <w:b/>
          <w:i w:val="false"/>
          <w:color w:val="000000"/>
        </w:rPr>
        <w:t xml:space="preserve"> 5. Аттестаттау шарттары</w:t>
      </w:r>
    </w:p>
    <w:bookmarkEnd w:id="37"/>
    <w:bookmarkStart w:name="z41" w:id="38"/>
    <w:p>
      <w:pPr>
        <w:spacing w:after="0"/>
        <w:ind w:left="0"/>
        <w:jc w:val="both"/>
      </w:pPr>
      <w:r>
        <w:rPr>
          <w:rFonts w:ascii="Times New Roman"/>
          <w:b w:val="false"/>
          <w:i w:val="false"/>
          <w:color w:val="000000"/>
          <w:sz w:val="28"/>
        </w:rPr>
        <w:t xml:space="preserve">
      29. Жүктілікке және босануға байланысты демалыстағы әйелдер, </w:t>
      </w:r>
    </w:p>
    <w:bookmarkEnd w:id="38"/>
    <w:p>
      <w:pPr>
        <w:spacing w:after="0"/>
        <w:ind w:left="0"/>
        <w:jc w:val="both"/>
      </w:pPr>
      <w:r>
        <w:rPr>
          <w:rFonts w:ascii="Times New Roman"/>
          <w:b w:val="false"/>
          <w:i w:val="false"/>
          <w:color w:val="000000"/>
          <w:sz w:val="28"/>
        </w:rPr>
        <w:t>
      үш жасқа дейінгі бала күтіміне байланысты демалыстағы қызметкерлерден басқа мемлекеттік мекемелердің барлық штаттық қызметкерлері мен қосымша қызмет атқаратын қызметшілері аттестаттаудан өтеді.</w:t>
      </w:r>
    </w:p>
    <w:bookmarkStart w:name="z42" w:id="39"/>
    <w:p>
      <w:pPr>
        <w:spacing w:after="0"/>
        <w:ind w:left="0"/>
        <w:jc w:val="both"/>
      </w:pPr>
      <w:r>
        <w:rPr>
          <w:rFonts w:ascii="Times New Roman"/>
          <w:b w:val="false"/>
          <w:i w:val="false"/>
          <w:color w:val="000000"/>
          <w:sz w:val="28"/>
        </w:rPr>
        <w:t>
      30. Қызметшілер азаматтық қызметте болған әрбiр кезектi үш жыл өткен сайын, бiрақ осы лауазымға орналасқан күнінен бастап кемiнде алты ай өткеннен кейiн, аттестаттаудан өтедi. Бұл ретте, аттестаттау аталған мерзім басталған күнінен бастап алты айдан аспайтын мерзімде өткізілуге тиіс.</w:t>
      </w:r>
    </w:p>
    <w:bookmarkEnd w:id="39"/>
    <w:p>
      <w:pPr>
        <w:spacing w:after="0"/>
        <w:ind w:left="0"/>
        <w:jc w:val="both"/>
      </w:pPr>
      <w:r>
        <w:rPr>
          <w:rFonts w:ascii="Times New Roman"/>
          <w:b w:val="false"/>
          <w:i w:val="false"/>
          <w:color w:val="000000"/>
          <w:sz w:val="28"/>
        </w:rPr>
        <w:t xml:space="preserve">
      Мемлекеттік мекемелердің бала күтімі демалысындағы қызметшілері қызметке шыққаннан кейін алты айдан кейін аттестатталады. </w:t>
      </w:r>
    </w:p>
    <w:bookmarkStart w:name="z43" w:id="40"/>
    <w:p>
      <w:pPr>
        <w:spacing w:after="0"/>
        <w:ind w:left="0"/>
        <w:jc w:val="both"/>
      </w:pPr>
      <w:r>
        <w:rPr>
          <w:rFonts w:ascii="Times New Roman"/>
          <w:b w:val="false"/>
          <w:i w:val="false"/>
          <w:color w:val="000000"/>
          <w:sz w:val="28"/>
        </w:rPr>
        <w:t>
      31. Мемлекеттік мекемелер қызметкерлерін олардың өтініші бойынша белгіленген мерзімге дейін аттестаттаудан өткізеді.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ведомстволық қарасты мемлекеттік</w:t>
            </w:r>
            <w:r>
              <w:br/>
            </w:r>
            <w:r>
              <w:rPr>
                <w:rFonts w:ascii="Times New Roman"/>
                <w:b w:val="false"/>
                <w:i w:val="false"/>
                <w:color w:val="000000"/>
                <w:sz w:val="20"/>
              </w:rPr>
              <w:t>мекемелерінде қызмет</w:t>
            </w:r>
            <w:r>
              <w:br/>
            </w:r>
            <w:r>
              <w:rPr>
                <w:rFonts w:ascii="Times New Roman"/>
                <w:b w:val="false"/>
                <w:i w:val="false"/>
                <w:color w:val="000000"/>
                <w:sz w:val="20"/>
              </w:rPr>
              <w:t>атқаратын азаматтық қызметшілерді</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5" w:id="41"/>
    <w:p>
      <w:pPr>
        <w:spacing w:after="0"/>
        <w:ind w:left="0"/>
        <w:jc w:val="left"/>
      </w:pPr>
      <w:r>
        <w:rPr>
          <w:rFonts w:ascii="Times New Roman"/>
          <w:b/>
          <w:i w:val="false"/>
          <w:color w:val="000000"/>
        </w:rPr>
        <w:t xml:space="preserve"> Қазақстан Республикасы Президенті Іс Басқармасының ведомстволық қарасты мемлекеттік мекемесінің аттестатталуға тиіс азаматтық қызметшісіне аттестаттау парағы</w:t>
      </w:r>
    </w:p>
    <w:bookmarkEnd w:id="41"/>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қайталап -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(керектісін Х белгісімен белгілеу керек).</w:t>
      </w:r>
    </w:p>
    <w:p>
      <w:pPr>
        <w:spacing w:after="0"/>
        <w:ind w:left="0"/>
        <w:jc w:val="both"/>
      </w:pPr>
      <w:r>
        <w:rPr>
          <w:rFonts w:ascii="Times New Roman"/>
          <w:b w:val="false"/>
          <w:i w:val="false"/>
          <w:color w:val="000000"/>
          <w:sz w:val="28"/>
        </w:rPr>
        <w:t>
      1.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 ____________ 19___ ж.</w:t>
      </w:r>
    </w:p>
    <w:p>
      <w:pPr>
        <w:spacing w:after="0"/>
        <w:ind w:left="0"/>
        <w:jc w:val="both"/>
      </w:pPr>
      <w:r>
        <w:rPr>
          <w:rFonts w:ascii="Times New Roman"/>
          <w:b w:val="false"/>
          <w:i w:val="false"/>
          <w:color w:val="000000"/>
          <w:sz w:val="28"/>
        </w:rPr>
        <w:t>
      3. Білімі, біліктілігін арттыру, қайта даярлау жөніндегі</w:t>
      </w:r>
    </w:p>
    <w:p>
      <w:pPr>
        <w:spacing w:after="0"/>
        <w:ind w:left="0"/>
        <w:jc w:val="both"/>
      </w:pPr>
      <w:r>
        <w:rPr>
          <w:rFonts w:ascii="Times New Roman"/>
          <w:b w:val="false"/>
          <w:i w:val="false"/>
          <w:color w:val="000000"/>
          <w:sz w:val="28"/>
        </w:rPr>
        <w:t>
      мәліметтер (қашан және қандай оқу орнын тәмамдаған, білімі бойынша</w:t>
      </w:r>
    </w:p>
    <w:p>
      <w:pPr>
        <w:spacing w:after="0"/>
        <w:ind w:left="0"/>
        <w:jc w:val="both"/>
      </w:pPr>
      <w:r>
        <w:rPr>
          <w:rFonts w:ascii="Times New Roman"/>
          <w:b w:val="false"/>
          <w:i w:val="false"/>
          <w:color w:val="000000"/>
          <w:sz w:val="28"/>
        </w:rPr>
        <w:t>
      мамандығы, біліктілігін арттыру, қайта даярлау, ғылыми дәрежесі,</w:t>
      </w:r>
    </w:p>
    <w:p>
      <w:pPr>
        <w:spacing w:after="0"/>
        <w:ind w:left="0"/>
        <w:jc w:val="both"/>
      </w:pPr>
      <w:r>
        <w:rPr>
          <w:rFonts w:ascii="Times New Roman"/>
          <w:b w:val="false"/>
          <w:i w:val="false"/>
          <w:color w:val="000000"/>
          <w:sz w:val="28"/>
        </w:rPr>
        <w:t>
      ғылыми атағы, берілген күні туралы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w:t>
      </w:r>
    </w:p>
    <w:p>
      <w:pPr>
        <w:spacing w:after="0"/>
        <w:ind w:left="0"/>
        <w:jc w:val="both"/>
      </w:pPr>
      <w:r>
        <w:rPr>
          <w:rFonts w:ascii="Times New Roman"/>
          <w:b w:val="false"/>
          <w:i w:val="false"/>
          <w:color w:val="000000"/>
          <w:sz w:val="28"/>
        </w:rPr>
        <w:t>
      санаты (дәрежесі)____________________________________________________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_____________________________________________________________________</w:t>
      </w:r>
    </w:p>
    <w:p>
      <w:pPr>
        <w:spacing w:after="0"/>
        <w:ind w:left="0"/>
        <w:jc w:val="both"/>
      </w:pPr>
      <w:r>
        <w:rPr>
          <w:rFonts w:ascii="Times New Roman"/>
          <w:b w:val="false"/>
          <w:i w:val="false"/>
          <w:color w:val="000000"/>
          <w:sz w:val="28"/>
        </w:rPr>
        <w:t>
      6. Азаматтық қазметші лауазымдарындағы жалпы жұмыс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айтқан ескертулері мен</w:t>
      </w:r>
    </w:p>
    <w:p>
      <w:pPr>
        <w:spacing w:after="0"/>
        <w:ind w:left="0"/>
        <w:jc w:val="both"/>
      </w:pPr>
      <w:r>
        <w:rPr>
          <w:rFonts w:ascii="Times New Roman"/>
          <w:b w:val="false"/>
          <w:i w:val="false"/>
          <w:color w:val="000000"/>
          <w:sz w:val="28"/>
        </w:rPr>
        <w:t>
      ұсыныстары:__________________________________________________________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Аттестатталушының ой-пікірі: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Аттестатталушының қызметтік мінездемесі бойынша азаматтық</w:t>
      </w:r>
    </w:p>
    <w:p>
      <w:pPr>
        <w:spacing w:after="0"/>
        <w:ind w:left="0"/>
        <w:jc w:val="both"/>
      </w:pPr>
      <w:r>
        <w:rPr>
          <w:rFonts w:ascii="Times New Roman"/>
          <w:b w:val="false"/>
          <w:i w:val="false"/>
          <w:color w:val="000000"/>
          <w:sz w:val="28"/>
        </w:rPr>
        <w:t>
      қызметшілердің қызметін тікелей басшысының бағалауы: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______ мүшесі қатысты.</w:t>
      </w:r>
    </w:p>
    <w:p>
      <w:pPr>
        <w:spacing w:after="0"/>
        <w:ind w:left="0"/>
        <w:jc w:val="both"/>
      </w:pPr>
      <w:r>
        <w:rPr>
          <w:rFonts w:ascii="Times New Roman"/>
          <w:b w:val="false"/>
          <w:i w:val="false"/>
          <w:color w:val="000000"/>
          <w:sz w:val="28"/>
        </w:rPr>
        <w:t>
      11. Дауысқа салу қорытындысы бойынша аттестаттау комиссиясының</w:t>
      </w:r>
    </w:p>
    <w:p>
      <w:pPr>
        <w:spacing w:after="0"/>
        <w:ind w:left="0"/>
        <w:jc w:val="both"/>
      </w:pPr>
      <w:r>
        <w:rPr>
          <w:rFonts w:ascii="Times New Roman"/>
          <w:b w:val="false"/>
          <w:i w:val="false"/>
          <w:color w:val="000000"/>
          <w:sz w:val="28"/>
        </w:rPr>
        <w:t>
      әрбір мүшесі толтыратын азаматтық қызметшілердің қызметін қоса</w:t>
      </w:r>
    </w:p>
    <w:p>
      <w:pPr>
        <w:spacing w:after="0"/>
        <w:ind w:left="0"/>
        <w:jc w:val="both"/>
      </w:pPr>
      <w:r>
        <w:rPr>
          <w:rFonts w:ascii="Times New Roman"/>
          <w:b w:val="false"/>
          <w:i w:val="false"/>
          <w:color w:val="000000"/>
          <w:sz w:val="28"/>
        </w:rPr>
        <w:t>
      берілетін бағалау парағына сәйкес бағалау:</w:t>
      </w:r>
    </w:p>
    <w:p>
      <w:pPr>
        <w:spacing w:after="0"/>
        <w:ind w:left="0"/>
        <w:jc w:val="both"/>
      </w:pPr>
      <w:r>
        <w:rPr>
          <w:rFonts w:ascii="Times New Roman"/>
          <w:b w:val="false"/>
          <w:i w:val="false"/>
          <w:color w:val="000000"/>
          <w:sz w:val="28"/>
        </w:rPr>
        <w:t>
      1) атқаратын қызметіне лайықты (дауыс саны) _________________________;</w:t>
      </w:r>
    </w:p>
    <w:p>
      <w:pPr>
        <w:spacing w:after="0"/>
        <w:ind w:left="0"/>
        <w:jc w:val="both"/>
      </w:pPr>
      <w:r>
        <w:rPr>
          <w:rFonts w:ascii="Times New Roman"/>
          <w:b w:val="false"/>
          <w:i w:val="false"/>
          <w:color w:val="000000"/>
          <w:sz w:val="28"/>
        </w:rPr>
        <w:t>
      2) қайталап аттестаттауға жатады (дауыс саны) _______________________; *</w:t>
      </w:r>
    </w:p>
    <w:p>
      <w:pPr>
        <w:spacing w:after="0"/>
        <w:ind w:left="0"/>
        <w:jc w:val="both"/>
      </w:pPr>
      <w:r>
        <w:rPr>
          <w:rFonts w:ascii="Times New Roman"/>
          <w:b w:val="false"/>
          <w:i w:val="false"/>
          <w:color w:val="000000"/>
          <w:sz w:val="28"/>
        </w:rPr>
        <w:t>
      3) атқаратын қызметіне лайықты емес (дауыс саны) ___________________.*</w:t>
      </w:r>
    </w:p>
    <w:p>
      <w:pPr>
        <w:spacing w:after="0"/>
        <w:ind w:left="0"/>
        <w:jc w:val="both"/>
      </w:pPr>
      <w:r>
        <w:rPr>
          <w:rFonts w:ascii="Times New Roman"/>
          <w:b w:val="false"/>
          <w:i w:val="false"/>
          <w:color w:val="000000"/>
          <w:sz w:val="28"/>
        </w:rPr>
        <w:t>
      12. Біліктілік санаты (дәрежесі):</w:t>
      </w:r>
    </w:p>
    <w:p>
      <w:pPr>
        <w:spacing w:after="0"/>
        <w:ind w:left="0"/>
        <w:jc w:val="both"/>
      </w:pPr>
      <w:r>
        <w:rPr>
          <w:rFonts w:ascii="Times New Roman"/>
          <w:b w:val="false"/>
          <w:i w:val="false"/>
          <w:color w:val="000000"/>
          <w:sz w:val="28"/>
        </w:rPr>
        <w:t>
      1) ________ (әріппен) біліктілік санатына (дәрежесіне) лайықты</w:t>
      </w:r>
    </w:p>
    <w:p>
      <w:pPr>
        <w:spacing w:after="0"/>
        <w:ind w:left="0"/>
        <w:jc w:val="both"/>
      </w:pPr>
      <w:r>
        <w:rPr>
          <w:rFonts w:ascii="Times New Roman"/>
          <w:b w:val="false"/>
          <w:i w:val="false"/>
          <w:color w:val="000000"/>
          <w:sz w:val="28"/>
        </w:rPr>
        <w:t>
      _____________________________________ (дауыс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 біліктілік санаты (дәрежісі) бойынша бөлен)</w:t>
      </w:r>
    </w:p>
    <w:p>
      <w:pPr>
        <w:spacing w:after="0"/>
        <w:ind w:left="0"/>
        <w:jc w:val="both"/>
      </w:pPr>
      <w:r>
        <w:rPr>
          <w:rFonts w:ascii="Times New Roman"/>
          <w:b w:val="false"/>
          <w:i w:val="false"/>
          <w:color w:val="000000"/>
          <w:sz w:val="28"/>
        </w:rPr>
        <w:t>
      2) біліктілік санатын (дәрежесін) белгілеуге негіз жоқ (дауыс</w:t>
      </w:r>
    </w:p>
    <w:p>
      <w:pPr>
        <w:spacing w:after="0"/>
        <w:ind w:left="0"/>
        <w:jc w:val="both"/>
      </w:pPr>
      <w:r>
        <w:rPr>
          <w:rFonts w:ascii="Times New Roman"/>
          <w:b w:val="false"/>
          <w:i w:val="false"/>
          <w:color w:val="000000"/>
          <w:sz w:val="28"/>
        </w:rPr>
        <w:t>
      саны) __________.</w:t>
      </w:r>
    </w:p>
    <w:p>
      <w:pPr>
        <w:spacing w:after="0"/>
        <w:ind w:left="0"/>
        <w:jc w:val="both"/>
      </w:pPr>
      <w:r>
        <w:rPr>
          <w:rFonts w:ascii="Times New Roman"/>
          <w:b w:val="false"/>
          <w:i w:val="false"/>
          <w:color w:val="000000"/>
          <w:sz w:val="28"/>
        </w:rPr>
        <w:t>
      Қорытынды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санатының (дәрежесінің) сандық белгісі әріппен жазылады)</w:t>
      </w:r>
    </w:p>
    <w:p>
      <w:pPr>
        <w:spacing w:after="0"/>
        <w:ind w:left="0"/>
        <w:jc w:val="both"/>
      </w:pPr>
      <w:r>
        <w:rPr>
          <w:rFonts w:ascii="Times New Roman"/>
          <w:b w:val="false"/>
          <w:i w:val="false"/>
          <w:color w:val="000000"/>
          <w:sz w:val="28"/>
        </w:rPr>
        <w:t>
      13. Аттестаттау комиссиясының ұсыныстары (дәлелдемелерін</w:t>
      </w:r>
    </w:p>
    <w:p>
      <w:pPr>
        <w:spacing w:after="0"/>
        <w:ind w:left="0"/>
        <w:jc w:val="both"/>
      </w:pPr>
      <w:r>
        <w:rPr>
          <w:rFonts w:ascii="Times New Roman"/>
          <w:b w:val="false"/>
          <w:i w:val="false"/>
          <w:color w:val="000000"/>
          <w:sz w:val="28"/>
        </w:rPr>
        <w:t>
      көрсетумен)__________________________________________________________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Ескертпелер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өткізілген күні: 20__ ж. "___" _________</w:t>
      </w:r>
    </w:p>
    <w:p>
      <w:pPr>
        <w:spacing w:after="0"/>
        <w:ind w:left="0"/>
        <w:jc w:val="both"/>
      </w:pPr>
      <w:r>
        <w:rPr>
          <w:rFonts w:ascii="Times New Roman"/>
          <w:b w:val="false"/>
          <w:i w:val="false"/>
          <w:color w:val="000000"/>
          <w:sz w:val="28"/>
        </w:rPr>
        <w:t>
      Аттестаттау қорытындысы бойынша мемлекеттік мекеме басшысының</w:t>
      </w:r>
    </w:p>
    <w:p>
      <w:pPr>
        <w:spacing w:after="0"/>
        <w:ind w:left="0"/>
        <w:jc w:val="both"/>
      </w:pPr>
      <w:r>
        <w:rPr>
          <w:rFonts w:ascii="Times New Roman"/>
          <w:b w:val="false"/>
          <w:i w:val="false"/>
          <w:color w:val="000000"/>
          <w:sz w:val="28"/>
        </w:rPr>
        <w:t>
      шешімі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 қызметкерінің қолы және күні)</w:t>
      </w:r>
    </w:p>
    <w:p>
      <w:pPr>
        <w:spacing w:after="0"/>
        <w:ind w:left="0"/>
        <w:jc w:val="both"/>
      </w:pPr>
      <w:r>
        <w:rPr>
          <w:rFonts w:ascii="Times New Roman"/>
          <w:b w:val="false"/>
          <w:i w:val="false"/>
          <w:color w:val="000000"/>
          <w:sz w:val="28"/>
        </w:rPr>
        <w:t>
      Ұйым мөртаңбасының орны</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баға 2) қайталап аттестаттауда қойылмайды</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баға 3) қайталап аттестаттауда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ведомстволық қарасты мемлекеттік</w:t>
            </w:r>
            <w:r>
              <w:br/>
            </w:r>
            <w:r>
              <w:rPr>
                <w:rFonts w:ascii="Times New Roman"/>
                <w:b w:val="false"/>
                <w:i w:val="false"/>
                <w:color w:val="000000"/>
                <w:sz w:val="20"/>
              </w:rPr>
              <w:t>мекемелерінде қызмет</w:t>
            </w:r>
            <w:r>
              <w:br/>
            </w:r>
            <w:r>
              <w:rPr>
                <w:rFonts w:ascii="Times New Roman"/>
                <w:b w:val="false"/>
                <w:i w:val="false"/>
                <w:color w:val="000000"/>
                <w:sz w:val="20"/>
              </w:rPr>
              <w:t>атқаратын азаматтық қызметшілерді</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7" w:id="42"/>
    <w:p>
      <w:pPr>
        <w:spacing w:after="0"/>
        <w:ind w:left="0"/>
        <w:jc w:val="left"/>
      </w:pPr>
      <w:r>
        <w:rPr>
          <w:rFonts w:ascii="Times New Roman"/>
          <w:b/>
          <w:i w:val="false"/>
          <w:color w:val="000000"/>
        </w:rPr>
        <w:t xml:space="preserve"> Бағалау парағы</w:t>
      </w:r>
      <w:r>
        <w:br/>
      </w:r>
      <w:r>
        <w:rPr>
          <w:rFonts w:ascii="Times New Roman"/>
          <w:b/>
          <w:i w:val="false"/>
          <w:color w:val="000000"/>
        </w:rPr>
        <w:t>(аттестаттау комиссиясының мүшесі толтырады)</w:t>
      </w:r>
    </w:p>
    <w:bookmarkEnd w:id="42"/>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қайталап өту -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(керектісін Х белгісімен белгілеу керек)</w:t>
      </w:r>
    </w:p>
    <w:p>
      <w:pPr>
        <w:spacing w:after="0"/>
        <w:ind w:left="0"/>
        <w:jc w:val="both"/>
      </w:pPr>
      <w:r>
        <w:rPr>
          <w:rFonts w:ascii="Times New Roman"/>
          <w:b w:val="false"/>
          <w:i w:val="false"/>
          <w:color w:val="000000"/>
          <w:sz w:val="28"/>
        </w:rPr>
        <w:t>
      Т.А.Ә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Аттестатталушының бағасы ______________________________________</w:t>
      </w:r>
    </w:p>
    <w:p>
      <w:pPr>
        <w:spacing w:after="0"/>
        <w:ind w:left="0"/>
        <w:jc w:val="both"/>
      </w:pPr>
      <w:r>
        <w:rPr>
          <w:rFonts w:ascii="Times New Roman"/>
          <w:b w:val="false"/>
          <w:i w:val="false"/>
          <w:color w:val="000000"/>
          <w:sz w:val="28"/>
        </w:rPr>
        <w:t>
                                    (өте жақсы, жақсы, қанағаттанарлық,</w:t>
      </w:r>
    </w:p>
    <w:p>
      <w:pPr>
        <w:spacing w:after="0"/>
        <w:ind w:left="0"/>
        <w:jc w:val="both"/>
      </w:pPr>
      <w:r>
        <w:rPr>
          <w:rFonts w:ascii="Times New Roman"/>
          <w:b w:val="false"/>
          <w:i w:val="false"/>
          <w:color w:val="000000"/>
          <w:sz w:val="28"/>
        </w:rPr>
        <w:t>
      қанағаттанарлықсыз)</w:t>
      </w:r>
    </w:p>
    <w:p>
      <w:pPr>
        <w:spacing w:after="0"/>
        <w:ind w:left="0"/>
        <w:jc w:val="both"/>
      </w:pPr>
      <w:r>
        <w:rPr>
          <w:rFonts w:ascii="Times New Roman"/>
          <w:b w:val="false"/>
          <w:i w:val="false"/>
          <w:color w:val="000000"/>
          <w:sz w:val="28"/>
        </w:rPr>
        <w:t>
      Аттестаттау комиссиясы мүшелерінің шешімі (төмендегінің бірі:</w:t>
      </w:r>
    </w:p>
    <w:p>
      <w:pPr>
        <w:spacing w:after="0"/>
        <w:ind w:left="0"/>
        <w:jc w:val="both"/>
      </w:pPr>
      <w:r>
        <w:rPr>
          <w:rFonts w:ascii="Times New Roman"/>
          <w:b w:val="false"/>
          <w:i w:val="false"/>
          <w:color w:val="000000"/>
          <w:sz w:val="28"/>
        </w:rPr>
        <w:t>
      атқаратын лауазымына сәйкес келеді, қайталап аттестаттауға</w:t>
      </w:r>
    </w:p>
    <w:p>
      <w:pPr>
        <w:spacing w:after="0"/>
        <w:ind w:left="0"/>
        <w:jc w:val="both"/>
      </w:pPr>
      <w:r>
        <w:rPr>
          <w:rFonts w:ascii="Times New Roman"/>
          <w:b w:val="false"/>
          <w:i w:val="false"/>
          <w:color w:val="000000"/>
          <w:sz w:val="28"/>
        </w:rPr>
        <w:t>
      жатады*,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шешіміне негіздеме беруі: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Біліктілік санатына (дәрежесіне) лайықты _____________________________________________________________________</w:t>
      </w:r>
    </w:p>
    <w:p>
      <w:pPr>
        <w:spacing w:after="0"/>
        <w:ind w:left="0"/>
        <w:jc w:val="both"/>
      </w:pPr>
      <w:r>
        <w:rPr>
          <w:rFonts w:ascii="Times New Roman"/>
          <w:b w:val="false"/>
          <w:i w:val="false"/>
          <w:color w:val="000000"/>
          <w:sz w:val="28"/>
        </w:rPr>
        <w:t>
      Біліктілік санатын (дәрежесін) белгілеуге негіз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w:t>
      </w:r>
    </w:p>
    <w:p>
      <w:pPr>
        <w:spacing w:after="0"/>
        <w:ind w:left="0"/>
        <w:jc w:val="both"/>
      </w:pPr>
      <w:r>
        <w:rPr>
          <w:rFonts w:ascii="Times New Roman"/>
          <w:b w:val="false"/>
          <w:i w:val="false"/>
          <w:color w:val="000000"/>
          <w:sz w:val="28"/>
        </w:rPr>
        <w:t>
                                               (Т.А.Ә. (</w:t>
      </w:r>
      <w:r>
        <w:rPr>
          <w:rFonts w:ascii="Times New Roman"/>
          <w:b w:val="false"/>
          <w:i/>
          <w:color w:val="000000"/>
          <w:sz w:val="28"/>
        </w:rPr>
        <w:t>болған кезде</w:t>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_____________________________</w:t>
      </w:r>
    </w:p>
    <w:p>
      <w:pPr>
        <w:spacing w:after="0"/>
        <w:ind w:left="0"/>
        <w:jc w:val="both"/>
      </w:pPr>
      <w:r>
        <w:rPr>
          <w:rFonts w:ascii="Times New Roman"/>
          <w:b w:val="false"/>
          <w:i w:val="false"/>
          <w:color w:val="000000"/>
          <w:sz w:val="28"/>
        </w:rPr>
        <w:t>
                                               (Т.А.Ә. (</w:t>
      </w:r>
      <w:r>
        <w:rPr>
          <w:rFonts w:ascii="Times New Roman"/>
          <w:b w:val="false"/>
          <w:i/>
          <w:color w:val="000000"/>
          <w:sz w:val="28"/>
        </w:rPr>
        <w:t>болған кезде</w:t>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 ж.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