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6227" w14:textId="d716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Қазақстан Республикасы Ұлттық Банкінің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50 қаулысы. Қазақстан Республикасының Әділет министрлігінде 2016 жылы 3 наурызда № 13377 болып тіркелді. Күші жойылды - Қазақстан Республикасы Ұлттық Банкі Басқармасының 2017 жылғы 22 желтоқсандағы № 246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22.12.2017 </w:t>
      </w:r>
      <w:r>
        <w:rPr>
          <w:rFonts w:ascii="Times New Roman"/>
          <w:b w:val="false"/>
          <w:i w:val="false"/>
          <w:color w:val="ff0000"/>
          <w:sz w:val="28"/>
        </w:rPr>
        <w:t>№ 246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Қазақстан Республикасы Премьер-Министрінің 2015 жылғы 4 желтоқсандағы № 125-ө өкімімен бекітілген "Ақпараттандыру туралы" 2015 жылғы 24 қарашадағы және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заңдарын іске асыру мақсатында қабылдануы қажет нормативтік құқықтық және құқықтық актілер тізбесінің 48-тармағын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Қазақстан Республикасы Ұлттық Банкінің ашық деректер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Тізбеде көрсетілген жауапты бөлімшелер ашық деректердің интернет-порталында ашық деректердің уақтылы орналастырылуын және өзектендірілуін қамтамасыз етсін.</w:t>
      </w:r>
    </w:p>
    <w:bookmarkEnd w:id="2"/>
    <w:bookmarkStart w:name="z4" w:id="3"/>
    <w:p>
      <w:pPr>
        <w:spacing w:after="0"/>
        <w:ind w:left="0"/>
        <w:jc w:val="both"/>
      </w:pPr>
      <w:r>
        <w:rPr>
          <w:rFonts w:ascii="Times New Roman"/>
          <w:b w:val="false"/>
          <w:i w:val="false"/>
          <w:color w:val="000000"/>
          <w:sz w:val="28"/>
        </w:rPr>
        <w:t>
      3. Ақпараттық технологиялар департаменті (Бәсібекова А.С.) заңнамада белгіленген тәртіппен:</w:t>
      </w:r>
    </w:p>
    <w:bookmarkEnd w:id="3"/>
    <w:bookmarkStart w:name="z5" w:id="4"/>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Республикасының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Ә. Исекешев _____________   </w:t>
      </w:r>
    </w:p>
    <w:p>
      <w:pPr>
        <w:spacing w:after="0"/>
        <w:ind w:left="0"/>
        <w:jc w:val="both"/>
      </w:pPr>
      <w:r>
        <w:rPr>
          <w:rFonts w:ascii="Times New Roman"/>
          <w:b w:val="false"/>
          <w:i w:val="false"/>
          <w:color w:val="000000"/>
          <w:sz w:val="28"/>
        </w:rPr>
        <w:t>
      2016 жылғы 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50 қаулысымен бекітілген</w:t>
            </w:r>
          </w:p>
        </w:tc>
      </w:tr>
    </w:tbl>
    <w:p>
      <w:pPr>
        <w:spacing w:after="0"/>
        <w:ind w:left="0"/>
        <w:jc w:val="left"/>
      </w:pPr>
      <w:r>
        <w:rPr>
          <w:rFonts w:ascii="Times New Roman"/>
          <w:b/>
          <w:i w:val="false"/>
          <w:color w:val="000000"/>
        </w:rPr>
        <w:t xml:space="preserve"> Ашық деректердің интернет-порталында орналастырылатын Қазақстан</w:t>
      </w:r>
      <w:r>
        <w:br/>
      </w:r>
      <w:r>
        <w:rPr>
          <w:rFonts w:ascii="Times New Roman"/>
          <w:b/>
          <w:i w:val="false"/>
          <w:color w:val="000000"/>
        </w:rPr>
        <w:t>Республикасы Ұлттық Банкінің ашық деректер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3921"/>
        <w:gridCol w:w="867"/>
        <w:gridCol w:w="4002"/>
      </w:tblGrid>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атауы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кезеңділігі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Орналастыруға жауапты бөлімше (басқарма)</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мөлшерлемелері мен тарифтері</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өнімдер</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жаңартылуына қарай </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қызметтерді тұтынушылырдың құқықтарын қорғау департаменті (Қаржылық сауаттылық басқармасы)</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Автокредиттеу бағдарламасы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кредиттеу бағдарламасы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кепілсіз кредиттеу бағдарламасы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өнімдер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банктерінің депозиттік өнімдерінің бағдарламалары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қызметтерді тұтынушылардың өтініштерін талдау</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қызметтерді тұтынушылырдың құқықтарын қорғау департаменті (Қаржылық сауаттылық басқармасы)</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Ақша-кредит және банктік статистика </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валюталық реттеу және статистика департаменті (Ақша-кредит статистикасы басқармасы)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резервтер және Қазақстан Республикасы Ұлттық қорының активтері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агрегаттары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бойынша монетарлық шолу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бойынша монетарлық шолу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жүйесі бойынша монетарлық шолу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Депозиттік емес қаржы ұйымдары бойынша шолу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 бойынша шолу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 нарығы </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ұйымдардағы депозиттер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аймақтар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ағымдағы шоттар, аймақтар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аймақтар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тартқан салымдар, аймақтар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(қалдықтар)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депозиттер бойынша сыйақы мөлшерлемелері (орташа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нарығы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берілген кредиттер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кәсіпкерлікке берілген кредиттер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берілген кредиттер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қайта өңдейтін өнеркәсіпке берілген кредиттер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нарығы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операциялар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нарығы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бағамдары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операциялар және активтерді басқару департаменті (Ақша-кредит операциялары және алтынвалюта активтері басқармасы)</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күн сайынғы ресми бағамдары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қайта қаржыландыру мөлшерлемесі</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және стратегиялық талдау департаменті (Ақпараттық-талдамалық қамтамасыз ету басқармасы)</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қайта қаржыландыру мөлшерлемесі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базалық мөлшерлемесі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Өзгеруіне қарай </w:t>
            </w: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статистикасы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 дамыту және бақылау департаменті (Төлем жүйелерін қадағалау басқармасы)</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Банкаралық ақша аударымдары жүйесі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клиринг жүйесі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 және банк көрсететін электронды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балансының статистикасы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валюталық реттеу және статистика департаменті (Төлем балансы басқармасы)</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талдамалық ұсыныс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сектор статистикасы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балансы, валюталық реттеу және статистика департаменті (Халықаралық инвестициялар басқармасы)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 стандарттық ұсыныс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статистикасы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талдамалық ұсыныс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секторының жиынтық есептері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валюталық реттеу және статистика департаменті (қаржы ұйымдарының есептілігі басқармасы)</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бойынша жиынтық баланс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бойынша кірістер мен шығыстар туралы жиынтық есеп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 бойынша жиынтық бухгалтерлік баланс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сақтандыру (қайта сақтандыру) ұйымдары бойынша пайда мен шығын туралы жиынтық есеп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портфельді басқарушылардың жиынтық бухгалтерлік балансы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жиынтық бухгалтерлік балансы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пайда мен шығын туралы жиынтық есебі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және (немесе) дилерлердің пайда мен шығын туралы жиынтық есебі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жиынтық бухгалтерлік балансы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жиынтық бухгалтерлік балансы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пайда мен шығын туралы жиынтық есебі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пайда және шығын туралы жиынтық есебі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жиынтық бухгалтерлік баланс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бойынша пайда мен шығын туралы жиынтық есеп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мемлекеттік көрсетілетін қызметтер тізбесі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сапасын бақылау басқармасы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