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b776" w14:textId="5b1b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22 қаңтардағы № 68 бұйрығы. Қазақстан Республикасының Әділет министрлігінде 2016 жылы 29 ақпанда № 13346 болып тіркелді. Күші жойылды - Қазақстан Республикасы Білім және ғылым министрінің 2020 жылғы 28 желтоқсандағы № 545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Білім және ғылым министрінің 28.12.2020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күшіне енеді.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both"/>
      </w:pPr>
      <w:r>
        <w:rPr>
          <w:rFonts w:ascii="Times New Roman"/>
          <w:b w:val="false"/>
          <w:i w:val="false"/>
          <w:color w:val="000000"/>
          <w:sz w:val="28"/>
        </w:rPr>
        <w:t xml:space="preserve">
      1.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11057 болып тіркелген, Қазақстан Республикасы "Әділет" нормативтік құқықтық актілерінің ақпараттық құқықтық жүйесінде 2015 жылғы 22 мамырда жарияланған) мынадай өзгерістер енгізілсін: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Білім және ғылым министрінің 29.05.2020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көрсетілген бұйрықпен бекітілген "Негізгі орта, жалпы орта білім беру туралы құжаттардың телнұсқаларын беру"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 Жонтаева)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Білім және ғылым вице-министрі Е.Н. Иманғалиевке жүктелсін. </w:t>
      </w:r>
    </w:p>
    <w:bookmarkEnd w:id="3"/>
    <w:bookmarkStart w:name="z6" w:id="4"/>
    <w:p>
      <w:pPr>
        <w:spacing w:after="0"/>
        <w:ind w:left="0"/>
        <w:jc w:val="both"/>
      </w:pPr>
      <w:r>
        <w:rPr>
          <w:rFonts w:ascii="Times New Roman"/>
          <w:b w:val="false"/>
          <w:i w:val="false"/>
          <w:color w:val="000000"/>
          <w:sz w:val="28"/>
        </w:rPr>
        <w:t>
      4. Осы бұйрық 2016 жылғы 1 наурыздан бастап күшіне енеді және ресми жариялануы тиіс.</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"29" қаңтар 2016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_____________ Ж. Қасымбек   </w:t>
      </w:r>
    </w:p>
    <w:p>
      <w:pPr>
        <w:spacing w:after="0"/>
        <w:ind w:left="0"/>
        <w:jc w:val="both"/>
      </w:pPr>
      <w:r>
        <w:rPr>
          <w:rFonts w:ascii="Times New Roman"/>
          <w:b w:val="false"/>
          <w:i w:val="false"/>
          <w:color w:val="000000"/>
          <w:sz w:val="28"/>
        </w:rPr>
        <w:t>
      "___" _____________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68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179 бұйрығына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көрсетілетін қызмет стандарты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ff0000"/>
          <w:sz w:val="28"/>
        </w:rPr>
        <w:t xml:space="preserve">
      Ескерту. Күші жойылды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68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179 бұйрығына</w:t>
            </w:r>
            <w:r>
              <w:br/>
            </w:r>
            <w:r>
              <w:rPr>
                <w:rFonts w:ascii="Times New Roman"/>
                <w:b w:val="false"/>
                <w:i w:val="false"/>
                <w:color w:val="000000"/>
                <w:sz w:val="20"/>
              </w:rPr>
              <w:t>3-қосымша</w:t>
            </w:r>
          </w:p>
        </w:tc>
      </w:tr>
    </w:tbl>
    <w:bookmarkStart w:name="z33" w:id="7"/>
    <w:p>
      <w:pPr>
        <w:spacing w:after="0"/>
        <w:ind w:left="0"/>
        <w:jc w:val="left"/>
      </w:pPr>
      <w:r>
        <w:rPr>
          <w:rFonts w:ascii="Times New Roman"/>
          <w:b/>
          <w:i w:val="false"/>
          <w:color w:val="000000"/>
        </w:rPr>
        <w:t xml:space="preserve"> "Негізгі орта, жалпы орта білім беру туралы құжаттардың телнұсқаларын беру" мемлекеттік көрсетілетін қызмет стандарты</w:t>
      </w:r>
      <w:r>
        <w:br/>
      </w:r>
      <w:r>
        <w:rPr>
          <w:rFonts w:ascii="Times New Roman"/>
          <w:b/>
          <w:i w:val="false"/>
          <w:color w:val="000000"/>
        </w:rPr>
        <w:t>1. Жалпы ережелер</w:t>
      </w:r>
    </w:p>
    <w:bookmarkEnd w:id="7"/>
    <w:bookmarkStart w:name="z34" w:id="8"/>
    <w:p>
      <w:pPr>
        <w:spacing w:after="0"/>
        <w:ind w:left="0"/>
        <w:jc w:val="both"/>
      </w:pPr>
      <w:r>
        <w:rPr>
          <w:rFonts w:ascii="Times New Roman"/>
          <w:b w:val="false"/>
          <w:i w:val="false"/>
          <w:color w:val="000000"/>
          <w:sz w:val="28"/>
        </w:rPr>
        <w:t>
      1. "Негізгі орта, жалпы орта білім беру туралы құжаттардың телнұсқаларын беру" мемлекеттік көрсетілетін қызметі (бұдан әрі - мемлекеттік көрсетілетін қызмет).</w:t>
      </w:r>
    </w:p>
    <w:bookmarkEnd w:id="8"/>
    <w:bookmarkStart w:name="z35"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әзірлеген.</w:t>
      </w:r>
    </w:p>
    <w:bookmarkEnd w:id="9"/>
    <w:bookmarkStart w:name="z36" w:id="10"/>
    <w:p>
      <w:pPr>
        <w:spacing w:after="0"/>
        <w:ind w:left="0"/>
        <w:jc w:val="both"/>
      </w:pPr>
      <w:r>
        <w:rPr>
          <w:rFonts w:ascii="Times New Roman"/>
          <w:b w:val="false"/>
          <w:i w:val="false"/>
          <w:color w:val="000000"/>
          <w:sz w:val="28"/>
        </w:rPr>
        <w:t>
      3. Мемлекеттік қызметті Қазақстан Республикасының негізгі орта және жалпы орта білім беру ұйымдары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Start w:name="z37" w:id="11"/>
    <w:p>
      <w:pPr>
        <w:spacing w:after="0"/>
        <w:ind w:left="0"/>
        <w:jc w:val="left"/>
      </w:pPr>
      <w:r>
        <w:rPr>
          <w:rFonts w:ascii="Times New Roman"/>
          <w:b/>
          <w:i w:val="false"/>
          <w:color w:val="000000"/>
        </w:rPr>
        <w:t xml:space="preserve"> 2. Мемлекеттік қызмет көрсету тәртібі</w:t>
      </w:r>
    </w:p>
    <w:bookmarkEnd w:id="11"/>
    <w:bookmarkStart w:name="z38" w:id="12"/>
    <w:p>
      <w:pPr>
        <w:spacing w:after="0"/>
        <w:ind w:left="0"/>
        <w:jc w:val="both"/>
      </w:pPr>
      <w:r>
        <w:rPr>
          <w:rFonts w:ascii="Times New Roman"/>
          <w:b w:val="false"/>
          <w:i w:val="false"/>
          <w:color w:val="000000"/>
          <w:sz w:val="28"/>
        </w:rPr>
        <w:t>
      4. Мемлекеттік қызмет көрсету мерзімі:</w:t>
      </w:r>
    </w:p>
    <w:bookmarkEnd w:id="12"/>
    <w:p>
      <w:pPr>
        <w:spacing w:after="0"/>
        <w:ind w:left="0"/>
        <w:jc w:val="both"/>
      </w:pPr>
      <w:r>
        <w:rPr>
          <w:rFonts w:ascii="Times New Roman"/>
          <w:b w:val="false"/>
          <w:i w:val="false"/>
          <w:color w:val="000000"/>
          <w:sz w:val="28"/>
        </w:rPr>
        <w:t>
      1) көрсетілетін қызметті берушіге немесе Мемлекеттік корпорацияға өтініш берген кезде көрсетілетін қызметті алушы құжаттарды тапсырған сәттен бастап - 15 жұмыс күні;</w:t>
      </w:r>
    </w:p>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- 15 минут;</w:t>
      </w:r>
    </w:p>
    <w:p>
      <w:pPr>
        <w:spacing w:after="0"/>
        <w:ind w:left="0"/>
        <w:jc w:val="both"/>
      </w:pPr>
      <w:r>
        <w:rPr>
          <w:rFonts w:ascii="Times New Roman"/>
          <w:b w:val="false"/>
          <w:i w:val="false"/>
          <w:color w:val="000000"/>
          <w:sz w:val="28"/>
        </w:rPr>
        <w:t>
      3) қызмет көрсетудің рұқсат етілген ең ұзақ уақыты - 15 минут.</w:t>
      </w:r>
    </w:p>
    <w:bookmarkStart w:name="z39" w:id="13"/>
    <w:p>
      <w:pPr>
        <w:spacing w:after="0"/>
        <w:ind w:left="0"/>
        <w:jc w:val="both"/>
      </w:pPr>
      <w:r>
        <w:rPr>
          <w:rFonts w:ascii="Times New Roman"/>
          <w:b w:val="false"/>
          <w:i w:val="false"/>
          <w:color w:val="000000"/>
          <w:sz w:val="28"/>
        </w:rPr>
        <w:t>
      5. Мемлекеттік қызмет көрсету нысаны: қағаз түрінде.</w:t>
      </w:r>
    </w:p>
    <w:bookmarkEnd w:id="13"/>
    <w:bookmarkStart w:name="z40" w:id="14"/>
    <w:p>
      <w:pPr>
        <w:spacing w:after="0"/>
        <w:ind w:left="0"/>
        <w:jc w:val="both"/>
      </w:pPr>
      <w:r>
        <w:rPr>
          <w:rFonts w:ascii="Times New Roman"/>
          <w:b w:val="false"/>
          <w:i w:val="false"/>
          <w:color w:val="000000"/>
          <w:sz w:val="28"/>
        </w:rPr>
        <w:t>
      6. Мемлекеттік қызмет көрсету нәтижесі негізгі орта білім туралы куәліктің телнұсқасын, жалпы орта білім туралы аттестаттың телнұсқасын беру болып табылады.</w:t>
      </w:r>
    </w:p>
    <w:bookmarkEnd w:id="1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41" w:id="15"/>
    <w:p>
      <w:pPr>
        <w:spacing w:after="0"/>
        <w:ind w:left="0"/>
        <w:jc w:val="both"/>
      </w:pPr>
      <w:r>
        <w:rPr>
          <w:rFonts w:ascii="Times New Roman"/>
          <w:b w:val="false"/>
          <w:i w:val="false"/>
          <w:color w:val="000000"/>
          <w:sz w:val="28"/>
        </w:rPr>
        <w:t>
      7. Мемлекеттік қызмет жеке тұлғаларға тегін көрсетіледі (бұдан әрі - көрсетілетін қызметті алушы).</w:t>
      </w:r>
    </w:p>
    <w:bookmarkEnd w:id="15"/>
    <w:bookmarkStart w:name="z42" w:id="16"/>
    <w:p>
      <w:pPr>
        <w:spacing w:after="0"/>
        <w:ind w:left="0"/>
        <w:jc w:val="both"/>
      </w:pPr>
      <w:r>
        <w:rPr>
          <w:rFonts w:ascii="Times New Roman"/>
          <w:b w:val="false"/>
          <w:i w:val="false"/>
          <w:color w:val="000000"/>
          <w:sz w:val="28"/>
        </w:rPr>
        <w:t>
      8. Жұмыс кестесі:</w:t>
      </w:r>
    </w:p>
    <w:bookmarkEnd w:id="16"/>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Өтініштерді қабылдау және нәтижелерді беру сағат 13.00-ден 14.30-ға дейінгі түскі үзіліспен сағат 09.00-ден 18.30-ға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2) Мемлекеттік корпорация: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p>
    <w:p>
      <w:pPr>
        <w:spacing w:after="0"/>
        <w:ind w:left="0"/>
        <w:jc w:val="both"/>
      </w:pPr>
      <w:r>
        <w:rPr>
          <w:rFonts w:ascii="Times New Roman"/>
          <w:b w:val="false"/>
          <w:i w:val="false"/>
          <w:color w:val="000000"/>
          <w:sz w:val="28"/>
        </w:rPr>
        <w:t>
      Қабылдау көрсетілетін қызметті алушының таңдауы бойынша жеделдетілген қызмет көрсетусіз жүзеге асырылады, "электронды үкімет" веб-порталы арқылы электронды кезекті "броньдау" мүмкіндігі бар.</w:t>
      </w:r>
    </w:p>
    <w:bookmarkStart w:name="z43" w:id="17"/>
    <w:p>
      <w:pPr>
        <w:spacing w:after="0"/>
        <w:ind w:left="0"/>
        <w:jc w:val="both"/>
      </w:pPr>
      <w:r>
        <w:rPr>
          <w:rFonts w:ascii="Times New Roman"/>
          <w:b w:val="false"/>
          <w:i w:val="false"/>
          <w:color w:val="000000"/>
          <w:sz w:val="28"/>
        </w:rPr>
        <w:t>
      9. Мемлекеттік қызмет көрсету үшін қажетті құжаттардың тізбесі:</w:t>
      </w:r>
    </w:p>
    <w:bookmarkEnd w:id="17"/>
    <w:p>
      <w:pPr>
        <w:spacing w:after="0"/>
        <w:ind w:left="0"/>
        <w:jc w:val="both"/>
      </w:pPr>
      <w:r>
        <w:rPr>
          <w:rFonts w:ascii="Times New Roman"/>
          <w:b w:val="false"/>
          <w:i w:val="false"/>
          <w:color w:val="000000"/>
          <w:sz w:val="28"/>
        </w:rPr>
        <w:t>
      көрсетілетін қызметті берушіге жүгінген кезде:</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p>
    <w:p>
      <w:pPr>
        <w:spacing w:after="0"/>
        <w:ind w:left="0"/>
        <w:jc w:val="both"/>
      </w:pPr>
      <w:r>
        <w:rPr>
          <w:rFonts w:ascii="Times New Roman"/>
          <w:b w:val="false"/>
          <w:i w:val="false"/>
          <w:color w:val="000000"/>
          <w:sz w:val="28"/>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pPr>
        <w:spacing w:after="0"/>
        <w:ind w:left="0"/>
        <w:jc w:val="both"/>
      </w:pPr>
      <w:r>
        <w:rPr>
          <w:rFonts w:ascii="Times New Roman"/>
          <w:b w:val="false"/>
          <w:i w:val="false"/>
          <w:color w:val="000000"/>
          <w:sz w:val="28"/>
        </w:rPr>
        <w:t>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корпорацияға жүгінген кезде:</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көрсетілетін қызметті алушының құжаттың жоғалу жағдайы немесе баска да себептері көрсетілген өтініші;</w:t>
      </w:r>
    </w:p>
    <w:p>
      <w:pPr>
        <w:spacing w:after="0"/>
        <w:ind w:left="0"/>
        <w:jc w:val="both"/>
      </w:pPr>
      <w:r>
        <w:rPr>
          <w:rFonts w:ascii="Times New Roman"/>
          <w:b w:val="false"/>
          <w:i w:val="false"/>
          <w:color w:val="000000"/>
          <w:sz w:val="28"/>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pPr>
        <w:spacing w:after="0"/>
        <w:ind w:left="0"/>
        <w:jc w:val="both"/>
      </w:pPr>
      <w:r>
        <w:rPr>
          <w:rFonts w:ascii="Times New Roman"/>
          <w:b w:val="false"/>
          <w:i w:val="false"/>
          <w:color w:val="000000"/>
          <w:sz w:val="28"/>
        </w:rPr>
        <w:t>
      Мемлекеттік ақпараттық жүйелерде тұрған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w:t>
      </w:r>
    </w:p>
    <w:p>
      <w:pPr>
        <w:spacing w:after="0"/>
        <w:ind w:left="0"/>
        <w:jc w:val="both"/>
      </w:pPr>
      <w:r>
        <w:rPr>
          <w:rFonts w:ascii="Times New Roman"/>
          <w:b w:val="false"/>
          <w:i w:val="false"/>
          <w:color w:val="000000"/>
          <w:sz w:val="28"/>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pPr>
        <w:spacing w:after="0"/>
        <w:ind w:left="0"/>
        <w:jc w:val="both"/>
      </w:pPr>
      <w:r>
        <w:rPr>
          <w:rFonts w:ascii="Times New Roman"/>
          <w:b w:val="false"/>
          <w:i w:val="false"/>
          <w:color w:val="000000"/>
          <w:sz w:val="28"/>
        </w:rPr>
        <w:t>
      Мемлекеттік корпорация нәтиженің бір ай мерзім ішінде сақталуын қамтамасыз етеді, содан кейін оны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bookmarkStart w:name="z44" w:id="18"/>
    <w:p>
      <w:pPr>
        <w:spacing w:after="0"/>
        <w:ind w:left="0"/>
        <w:jc w:val="both"/>
      </w:pPr>
      <w:r>
        <w:rPr>
          <w:rFonts w:ascii="Times New Roman"/>
          <w:b w:val="false"/>
          <w:i w:val="false"/>
          <w:color w:val="000000"/>
          <w:sz w:val="28"/>
        </w:rPr>
        <w:t>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End w:id="18"/>
    <w:bookmarkStart w:name="z45" w:id="19"/>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19"/>
    <w:bookmarkStart w:name="z46" w:id="20"/>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қызмет көрсету мәселелері бойынша шешімдеріне, әрекетіне (әрекетсіздігіне) шағым көрсетілетін қызметті алушының тегі, аты, әкесінің аты (бар болса), мекенжайы, байланыс телефондары көрсетіле отырып, мекенжайлары:</w:t>
      </w:r>
    </w:p>
    <w:bookmarkEnd w:id="20"/>
    <w:p>
      <w:pPr>
        <w:spacing w:after="0"/>
        <w:ind w:left="0"/>
        <w:jc w:val="both"/>
      </w:pPr>
      <w:r>
        <w:rPr>
          <w:rFonts w:ascii="Times New Roman"/>
          <w:b w:val="false"/>
          <w:i w:val="false"/>
          <w:color w:val="000000"/>
          <w:sz w:val="28"/>
        </w:rPr>
        <w:t>
      1) Министрліктің www.edu.gov.kz интернет-ресурсының "Мемлекеттік көрсетілетін қызметтер" бөлімінде;</w:t>
      </w:r>
    </w:p>
    <w:p>
      <w:pPr>
        <w:spacing w:after="0"/>
        <w:ind w:left="0"/>
        <w:jc w:val="both"/>
      </w:pPr>
      <w:r>
        <w:rPr>
          <w:rFonts w:ascii="Times New Roman"/>
          <w:b w:val="false"/>
          <w:i w:val="false"/>
          <w:color w:val="000000"/>
          <w:sz w:val="28"/>
        </w:rPr>
        <w:t>
      2) республикалық маңызы бар қаланың және астананың, ауданның (облыстық маңызы бар қаланың) жергілікті атқарушы органдарының интернет-ресурстарында орналастырылған республикалық маңызы бар қаланың және астананың, ауданның (облыстық маңызы бар қаланың) жергілікті атқарушы органының басшысының атына беріледі.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 мерзімі мен орнын көрсете отырып,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кеңсесінде тіркелуі (мөртабан, кіріс нөмірі және күні) шағымның қабылдануын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Шағымдану тәртібі туралы ақпарат мемлекеттік қызмет көрсету мәселелері жөніндегі Бірыңғай байланыс орталығы арқылы ұсынылады.</w:t>
      </w:r>
    </w:p>
    <w:p>
      <w:pPr>
        <w:spacing w:after="0"/>
        <w:ind w:left="0"/>
        <w:jc w:val="both"/>
      </w:pPr>
      <w:r>
        <w:rPr>
          <w:rFonts w:ascii="Times New Roman"/>
          <w:b w:val="false"/>
          <w:i w:val="false"/>
          <w:color w:val="000000"/>
          <w:sz w:val="28"/>
        </w:rPr>
        <w:t>
      Жеке тұлғаның шағымында оның тегі, аты, әкесінің аты (бар болға жағдайда), поштасының мекенжайы көрсетіледі.</w:t>
      </w:r>
    </w:p>
    <w:bookmarkStart w:name="z47" w:id="21"/>
    <w:p>
      <w:pPr>
        <w:spacing w:after="0"/>
        <w:ind w:left="0"/>
        <w:jc w:val="both"/>
      </w:pPr>
      <w:r>
        <w:rPr>
          <w:rFonts w:ascii="Times New Roman"/>
          <w:b w:val="false"/>
          <w:i w:val="false"/>
          <w:color w:val="000000"/>
          <w:sz w:val="28"/>
        </w:rPr>
        <w:t xml:space="preserve">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 </w:t>
      </w:r>
    </w:p>
    <w:bookmarkEnd w:id="21"/>
    <w:bookmarkStart w:name="z48" w:id="22"/>
    <w:p>
      <w:pPr>
        <w:spacing w:after="0"/>
        <w:ind w:left="0"/>
        <w:jc w:val="left"/>
      </w:pPr>
      <w:r>
        <w:rPr>
          <w:rFonts w:ascii="Times New Roman"/>
          <w:b/>
          <w:i w:val="false"/>
          <w:color w:val="000000"/>
        </w:rPr>
        <w:t xml:space="preserve"> 4. Мемлекеттік қызмет көрсетудің, оның ішінде Мемлекеттік корпорация арқылы көрсетілетін қызметтердің ерекшеліктері ескеріле отырып қойылатын өзге де талаптар</w:t>
      </w:r>
    </w:p>
    <w:bookmarkEnd w:id="22"/>
    <w:bookmarkStart w:name="z49" w:id="23"/>
    <w:p>
      <w:pPr>
        <w:spacing w:after="0"/>
        <w:ind w:left="0"/>
        <w:jc w:val="both"/>
      </w:pPr>
      <w:r>
        <w:rPr>
          <w:rFonts w:ascii="Times New Roman"/>
          <w:b w:val="false"/>
          <w:i w:val="false"/>
          <w:color w:val="000000"/>
          <w:sz w:val="28"/>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bookmarkEnd w:id="23"/>
    <w:bookmarkStart w:name="z50" w:id="24"/>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4"/>
    <w:p>
      <w:pPr>
        <w:spacing w:after="0"/>
        <w:ind w:left="0"/>
        <w:jc w:val="both"/>
      </w:pPr>
      <w:r>
        <w:rPr>
          <w:rFonts w:ascii="Times New Roman"/>
          <w:b w:val="false"/>
          <w:i w:val="false"/>
          <w:color w:val="000000"/>
          <w:sz w:val="28"/>
        </w:rPr>
        <w:t>
      1) көрсетілетін қызметті берушінің, республикалық маңызы бар қаланың және астананың, ауданның (облыстық маңызы бар қаланың) жергілікті атқарушы органдарының интернет-ресурстарында;</w:t>
      </w:r>
    </w:p>
    <w:p>
      <w:pPr>
        <w:spacing w:after="0"/>
        <w:ind w:left="0"/>
        <w:jc w:val="both"/>
      </w:pPr>
      <w:r>
        <w:rPr>
          <w:rFonts w:ascii="Times New Roman"/>
          <w:b w:val="false"/>
          <w:i w:val="false"/>
          <w:color w:val="000000"/>
          <w:sz w:val="28"/>
        </w:rPr>
        <w:t>
      2) Мемлекеттік корпорацияның www.con.gov.kz интернет-ресурсында орналастырылған.</w:t>
      </w:r>
    </w:p>
    <w:bookmarkStart w:name="z51" w:id="25"/>
    <w:p>
      <w:pPr>
        <w:spacing w:after="0"/>
        <w:ind w:left="0"/>
        <w:jc w:val="both"/>
      </w:pPr>
      <w:r>
        <w:rPr>
          <w:rFonts w:ascii="Times New Roman"/>
          <w:b w:val="false"/>
          <w:i w:val="false"/>
          <w:color w:val="000000"/>
          <w:sz w:val="28"/>
        </w:rPr>
        <w:t>
      15. Көрсетілетін қызметті алушы портал арқылы жүгінген кезде ЭЦҚ-ның болуы талап етіледі.</w:t>
      </w:r>
    </w:p>
    <w:bookmarkEnd w:id="25"/>
    <w:bookmarkStart w:name="z52" w:id="26"/>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туралы ақпаратты көрсетілетін қызметті берушінің анықтамалық қызметтері, мемлекеттік қызмет көрсету мәселелері жөніндегі бірыңғай байланыс орталығы арқылы қашықтықтан қол жеткізу режимінде алуға мүмкіндігі бар.</w:t>
      </w:r>
    </w:p>
    <w:bookmarkEnd w:id="26"/>
    <w:bookmarkStart w:name="z53" w:id="27"/>
    <w:p>
      <w:pPr>
        <w:spacing w:after="0"/>
        <w:ind w:left="0"/>
        <w:jc w:val="both"/>
      </w:pPr>
      <w:r>
        <w:rPr>
          <w:rFonts w:ascii="Times New Roman"/>
          <w:b w:val="false"/>
          <w:i w:val="false"/>
          <w:color w:val="000000"/>
          <w:sz w:val="28"/>
        </w:rPr>
        <w:t>
      17. Анықтама қызметтерінің байланыс телефондары www.edu.gov.kz интернет-ресурсының "Мемлекеттік көрсетілетін қызмет" бөлімінде орналастырылған. Мемлекеттік қызмет көрсету мәселелері жөніндегі бірыңғай байланыс орталығы: 8-800-080-7777, 1414.</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беру</w:t>
            </w:r>
            <w:r>
              <w:br/>
            </w:r>
            <w:r>
              <w:rPr>
                <w:rFonts w:ascii="Times New Roman"/>
                <w:b w:val="false"/>
                <w:i w:val="false"/>
                <w:color w:val="000000"/>
                <w:sz w:val="20"/>
              </w:rPr>
              <w:t>туралы құжаттардың телнұсқаларын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(оқу орнының атауы)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(толық Т.А.Ә. (болған жағдайда) және ЖСН)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(бітірген жылы)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(Өзгерген жағдайда оқу орнының   </w:t>
      </w:r>
    </w:p>
    <w:p>
      <w:pPr>
        <w:spacing w:after="0"/>
        <w:ind w:left="0"/>
        <w:jc w:val="both"/>
      </w:pPr>
      <w:r>
        <w:rPr>
          <w:rFonts w:ascii="Times New Roman"/>
          <w:b w:val="false"/>
          <w:i w:val="false"/>
          <w:color w:val="000000"/>
          <w:sz w:val="28"/>
        </w:rPr>
        <w:t xml:space="preserve">
      атауы және мекенжайы)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 (себебін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аттестаттың (немесе куәліктің) телнұсқасын беруіңізді сұраймын.</w:t>
      </w:r>
    </w:p>
    <w:p>
      <w:pPr>
        <w:spacing w:after="0"/>
        <w:ind w:left="0"/>
        <w:jc w:val="both"/>
      </w:pPr>
      <w:r>
        <w:rPr>
          <w:rFonts w:ascii="Times New Roman"/>
          <w:b w:val="false"/>
          <w:i w:val="false"/>
          <w:color w:val="000000"/>
          <w:sz w:val="28"/>
        </w:rPr>
        <w:t>
      (керек құжаттың атауының көрсету қажет)</w:t>
      </w:r>
    </w:p>
    <w:p>
      <w:pPr>
        <w:spacing w:after="0"/>
        <w:ind w:left="0"/>
        <w:jc w:val="both"/>
      </w:pPr>
      <w:r>
        <w:rPr>
          <w:rFonts w:ascii="Times New Roman"/>
          <w:b w:val="false"/>
          <w:i w:val="false"/>
          <w:color w:val="000000"/>
          <w:sz w:val="28"/>
        </w:rPr>
        <w:t>
      Ақпараттық жүйелерде орналасқан заңмен қорғалатын құпиялардан тұратын</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_______________________20___ ж. "__________"</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w:t>
            </w:r>
            <w:r>
              <w:br/>
            </w:r>
            <w:r>
              <w:rPr>
                <w:rFonts w:ascii="Times New Roman"/>
                <w:b w:val="false"/>
                <w:i w:val="false"/>
                <w:color w:val="000000"/>
                <w:sz w:val="20"/>
              </w:rPr>
              <w:t>білім беру туралы құжаттардың</w:t>
            </w:r>
            <w:r>
              <w:br/>
            </w:r>
            <w:r>
              <w:rPr>
                <w:rFonts w:ascii="Times New Roman"/>
                <w:b w:val="false"/>
                <w:i w:val="false"/>
                <w:color w:val="000000"/>
                <w:sz w:val="20"/>
              </w:rPr>
              <w:t>телнұсқаларын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(Тегі, аты, әкесінің аты (болған</w:t>
      </w:r>
    </w:p>
    <w:p>
      <w:pPr>
        <w:spacing w:after="0"/>
        <w:ind w:left="0"/>
        <w:jc w:val="both"/>
      </w:pPr>
      <w:r>
        <w:rPr>
          <w:rFonts w:ascii="Times New Roman"/>
          <w:b w:val="false"/>
          <w:i w:val="false"/>
          <w:color w:val="000000"/>
          <w:sz w:val="28"/>
        </w:rPr>
        <w:t xml:space="preserve">
      жағдайда) (бұдан әрі - Т.А.Ә.) </w:t>
      </w:r>
    </w:p>
    <w:p>
      <w:pPr>
        <w:spacing w:after="0"/>
        <w:ind w:left="0"/>
        <w:jc w:val="both"/>
      </w:pPr>
      <w:r>
        <w:rPr>
          <w:rFonts w:ascii="Times New Roman"/>
          <w:b w:val="false"/>
          <w:i w:val="false"/>
          <w:color w:val="000000"/>
          <w:sz w:val="28"/>
        </w:rPr>
        <w:t xml:space="preserve">
      немесе көрсетілетін қызметті </w:t>
      </w:r>
    </w:p>
    <w:p>
      <w:pPr>
        <w:spacing w:after="0"/>
        <w:ind w:left="0"/>
        <w:jc w:val="both"/>
      </w:pPr>
      <w:r>
        <w:rPr>
          <w:rFonts w:ascii="Times New Roman"/>
          <w:b w:val="false"/>
          <w:i w:val="false"/>
          <w:color w:val="000000"/>
          <w:sz w:val="28"/>
        </w:rPr>
        <w:t xml:space="preserve">
      алушы ұйымының атауы)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Осы қолхат екі данада, әрбір тарап үшін бір данадан жасалады.</w:t>
      </w:r>
    </w:p>
    <w:p>
      <w:pPr>
        <w:spacing w:after="0"/>
        <w:ind w:left="0"/>
        <w:jc w:val="both"/>
      </w:pPr>
      <w:r>
        <w:rPr>
          <w:rFonts w:ascii="Times New Roman"/>
          <w:b w:val="false"/>
          <w:i w:val="false"/>
          <w:color w:val="000000"/>
          <w:sz w:val="28"/>
        </w:rPr>
        <w:t>
      Мемлекеттік корпорация қызметкерінің Т.А.Ә. (болған жағдайда) (қолы)</w:t>
      </w:r>
    </w:p>
    <w:p>
      <w:pPr>
        <w:spacing w:after="0"/>
        <w:ind w:left="0"/>
        <w:jc w:val="both"/>
      </w:pPr>
      <w:r>
        <w:rPr>
          <w:rFonts w:ascii="Times New Roman"/>
          <w:b w:val="false"/>
          <w:i w:val="false"/>
          <w:color w:val="000000"/>
          <w:sz w:val="28"/>
        </w:rPr>
        <w:t>
      Орындаушы: Т.А.Ә. (болған жағдайда) ________________</w:t>
      </w:r>
    </w:p>
    <w:p>
      <w:pPr>
        <w:spacing w:after="0"/>
        <w:ind w:left="0"/>
        <w:jc w:val="both"/>
      </w:pP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 қолы</w:t>
      </w:r>
    </w:p>
    <w:p>
      <w:pPr>
        <w:spacing w:after="0"/>
        <w:ind w:left="0"/>
        <w:jc w:val="both"/>
      </w:pPr>
      <w:r>
        <w:rPr>
          <w:rFonts w:ascii="Times New Roman"/>
          <w:b w:val="false"/>
          <w:i w:val="false"/>
          <w:color w:val="000000"/>
          <w:sz w:val="28"/>
        </w:rPr>
        <w:t xml:space="preserve">
      "____" ______________ 20___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